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C8" w:rsidRPr="00DA4A56" w:rsidRDefault="00055FCC" w:rsidP="00055FCC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DA4A56">
        <w:rPr>
          <w:rFonts w:ascii="Times New Roman" w:eastAsia="標楷體" w:hAnsi="Times New Roman" w:cs="Times New Roman"/>
          <w:b/>
          <w:sz w:val="36"/>
          <w:szCs w:val="40"/>
        </w:rPr>
        <w:t>南</w:t>
      </w:r>
      <w:proofErr w:type="gramStart"/>
      <w:r w:rsidRPr="00DA4A56">
        <w:rPr>
          <w:rFonts w:ascii="Times New Roman" w:eastAsia="標楷體" w:hAnsi="Times New Roman" w:cs="Times New Roman"/>
          <w:b/>
          <w:sz w:val="36"/>
          <w:szCs w:val="40"/>
        </w:rPr>
        <w:t>臺</w:t>
      </w:r>
      <w:proofErr w:type="gramEnd"/>
      <w:r w:rsidRPr="00DA4A56">
        <w:rPr>
          <w:rFonts w:ascii="Times New Roman" w:eastAsia="標楷體" w:hAnsi="Times New Roman" w:cs="Times New Roman"/>
          <w:b/>
          <w:sz w:val="36"/>
          <w:szCs w:val="40"/>
        </w:rPr>
        <w:t>科技大學</w:t>
      </w:r>
      <w:r w:rsidRPr="00DA4A56">
        <w:rPr>
          <w:rFonts w:ascii="Times New Roman" w:eastAsia="標楷體" w:hAnsi="Times New Roman" w:cs="Times New Roman"/>
          <w:b/>
          <w:sz w:val="36"/>
          <w:szCs w:val="40"/>
        </w:rPr>
        <w:t>105</w:t>
      </w:r>
      <w:r w:rsidRPr="00DA4A56">
        <w:rPr>
          <w:rFonts w:ascii="Times New Roman" w:eastAsia="標楷體" w:hAnsi="Times New Roman" w:cs="Times New Roman"/>
          <w:b/>
          <w:sz w:val="36"/>
          <w:szCs w:val="40"/>
        </w:rPr>
        <w:t>學年度第二學期</w:t>
      </w:r>
    </w:p>
    <w:p w:rsidR="00AF296F" w:rsidRPr="00DA4A56" w:rsidRDefault="00055FCC" w:rsidP="00055FCC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DA4A56">
        <w:rPr>
          <w:rFonts w:ascii="Times New Roman" w:eastAsia="標楷體" w:hAnsi="Times New Roman" w:cs="Times New Roman"/>
          <w:b/>
          <w:sz w:val="36"/>
          <w:szCs w:val="40"/>
        </w:rPr>
        <w:t>「當代國際關係與全球觀察」分組議題討論</w:t>
      </w:r>
    </w:p>
    <w:p w:rsidR="00055FCC" w:rsidRDefault="00055FCC"/>
    <w:p w:rsidR="00746C74" w:rsidRPr="00DA4A56" w:rsidRDefault="00055FCC" w:rsidP="00746C74">
      <w:pPr>
        <w:jc w:val="center"/>
        <w:rPr>
          <w:rFonts w:ascii="標楷體" w:eastAsia="標楷體" w:hAnsi="標楷體"/>
          <w:b/>
          <w:sz w:val="44"/>
          <w:szCs w:val="52"/>
        </w:rPr>
      </w:pPr>
      <w:r w:rsidRPr="00DA4A56">
        <w:rPr>
          <w:rFonts w:ascii="標楷體" w:eastAsia="標楷體" w:hAnsi="標楷體" w:hint="eastAsia"/>
          <w:b/>
          <w:sz w:val="44"/>
          <w:szCs w:val="52"/>
        </w:rPr>
        <w:t>議題</w:t>
      </w:r>
      <w:proofErr w:type="gramStart"/>
      <w:r w:rsidR="00DA4A56" w:rsidRPr="00DA4A56">
        <w:rPr>
          <w:rFonts w:ascii="標楷體" w:eastAsia="標楷體" w:hAnsi="標楷體" w:hint="eastAsia"/>
          <w:b/>
          <w:sz w:val="44"/>
          <w:szCs w:val="52"/>
        </w:rPr>
        <w:t>三</w:t>
      </w:r>
      <w:proofErr w:type="gramEnd"/>
    </w:p>
    <w:p w:rsidR="00055FCC" w:rsidRDefault="00055FCC"/>
    <w:p w:rsidR="00055FCC" w:rsidRPr="00DA4A56" w:rsidRDefault="00DA4A56" w:rsidP="00DA4A56">
      <w:pPr>
        <w:spacing w:beforeLines="50" w:before="180" w:afterLines="50" w:after="180" w:line="360" w:lineRule="auto"/>
        <w:jc w:val="both"/>
        <w:rPr>
          <w:rFonts w:ascii="Times New Roman" w:eastAsia="標楷體" w:hAnsi="Times New Roman" w:cs="Times New Roman"/>
          <w:sz w:val="40"/>
          <w:szCs w:val="24"/>
        </w:rPr>
      </w:pP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2017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年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5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月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14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日，習近平主席出席一帶一路國際合作高峰論壇開幕式時宣布，將對「一帶一路」沿線國家提供建設資金的絲路基金，增資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1000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億元人民幣（約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4400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億元台幣），還將以各種方式提供超過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7000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億元人民幣（約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3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兆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8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百億元台幣）以上的基金或貸款。最終投資將達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9000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億美元（約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27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兆台幣）的一帶一路計畫</w:t>
      </w:r>
      <w:r>
        <w:rPr>
          <w:rFonts w:ascii="Times New Roman" w:eastAsia="標楷體" w:hAnsi="Times New Roman" w:cs="Times New Roman" w:hint="eastAsia"/>
          <w:sz w:val="40"/>
          <w:szCs w:val="24"/>
        </w:rPr>
        <w:t>，</w:t>
      </w:r>
      <w:bookmarkStart w:id="0" w:name="_GoBack"/>
      <w:bookmarkEnd w:id="0"/>
      <w:r w:rsidRPr="00DA4A56">
        <w:rPr>
          <w:rFonts w:ascii="Times New Roman" w:eastAsia="標楷體" w:hAnsi="Times New Roman" w:cs="Times New Roman" w:hint="eastAsia"/>
          <w:sz w:val="40"/>
          <w:szCs w:val="24"/>
        </w:rPr>
        <w:t>將是全球史上單一國家發起的最大規模的海外投資行動。一帶一路的背後，中國大陸在想什麼？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一帶一路</w:t>
      </w:r>
      <w:r w:rsidRPr="00DA4A56">
        <w:rPr>
          <w:rFonts w:ascii="Times New Roman" w:eastAsia="標楷體" w:hAnsi="Times New Roman" w:cs="Times New Roman" w:hint="eastAsia"/>
          <w:sz w:val="40"/>
          <w:szCs w:val="24"/>
        </w:rPr>
        <w:t>和台灣有什麼關係，您的看法與觀察為何？</w:t>
      </w:r>
    </w:p>
    <w:sectPr w:rsidR="00055FCC" w:rsidRPr="00DA4A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CC"/>
    <w:rsid w:val="00055FCC"/>
    <w:rsid w:val="001814B1"/>
    <w:rsid w:val="00206E45"/>
    <w:rsid w:val="002850C8"/>
    <w:rsid w:val="00746C74"/>
    <w:rsid w:val="007B041C"/>
    <w:rsid w:val="00945BD5"/>
    <w:rsid w:val="00DA4A56"/>
    <w:rsid w:val="00D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4A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4A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Owner</cp:lastModifiedBy>
  <cp:revision>2</cp:revision>
  <cp:lastPrinted>2017-05-24T07:51:00Z</cp:lastPrinted>
  <dcterms:created xsi:type="dcterms:W3CDTF">2017-05-24T08:30:00Z</dcterms:created>
  <dcterms:modified xsi:type="dcterms:W3CDTF">2017-05-24T08:30:00Z</dcterms:modified>
</cp:coreProperties>
</file>