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156D" w14:textId="4948D3B5" w:rsidR="003622A9" w:rsidRPr="00EA6FCC" w:rsidRDefault="003622A9" w:rsidP="003622A9">
      <w:pPr>
        <w:spacing w:line="500" w:lineRule="exact"/>
        <w:jc w:val="center"/>
        <w:rPr>
          <w:rFonts w:eastAsia="標楷體"/>
          <w:b/>
          <w:bCs/>
          <w:sz w:val="28"/>
          <w:szCs w:val="28"/>
        </w:rPr>
      </w:pPr>
      <w:proofErr w:type="gramStart"/>
      <w:r w:rsidRPr="00EA6FCC">
        <w:rPr>
          <w:rFonts w:eastAsia="標楷體"/>
          <w:b/>
          <w:bCs/>
          <w:sz w:val="28"/>
          <w:szCs w:val="28"/>
        </w:rPr>
        <w:t>亞德客國際</w:t>
      </w:r>
      <w:proofErr w:type="gramEnd"/>
      <w:r w:rsidRPr="00EA6FCC">
        <w:rPr>
          <w:rFonts w:eastAsia="標楷體"/>
          <w:b/>
          <w:bCs/>
          <w:sz w:val="28"/>
          <w:szCs w:val="28"/>
        </w:rPr>
        <w:t>集團慈善基金會獎助學金設置暨申請要點</w:t>
      </w:r>
    </w:p>
    <w:p w14:paraId="67AFE56A" w14:textId="77777777" w:rsidR="003622A9" w:rsidRPr="00EA6FCC" w:rsidRDefault="003622A9" w:rsidP="003622A9">
      <w:pPr>
        <w:spacing w:line="500" w:lineRule="exact"/>
        <w:jc w:val="center"/>
        <w:rPr>
          <w:rFonts w:eastAsia="標楷體"/>
          <w:b/>
          <w:bCs/>
          <w:sz w:val="28"/>
          <w:szCs w:val="28"/>
        </w:rPr>
      </w:pPr>
    </w:p>
    <w:p w14:paraId="62010625" w14:textId="77777777" w:rsidR="003622A9" w:rsidRDefault="00057001" w:rsidP="00FB549B">
      <w:pPr>
        <w:tabs>
          <w:tab w:val="left" w:pos="1245"/>
          <w:tab w:val="center" w:pos="5102"/>
        </w:tabs>
        <w:snapToGrid w:val="0"/>
        <w:ind w:leftChars="1831" w:left="4394"/>
        <w:rPr>
          <w:rFonts w:eastAsia="標楷體"/>
          <w:sz w:val="20"/>
        </w:rPr>
      </w:pPr>
      <w:r>
        <w:rPr>
          <w:rFonts w:eastAsia="標楷體" w:hint="eastAsia"/>
          <w:sz w:val="20"/>
        </w:rPr>
        <w:t>民國</w:t>
      </w:r>
      <w:r w:rsidR="003622A9">
        <w:rPr>
          <w:rFonts w:eastAsia="標楷體" w:hint="eastAsia"/>
          <w:sz w:val="20"/>
        </w:rPr>
        <w:t>108</w:t>
      </w:r>
      <w:r>
        <w:rPr>
          <w:rFonts w:eastAsia="標楷體" w:hint="eastAsia"/>
          <w:sz w:val="20"/>
        </w:rPr>
        <w:t>年</w:t>
      </w:r>
      <w:r w:rsidR="003622A9">
        <w:rPr>
          <w:rFonts w:eastAsia="標楷體" w:hint="eastAsia"/>
          <w:sz w:val="20"/>
        </w:rPr>
        <w:t>05</w:t>
      </w:r>
      <w:r>
        <w:rPr>
          <w:rFonts w:eastAsia="標楷體" w:hint="eastAsia"/>
          <w:sz w:val="20"/>
        </w:rPr>
        <w:t>月</w:t>
      </w:r>
      <w:r w:rsidR="003622A9">
        <w:rPr>
          <w:rFonts w:eastAsia="標楷體" w:hint="eastAsia"/>
          <w:sz w:val="20"/>
        </w:rPr>
        <w:t>08</w:t>
      </w:r>
      <w:r>
        <w:rPr>
          <w:rFonts w:eastAsia="標楷體" w:hint="eastAsia"/>
          <w:sz w:val="20"/>
        </w:rPr>
        <w:t>日</w:t>
      </w:r>
      <w:proofErr w:type="gramStart"/>
      <w:r w:rsidR="00EE5075">
        <w:rPr>
          <w:rFonts w:eastAsia="標楷體" w:hint="eastAsia"/>
          <w:sz w:val="20"/>
        </w:rPr>
        <w:t>亞德客有</w:t>
      </w:r>
      <w:proofErr w:type="gramEnd"/>
      <w:r w:rsidR="00EE5075">
        <w:rPr>
          <w:rFonts w:eastAsia="標楷體" w:hint="eastAsia"/>
          <w:sz w:val="20"/>
        </w:rPr>
        <w:t>美公益慈善基金</w:t>
      </w:r>
      <w:r w:rsidR="00C90289">
        <w:rPr>
          <w:rFonts w:eastAsia="標楷體"/>
          <w:sz w:val="20"/>
        </w:rPr>
        <w:t>會</w:t>
      </w:r>
      <w:r w:rsidR="00C90289">
        <w:rPr>
          <w:rFonts w:eastAsia="標楷體" w:hint="eastAsia"/>
          <w:sz w:val="20"/>
        </w:rPr>
        <w:t>通過</w:t>
      </w:r>
    </w:p>
    <w:p w14:paraId="5C55B632" w14:textId="4E90E517" w:rsidR="00647E96" w:rsidRDefault="00647E96" w:rsidP="00FB549B">
      <w:pPr>
        <w:tabs>
          <w:tab w:val="left" w:pos="1245"/>
          <w:tab w:val="center" w:pos="5102"/>
        </w:tabs>
        <w:snapToGrid w:val="0"/>
        <w:ind w:leftChars="1831" w:left="4394"/>
        <w:rPr>
          <w:rFonts w:eastAsia="標楷體"/>
          <w:sz w:val="20"/>
        </w:rPr>
      </w:pPr>
      <w:r w:rsidRPr="001B4044">
        <w:rPr>
          <w:rFonts w:eastAsia="標楷體" w:hint="eastAsia"/>
          <w:sz w:val="20"/>
        </w:rPr>
        <w:t>民國</w:t>
      </w:r>
      <w:r w:rsidRPr="001B4044">
        <w:rPr>
          <w:rFonts w:eastAsia="標楷體" w:hint="eastAsia"/>
          <w:sz w:val="20"/>
        </w:rPr>
        <w:t>10</w:t>
      </w:r>
      <w:r w:rsidR="009E3136" w:rsidRPr="001B4044">
        <w:rPr>
          <w:rFonts w:eastAsia="標楷體" w:hint="eastAsia"/>
          <w:sz w:val="20"/>
        </w:rPr>
        <w:t>9</w:t>
      </w:r>
      <w:r w:rsidRPr="001B4044">
        <w:rPr>
          <w:rFonts w:eastAsia="標楷體" w:hint="eastAsia"/>
          <w:sz w:val="20"/>
        </w:rPr>
        <w:t>年</w:t>
      </w:r>
      <w:r w:rsidRPr="001B4044">
        <w:rPr>
          <w:rFonts w:eastAsia="標楷體" w:hint="eastAsia"/>
          <w:sz w:val="20"/>
        </w:rPr>
        <w:t>06</w:t>
      </w:r>
      <w:r w:rsidRPr="001B4044">
        <w:rPr>
          <w:rFonts w:eastAsia="標楷體" w:hint="eastAsia"/>
          <w:sz w:val="20"/>
        </w:rPr>
        <w:t>月</w:t>
      </w:r>
      <w:r w:rsidRPr="001B4044">
        <w:rPr>
          <w:rFonts w:eastAsia="標楷體" w:hint="eastAsia"/>
          <w:sz w:val="20"/>
        </w:rPr>
        <w:t>01</w:t>
      </w:r>
      <w:r w:rsidRPr="001B4044">
        <w:rPr>
          <w:rFonts w:eastAsia="標楷體" w:hint="eastAsia"/>
          <w:sz w:val="20"/>
        </w:rPr>
        <w:t>日</w:t>
      </w:r>
      <w:proofErr w:type="gramStart"/>
      <w:r w:rsidRPr="001B4044">
        <w:rPr>
          <w:rFonts w:eastAsia="標楷體" w:hint="eastAsia"/>
          <w:sz w:val="20"/>
        </w:rPr>
        <w:t>亞德客有</w:t>
      </w:r>
      <w:proofErr w:type="gramEnd"/>
      <w:r w:rsidRPr="001B4044">
        <w:rPr>
          <w:rFonts w:eastAsia="標楷體" w:hint="eastAsia"/>
          <w:sz w:val="20"/>
        </w:rPr>
        <w:t>美公益慈善基金</w:t>
      </w:r>
      <w:r w:rsidRPr="001B4044">
        <w:rPr>
          <w:rFonts w:eastAsia="標楷體"/>
          <w:sz w:val="20"/>
        </w:rPr>
        <w:t>會</w:t>
      </w:r>
      <w:r w:rsidR="00FB549B">
        <w:rPr>
          <w:rFonts w:eastAsia="標楷體" w:hint="eastAsia"/>
          <w:sz w:val="20"/>
        </w:rPr>
        <w:t>修正</w:t>
      </w:r>
      <w:r w:rsidRPr="001B4044">
        <w:rPr>
          <w:rFonts w:eastAsia="標楷體" w:hint="eastAsia"/>
          <w:sz w:val="20"/>
        </w:rPr>
        <w:t>通過</w:t>
      </w:r>
    </w:p>
    <w:p w14:paraId="2B17B000" w14:textId="5B74485D" w:rsidR="00C75D5E" w:rsidRPr="00EC6347" w:rsidRDefault="00C75D5E" w:rsidP="00FB549B">
      <w:pPr>
        <w:tabs>
          <w:tab w:val="left" w:pos="1245"/>
          <w:tab w:val="center" w:pos="5102"/>
        </w:tabs>
        <w:snapToGrid w:val="0"/>
        <w:ind w:leftChars="1831" w:left="4394"/>
        <w:rPr>
          <w:rFonts w:eastAsia="標楷體"/>
          <w:sz w:val="20"/>
        </w:rPr>
      </w:pPr>
      <w:r w:rsidRPr="00EC6347">
        <w:rPr>
          <w:rFonts w:eastAsia="標楷體" w:hint="eastAsia"/>
          <w:sz w:val="20"/>
        </w:rPr>
        <w:t>民國</w:t>
      </w:r>
      <w:r w:rsidR="002C5FB8" w:rsidRPr="00EC6347">
        <w:rPr>
          <w:rFonts w:eastAsia="標楷體" w:hint="eastAsia"/>
          <w:sz w:val="20"/>
        </w:rPr>
        <w:t>110</w:t>
      </w:r>
      <w:r w:rsidRPr="00EC6347">
        <w:rPr>
          <w:rFonts w:eastAsia="標楷體" w:hint="eastAsia"/>
          <w:sz w:val="20"/>
        </w:rPr>
        <w:t>年</w:t>
      </w:r>
      <w:r w:rsidR="002C5FB8" w:rsidRPr="00EC6347">
        <w:rPr>
          <w:rFonts w:eastAsia="標楷體" w:hint="eastAsia"/>
          <w:sz w:val="20"/>
        </w:rPr>
        <w:t>10</w:t>
      </w:r>
      <w:r w:rsidRPr="00EC6347">
        <w:rPr>
          <w:rFonts w:eastAsia="標楷體" w:hint="eastAsia"/>
          <w:sz w:val="20"/>
        </w:rPr>
        <w:t>月</w:t>
      </w:r>
      <w:r w:rsidRPr="00EC6347">
        <w:rPr>
          <w:rFonts w:eastAsia="標楷體" w:hint="eastAsia"/>
          <w:sz w:val="20"/>
        </w:rPr>
        <w:t>0</w:t>
      </w:r>
      <w:r w:rsidR="002C5FB8" w:rsidRPr="00EC6347">
        <w:rPr>
          <w:rFonts w:eastAsia="標楷體" w:hint="eastAsia"/>
          <w:sz w:val="20"/>
        </w:rPr>
        <w:t>6</w:t>
      </w:r>
      <w:r w:rsidRPr="00EC6347">
        <w:rPr>
          <w:rFonts w:eastAsia="標楷體" w:hint="eastAsia"/>
          <w:sz w:val="20"/>
        </w:rPr>
        <w:t>日</w:t>
      </w:r>
      <w:proofErr w:type="gramStart"/>
      <w:r w:rsidRPr="00EC6347">
        <w:rPr>
          <w:rFonts w:eastAsia="標楷體" w:hint="eastAsia"/>
          <w:sz w:val="20"/>
        </w:rPr>
        <w:t>亞德客有</w:t>
      </w:r>
      <w:proofErr w:type="gramEnd"/>
      <w:r w:rsidRPr="00EC6347">
        <w:rPr>
          <w:rFonts w:eastAsia="標楷體" w:hint="eastAsia"/>
          <w:sz w:val="20"/>
        </w:rPr>
        <w:t>美公益慈善基金</w:t>
      </w:r>
      <w:r w:rsidRPr="00EC6347">
        <w:rPr>
          <w:rFonts w:eastAsia="標楷體"/>
          <w:sz w:val="20"/>
        </w:rPr>
        <w:t>會</w:t>
      </w:r>
      <w:r w:rsidR="00FB549B">
        <w:rPr>
          <w:rFonts w:eastAsia="標楷體" w:hint="eastAsia"/>
          <w:sz w:val="20"/>
        </w:rPr>
        <w:t>修正</w:t>
      </w:r>
      <w:r w:rsidRPr="00EC6347">
        <w:rPr>
          <w:rFonts w:eastAsia="標楷體" w:hint="eastAsia"/>
          <w:sz w:val="20"/>
        </w:rPr>
        <w:t>通過</w:t>
      </w:r>
    </w:p>
    <w:p w14:paraId="5F3B8690" w14:textId="77777777" w:rsidR="003622A9" w:rsidRPr="00EC6347" w:rsidRDefault="003622A9" w:rsidP="003622A9">
      <w:pPr>
        <w:tabs>
          <w:tab w:val="left" w:pos="1245"/>
          <w:tab w:val="center" w:pos="5102"/>
        </w:tabs>
        <w:snapToGrid w:val="0"/>
        <w:ind w:leftChars="2717" w:left="6521"/>
        <w:rPr>
          <w:rFonts w:eastAsia="標楷體"/>
          <w:b/>
          <w:sz w:val="32"/>
          <w:szCs w:val="32"/>
        </w:rPr>
      </w:pPr>
    </w:p>
    <w:p w14:paraId="09A61975" w14:textId="77777777" w:rsidR="003622A9" w:rsidRPr="00EC6347" w:rsidRDefault="003622A9" w:rsidP="003622A9">
      <w:pPr>
        <w:snapToGrid w:val="0"/>
        <w:spacing w:line="276" w:lineRule="auto"/>
        <w:ind w:leftChars="-15" w:left="425" w:hangingChars="192" w:hanging="461"/>
        <w:jc w:val="both"/>
        <w:rPr>
          <w:rFonts w:eastAsia="標楷體"/>
        </w:rPr>
      </w:pPr>
      <w:r w:rsidRPr="00EC6347">
        <w:rPr>
          <w:rFonts w:eastAsia="標楷體"/>
        </w:rPr>
        <w:t>一、「亞</w:t>
      </w:r>
      <w:proofErr w:type="gramStart"/>
      <w:r w:rsidRPr="00EC6347">
        <w:rPr>
          <w:rFonts w:eastAsia="標楷體"/>
        </w:rPr>
        <w:t>德客有美獎</w:t>
      </w:r>
      <w:proofErr w:type="gramEnd"/>
      <w:r w:rsidRPr="00EC6347">
        <w:rPr>
          <w:rFonts w:eastAsia="標楷體"/>
        </w:rPr>
        <w:t>助學金」係由</w:t>
      </w:r>
      <w:proofErr w:type="gramStart"/>
      <w:r w:rsidRPr="00EC6347">
        <w:rPr>
          <w:rFonts w:eastAsia="標楷體"/>
        </w:rPr>
        <w:t>亞德客國際</w:t>
      </w:r>
      <w:proofErr w:type="gramEnd"/>
      <w:r w:rsidRPr="00EC6347">
        <w:rPr>
          <w:rFonts w:eastAsia="標楷體"/>
        </w:rPr>
        <w:t>集團所捐資設置，每年捐贈本校新台幣</w:t>
      </w:r>
      <w:r w:rsidR="00FB4928" w:rsidRPr="00EC6347">
        <w:rPr>
          <w:rFonts w:eastAsia="標楷體" w:hint="eastAsia"/>
        </w:rPr>
        <w:t>肆</w:t>
      </w:r>
      <w:r w:rsidRPr="00EC6347">
        <w:rPr>
          <w:rFonts w:eastAsia="標楷體" w:hint="eastAsia"/>
        </w:rPr>
        <w:t>佰</w:t>
      </w:r>
      <w:r w:rsidRPr="00EC6347">
        <w:rPr>
          <w:rFonts w:eastAsia="標楷體"/>
        </w:rPr>
        <w:t>萬元整，以做為幫助在學期間因</w:t>
      </w:r>
      <w:proofErr w:type="gramStart"/>
      <w:r w:rsidRPr="00EC6347">
        <w:rPr>
          <w:rFonts w:eastAsia="標楷體"/>
        </w:rPr>
        <w:t>家庭突逢變故</w:t>
      </w:r>
      <w:proofErr w:type="gramEnd"/>
      <w:r w:rsidRPr="00EC6347">
        <w:rPr>
          <w:rFonts w:eastAsia="標楷體"/>
        </w:rPr>
        <w:t>或家境清寒等學生完成學業之用。</w:t>
      </w:r>
    </w:p>
    <w:p w14:paraId="442B5A7F" w14:textId="77777777" w:rsidR="003622A9" w:rsidRPr="00EC6347" w:rsidRDefault="003622A9" w:rsidP="003622A9">
      <w:pPr>
        <w:snapToGrid w:val="0"/>
        <w:spacing w:line="276" w:lineRule="auto"/>
        <w:ind w:left="461" w:hangingChars="192" w:hanging="461"/>
        <w:jc w:val="both"/>
        <w:rPr>
          <w:rFonts w:eastAsia="標楷體"/>
        </w:rPr>
      </w:pPr>
      <w:r w:rsidRPr="00EC6347">
        <w:rPr>
          <w:rFonts w:eastAsia="標楷體"/>
        </w:rPr>
        <w:t>二、</w:t>
      </w:r>
      <w:proofErr w:type="gramStart"/>
      <w:r w:rsidRPr="00EC6347">
        <w:rPr>
          <w:rFonts w:eastAsia="標楷體"/>
        </w:rPr>
        <w:t>本獎助學金</w:t>
      </w:r>
      <w:proofErr w:type="gramEnd"/>
      <w:r w:rsidRPr="00EC6347">
        <w:rPr>
          <w:rFonts w:eastAsia="標楷體"/>
        </w:rPr>
        <w:t>申辦作業規定如下：</w:t>
      </w:r>
    </w:p>
    <w:p w14:paraId="4E3B8E6E" w14:textId="77777777" w:rsidR="003622A9" w:rsidRPr="00EC6347" w:rsidRDefault="003622A9" w:rsidP="003622A9">
      <w:pPr>
        <w:snapToGrid w:val="0"/>
        <w:spacing w:line="276" w:lineRule="auto"/>
        <w:ind w:leftChars="198" w:left="475"/>
        <w:jc w:val="both"/>
        <w:rPr>
          <w:rFonts w:eastAsia="標楷體"/>
        </w:rPr>
      </w:pPr>
      <w:r w:rsidRPr="00EC6347">
        <w:rPr>
          <w:rFonts w:eastAsia="標楷體"/>
        </w:rPr>
        <w:t>(</w:t>
      </w:r>
      <w:proofErr w:type="gramStart"/>
      <w:r w:rsidRPr="00EC6347">
        <w:rPr>
          <w:rFonts w:eastAsia="標楷體"/>
        </w:rPr>
        <w:t>一</w:t>
      </w:r>
      <w:proofErr w:type="gramEnd"/>
      <w:r w:rsidRPr="00EC6347">
        <w:rPr>
          <w:rFonts w:eastAsia="標楷體"/>
        </w:rPr>
        <w:t>)</w:t>
      </w:r>
      <w:r w:rsidRPr="00EC6347">
        <w:rPr>
          <w:rFonts w:eastAsia="標楷體"/>
        </w:rPr>
        <w:t>申請時間：依公告申辦時限內辦理。</w:t>
      </w:r>
    </w:p>
    <w:p w14:paraId="5DD3F910" w14:textId="331B7C99" w:rsidR="003622A9" w:rsidRPr="00EC6347" w:rsidRDefault="003622A9" w:rsidP="002C5FB8">
      <w:pPr>
        <w:snapToGrid w:val="0"/>
        <w:spacing w:line="276" w:lineRule="auto"/>
        <w:ind w:leftChars="196" w:left="2068" w:hangingChars="666" w:hanging="1598"/>
        <w:jc w:val="both"/>
        <w:rPr>
          <w:rFonts w:eastAsia="標楷體"/>
        </w:rPr>
      </w:pPr>
      <w:r w:rsidRPr="00EC6347">
        <w:rPr>
          <w:rFonts w:eastAsia="標楷體"/>
        </w:rPr>
        <w:t>(</w:t>
      </w:r>
      <w:r w:rsidRPr="00EC6347">
        <w:rPr>
          <w:rFonts w:eastAsia="標楷體"/>
        </w:rPr>
        <w:t>二</w:t>
      </w:r>
      <w:r w:rsidRPr="00EC6347">
        <w:rPr>
          <w:rFonts w:eastAsia="標楷體"/>
        </w:rPr>
        <w:t>)</w:t>
      </w:r>
      <w:r w:rsidRPr="00EC6347">
        <w:rPr>
          <w:rFonts w:eastAsia="標楷體"/>
        </w:rPr>
        <w:t>名額分配：</w:t>
      </w:r>
      <w:r w:rsidR="002C5FB8" w:rsidRPr="00EC6347">
        <w:rPr>
          <w:rFonts w:eastAsia="標楷體" w:hint="eastAsia"/>
        </w:rPr>
        <w:t>依本校現有各學院學生人數比例分配之，每學期</w:t>
      </w:r>
      <w:proofErr w:type="gramStart"/>
      <w:r w:rsidR="002C5FB8" w:rsidRPr="00EC6347">
        <w:rPr>
          <w:rFonts w:eastAsia="標楷體" w:hint="eastAsia"/>
        </w:rPr>
        <w:t>每年級</w:t>
      </w:r>
      <w:proofErr w:type="gramEnd"/>
      <w:r w:rsidR="002C5FB8" w:rsidRPr="00EC6347">
        <w:rPr>
          <w:rFonts w:eastAsia="標楷體" w:hint="eastAsia"/>
        </w:rPr>
        <w:t>獎助</w:t>
      </w:r>
      <w:r w:rsidR="002C5FB8" w:rsidRPr="00EC6347">
        <w:rPr>
          <w:rFonts w:eastAsia="標楷體" w:hint="eastAsia"/>
        </w:rPr>
        <w:t>20</w:t>
      </w:r>
      <w:r w:rsidR="002C5FB8" w:rsidRPr="00EC6347">
        <w:rPr>
          <w:rFonts w:eastAsia="標楷體" w:hint="eastAsia"/>
        </w:rPr>
        <w:t>名，共計</w:t>
      </w:r>
      <w:r w:rsidR="002C5FB8" w:rsidRPr="00EC6347">
        <w:rPr>
          <w:rFonts w:eastAsia="標楷體" w:hint="eastAsia"/>
        </w:rPr>
        <w:t>80</w:t>
      </w:r>
      <w:r w:rsidR="002C5FB8" w:rsidRPr="00EC6347">
        <w:rPr>
          <w:rFonts w:eastAsia="標楷體" w:hint="eastAsia"/>
        </w:rPr>
        <w:t>名。</w:t>
      </w:r>
    </w:p>
    <w:p w14:paraId="2806B241" w14:textId="77777777" w:rsidR="003622A9" w:rsidRPr="001F0FE7" w:rsidRDefault="003622A9" w:rsidP="003622A9">
      <w:pPr>
        <w:snapToGrid w:val="0"/>
        <w:spacing w:line="276" w:lineRule="auto"/>
        <w:ind w:leftChars="198" w:left="2016" w:hangingChars="642" w:hanging="1541"/>
        <w:jc w:val="both"/>
        <w:rPr>
          <w:rFonts w:eastAsia="標楷體"/>
        </w:rPr>
      </w:pPr>
      <w:r w:rsidRPr="001B4044">
        <w:rPr>
          <w:rFonts w:eastAsia="標楷體"/>
        </w:rPr>
        <w:t>(</w:t>
      </w:r>
      <w:r w:rsidRPr="001B4044">
        <w:rPr>
          <w:rFonts w:eastAsia="標楷體"/>
        </w:rPr>
        <w:t>三</w:t>
      </w:r>
      <w:r w:rsidRPr="001B4044">
        <w:rPr>
          <w:rFonts w:eastAsia="標楷體"/>
        </w:rPr>
        <w:t>)</w:t>
      </w:r>
      <w:r w:rsidRPr="001B4044">
        <w:rPr>
          <w:rFonts w:eastAsia="標楷體"/>
        </w:rPr>
        <w:t>助學金額：凡經申請審查合格學生每學期</w:t>
      </w:r>
      <w:proofErr w:type="gramStart"/>
      <w:r w:rsidRPr="001B4044">
        <w:rPr>
          <w:rFonts w:eastAsia="標楷體"/>
        </w:rPr>
        <w:t>頒</w:t>
      </w:r>
      <w:proofErr w:type="gramEnd"/>
      <w:r w:rsidRPr="001B4044">
        <w:rPr>
          <w:rFonts w:eastAsia="標楷體"/>
        </w:rPr>
        <w:t>給予獎助學金新台幣貳萬</w:t>
      </w:r>
      <w:r w:rsidR="00647E96" w:rsidRPr="001B4044">
        <w:rPr>
          <w:rFonts w:eastAsia="標楷體" w:hint="eastAsia"/>
        </w:rPr>
        <w:t>伍仟</w:t>
      </w:r>
      <w:r w:rsidRPr="001B4044">
        <w:rPr>
          <w:rFonts w:eastAsia="標楷體"/>
        </w:rPr>
        <w:t>元整，並在</w:t>
      </w:r>
      <w:r w:rsidRPr="001F0FE7">
        <w:rPr>
          <w:rFonts w:eastAsia="標楷體"/>
        </w:rPr>
        <w:t>正常修業時限內，享有連續獲得資助至畢業之優先權利。</w:t>
      </w:r>
    </w:p>
    <w:p w14:paraId="23F1407B" w14:textId="77777777" w:rsidR="003622A9" w:rsidRPr="001F0FE7" w:rsidRDefault="003622A9" w:rsidP="003622A9">
      <w:pPr>
        <w:snapToGrid w:val="0"/>
        <w:spacing w:line="276" w:lineRule="auto"/>
        <w:ind w:left="461" w:hangingChars="192" w:hanging="461"/>
        <w:rPr>
          <w:rFonts w:eastAsia="標楷體"/>
        </w:rPr>
      </w:pPr>
      <w:r w:rsidRPr="001F0FE7">
        <w:rPr>
          <w:rFonts w:eastAsia="標楷體"/>
        </w:rPr>
        <w:t>三、</w:t>
      </w:r>
      <w:proofErr w:type="gramStart"/>
      <w:r w:rsidRPr="001F0FE7">
        <w:rPr>
          <w:rFonts w:eastAsia="標楷體"/>
        </w:rPr>
        <w:t>本獎助學金</w:t>
      </w:r>
      <w:proofErr w:type="gramEnd"/>
      <w:r w:rsidRPr="001F0FE7">
        <w:rPr>
          <w:rFonts w:eastAsia="標楷體"/>
        </w:rPr>
        <w:t>申請條件：</w:t>
      </w:r>
    </w:p>
    <w:p w14:paraId="7943727E" w14:textId="77777777" w:rsidR="003622A9" w:rsidRPr="001F0FE7" w:rsidRDefault="003622A9" w:rsidP="003622A9">
      <w:pPr>
        <w:snapToGrid w:val="0"/>
        <w:spacing w:line="276" w:lineRule="auto"/>
        <w:ind w:leftChars="214" w:left="893" w:hangingChars="158" w:hanging="379"/>
        <w:jc w:val="both"/>
        <w:rPr>
          <w:rFonts w:eastAsia="標楷體"/>
        </w:rPr>
      </w:pPr>
      <w:r w:rsidRPr="001F0FE7">
        <w:rPr>
          <w:rFonts w:eastAsia="標楷體"/>
        </w:rPr>
        <w:t>(</w:t>
      </w:r>
      <w:proofErr w:type="gramStart"/>
      <w:r w:rsidRPr="001F0FE7">
        <w:rPr>
          <w:rFonts w:eastAsia="標楷體"/>
        </w:rPr>
        <w:t>一</w:t>
      </w:r>
      <w:proofErr w:type="gramEnd"/>
      <w:r w:rsidRPr="001F0FE7">
        <w:rPr>
          <w:rFonts w:eastAsia="標楷體"/>
        </w:rPr>
        <w:t>)</w:t>
      </w:r>
      <w:r w:rsidRPr="001F0FE7">
        <w:rPr>
          <w:rFonts w:eastAsia="標楷體"/>
        </w:rPr>
        <w:t>限本校大學部學生。</w:t>
      </w:r>
    </w:p>
    <w:p w14:paraId="2B8C3460" w14:textId="77777777" w:rsidR="003622A9" w:rsidRPr="001F0FE7" w:rsidRDefault="003622A9" w:rsidP="003622A9">
      <w:pPr>
        <w:snapToGrid w:val="0"/>
        <w:spacing w:line="276" w:lineRule="auto"/>
        <w:ind w:leftChars="214" w:left="893" w:hangingChars="158" w:hanging="379"/>
        <w:jc w:val="both"/>
        <w:rPr>
          <w:rFonts w:eastAsia="標楷體"/>
        </w:rPr>
      </w:pPr>
      <w:r w:rsidRPr="001F0FE7">
        <w:rPr>
          <w:rFonts w:eastAsia="標楷體"/>
        </w:rPr>
        <w:t>(</w:t>
      </w:r>
      <w:r w:rsidRPr="001F0FE7">
        <w:rPr>
          <w:rFonts w:eastAsia="標楷體"/>
        </w:rPr>
        <w:t>二</w:t>
      </w:r>
      <w:r w:rsidRPr="001F0FE7">
        <w:rPr>
          <w:rFonts w:eastAsia="標楷體"/>
        </w:rPr>
        <w:t>)</w:t>
      </w:r>
      <w:r w:rsidRPr="001F0FE7">
        <w:rPr>
          <w:rFonts w:eastAsia="標楷體"/>
        </w:rPr>
        <w:t>具低收入戶、中低收入戶或特殊境遇家庭子女身份、</w:t>
      </w:r>
      <w:proofErr w:type="gramStart"/>
      <w:r w:rsidRPr="001F0FE7">
        <w:rPr>
          <w:rFonts w:eastAsia="標楷體"/>
        </w:rPr>
        <w:t>家庭突逢重大</w:t>
      </w:r>
      <w:proofErr w:type="gramEnd"/>
      <w:r w:rsidRPr="001F0FE7">
        <w:rPr>
          <w:rFonts w:eastAsia="標楷體"/>
        </w:rPr>
        <w:t>變故、因父母失業導致財務困頓而有失學之虞、身心障礙人士子女或身心障礙學生者，且前一學期學業及操行成績合於下列各款條件者，得依照本要點之規定，向學</w:t>
      </w:r>
      <w:proofErr w:type="gramStart"/>
      <w:r w:rsidRPr="001F0FE7">
        <w:rPr>
          <w:rFonts w:eastAsia="標楷體"/>
        </w:rPr>
        <w:t>務</w:t>
      </w:r>
      <w:proofErr w:type="gramEnd"/>
      <w:r w:rsidRPr="001F0FE7">
        <w:rPr>
          <w:rFonts w:eastAsia="標楷體"/>
        </w:rPr>
        <w:t>處提出申請。</w:t>
      </w:r>
    </w:p>
    <w:p w14:paraId="3CC2103B" w14:textId="77777777" w:rsidR="003622A9" w:rsidRPr="001F0FE7" w:rsidRDefault="003622A9" w:rsidP="003622A9">
      <w:pPr>
        <w:snapToGrid w:val="0"/>
        <w:spacing w:line="276" w:lineRule="auto"/>
        <w:ind w:firstLineChars="210" w:firstLine="504"/>
        <w:jc w:val="both"/>
        <w:rPr>
          <w:rFonts w:eastAsia="標楷體"/>
        </w:rPr>
      </w:pPr>
      <w:r w:rsidRPr="001F0FE7">
        <w:rPr>
          <w:rFonts w:eastAsia="標楷體"/>
        </w:rPr>
        <w:t>(</w:t>
      </w:r>
      <w:r w:rsidRPr="001F0FE7">
        <w:rPr>
          <w:rFonts w:eastAsia="標楷體"/>
        </w:rPr>
        <w:t>三</w:t>
      </w:r>
      <w:r w:rsidRPr="001F0FE7">
        <w:rPr>
          <w:rFonts w:eastAsia="標楷體"/>
        </w:rPr>
        <w:t>)</w:t>
      </w:r>
      <w:r w:rsidRPr="001F0FE7">
        <w:rPr>
          <w:rFonts w:eastAsia="標楷體"/>
        </w:rPr>
        <w:t>學業成績總平均在</w:t>
      </w:r>
      <w:r w:rsidRPr="001F0FE7">
        <w:rPr>
          <w:rFonts w:eastAsia="標楷體"/>
        </w:rPr>
        <w:t>70</w:t>
      </w:r>
      <w:r w:rsidRPr="001F0FE7">
        <w:rPr>
          <w:rFonts w:eastAsia="標楷體"/>
        </w:rPr>
        <w:t>分以上，且無任何</w:t>
      </w:r>
      <w:proofErr w:type="gramStart"/>
      <w:r w:rsidRPr="001F0FE7">
        <w:rPr>
          <w:rFonts w:eastAsia="標楷體"/>
        </w:rPr>
        <w:t>一</w:t>
      </w:r>
      <w:proofErr w:type="gramEnd"/>
      <w:r w:rsidRPr="001F0FE7">
        <w:rPr>
          <w:rFonts w:eastAsia="標楷體"/>
        </w:rPr>
        <w:t>科不及格者。</w:t>
      </w:r>
    </w:p>
    <w:p w14:paraId="7BF57A9A" w14:textId="77777777" w:rsidR="003622A9" w:rsidRPr="001F0FE7" w:rsidRDefault="003622A9" w:rsidP="003622A9">
      <w:pPr>
        <w:snapToGrid w:val="0"/>
        <w:spacing w:line="276" w:lineRule="auto"/>
        <w:ind w:firstLineChars="210" w:firstLine="504"/>
        <w:jc w:val="both"/>
        <w:rPr>
          <w:rFonts w:eastAsia="標楷體"/>
        </w:rPr>
      </w:pPr>
      <w:r w:rsidRPr="001F0FE7">
        <w:rPr>
          <w:rFonts w:eastAsia="標楷體"/>
        </w:rPr>
        <w:t>(</w:t>
      </w:r>
      <w:r w:rsidRPr="001F0FE7">
        <w:rPr>
          <w:rFonts w:eastAsia="標楷體"/>
        </w:rPr>
        <w:t>四</w:t>
      </w:r>
      <w:r w:rsidRPr="001F0FE7">
        <w:rPr>
          <w:rFonts w:eastAsia="標楷體"/>
        </w:rPr>
        <w:t>)</w:t>
      </w:r>
      <w:r w:rsidRPr="001F0FE7">
        <w:rPr>
          <w:rFonts w:eastAsia="標楷體"/>
        </w:rPr>
        <w:t>操行成績須達</w:t>
      </w:r>
      <w:r w:rsidRPr="001F0FE7">
        <w:rPr>
          <w:rFonts w:eastAsia="標楷體"/>
        </w:rPr>
        <w:t>80</w:t>
      </w:r>
      <w:r w:rsidRPr="001F0FE7">
        <w:rPr>
          <w:rFonts w:eastAsia="標楷體"/>
        </w:rPr>
        <w:t>分以上，且未受記過以上之處分者。</w:t>
      </w:r>
    </w:p>
    <w:p w14:paraId="136D579D" w14:textId="77777777" w:rsidR="003622A9" w:rsidRPr="001F0FE7" w:rsidRDefault="003622A9" w:rsidP="003622A9">
      <w:pPr>
        <w:snapToGrid w:val="0"/>
        <w:spacing w:line="276" w:lineRule="auto"/>
        <w:ind w:leftChars="214" w:left="893" w:hangingChars="158" w:hanging="379"/>
        <w:jc w:val="both"/>
        <w:rPr>
          <w:rFonts w:eastAsia="標楷體"/>
        </w:rPr>
      </w:pPr>
      <w:r w:rsidRPr="001F0FE7">
        <w:rPr>
          <w:rFonts w:eastAsia="標楷體"/>
        </w:rPr>
        <w:t>(</w:t>
      </w:r>
      <w:r w:rsidRPr="001F0FE7">
        <w:rPr>
          <w:rFonts w:eastAsia="標楷體"/>
        </w:rPr>
        <w:t>五</w:t>
      </w:r>
      <w:r w:rsidRPr="001F0FE7">
        <w:rPr>
          <w:rFonts w:eastAsia="標楷體"/>
        </w:rPr>
        <w:t>)</w:t>
      </w:r>
      <w:r w:rsidRPr="001F0FE7">
        <w:rPr>
          <w:rFonts w:eastAsia="標楷體"/>
        </w:rPr>
        <w:t>前一學期已通過申請者，在次一學期欲持續享有助學資格之學生，每學期學業成績仍須達</w:t>
      </w:r>
      <w:r w:rsidRPr="001F0FE7">
        <w:rPr>
          <w:rFonts w:eastAsia="標楷體"/>
        </w:rPr>
        <w:t>70</w:t>
      </w:r>
      <w:r w:rsidRPr="001F0FE7">
        <w:rPr>
          <w:rFonts w:eastAsia="標楷體"/>
        </w:rPr>
        <w:t>分以上、操行成績達</w:t>
      </w:r>
      <w:r w:rsidRPr="001F0FE7">
        <w:rPr>
          <w:rFonts w:eastAsia="標楷體"/>
        </w:rPr>
        <w:t>80</w:t>
      </w:r>
      <w:r w:rsidRPr="001F0FE7">
        <w:rPr>
          <w:rFonts w:eastAsia="標楷體"/>
        </w:rPr>
        <w:t>分以上，方得做為下一學期助學金核發之依據。凡不符合前述規定者將</w:t>
      </w:r>
      <w:proofErr w:type="gramStart"/>
      <w:r w:rsidRPr="001F0FE7">
        <w:rPr>
          <w:rFonts w:eastAsia="標楷體"/>
        </w:rPr>
        <w:t>取消其助學</w:t>
      </w:r>
      <w:proofErr w:type="gramEnd"/>
      <w:r w:rsidRPr="001F0FE7">
        <w:rPr>
          <w:rFonts w:eastAsia="標楷體"/>
        </w:rPr>
        <w:t>資格，並由同年級符合申請條件學生依排序遞補該名額。</w:t>
      </w:r>
    </w:p>
    <w:p w14:paraId="64C6EAA4" w14:textId="77777777" w:rsidR="003622A9" w:rsidRPr="001F0FE7" w:rsidRDefault="003622A9" w:rsidP="003622A9">
      <w:pPr>
        <w:snapToGrid w:val="0"/>
        <w:spacing w:line="276" w:lineRule="auto"/>
        <w:ind w:left="461" w:hangingChars="192" w:hanging="461"/>
        <w:jc w:val="both"/>
        <w:rPr>
          <w:rFonts w:eastAsia="標楷體"/>
        </w:rPr>
      </w:pPr>
      <w:r w:rsidRPr="001F0FE7">
        <w:rPr>
          <w:rFonts w:eastAsia="標楷體"/>
        </w:rPr>
        <w:t>四、</w:t>
      </w:r>
      <w:proofErr w:type="gramStart"/>
      <w:r w:rsidRPr="001F0FE7">
        <w:rPr>
          <w:rFonts w:eastAsia="標楷體"/>
        </w:rPr>
        <w:t>本獎助學金</w:t>
      </w:r>
      <w:proofErr w:type="gramEnd"/>
      <w:r w:rsidRPr="001F0FE7">
        <w:rPr>
          <w:rFonts w:eastAsia="標楷體"/>
        </w:rPr>
        <w:t>申請人應於辦理時限內主動繳交下列證明文件：</w:t>
      </w:r>
    </w:p>
    <w:p w14:paraId="3E246FCB" w14:textId="77777777" w:rsidR="003622A9" w:rsidRPr="001F0FE7" w:rsidRDefault="003622A9" w:rsidP="003622A9">
      <w:pPr>
        <w:snapToGrid w:val="0"/>
        <w:spacing w:line="276" w:lineRule="auto"/>
        <w:ind w:leftChars="198" w:left="475"/>
        <w:jc w:val="both"/>
        <w:rPr>
          <w:rFonts w:eastAsia="標楷體"/>
        </w:rPr>
      </w:pPr>
      <w:r w:rsidRPr="001F0FE7">
        <w:rPr>
          <w:rFonts w:eastAsia="標楷體"/>
        </w:rPr>
        <w:t>(</w:t>
      </w:r>
      <w:proofErr w:type="gramStart"/>
      <w:r w:rsidRPr="001F0FE7">
        <w:rPr>
          <w:rFonts w:eastAsia="標楷體"/>
        </w:rPr>
        <w:t>一</w:t>
      </w:r>
      <w:proofErr w:type="gramEnd"/>
      <w:r w:rsidRPr="001F0FE7">
        <w:rPr>
          <w:rFonts w:eastAsia="標楷體"/>
        </w:rPr>
        <w:t>)</w:t>
      </w:r>
      <w:r w:rsidRPr="001F0FE7">
        <w:rPr>
          <w:rFonts w:eastAsia="標楷體"/>
        </w:rPr>
        <w:t>申請表乙份。</w:t>
      </w:r>
    </w:p>
    <w:p w14:paraId="16E18CE6" w14:textId="77777777" w:rsidR="003622A9" w:rsidRPr="001F0FE7" w:rsidRDefault="003622A9" w:rsidP="003622A9">
      <w:pPr>
        <w:snapToGrid w:val="0"/>
        <w:spacing w:line="276" w:lineRule="auto"/>
        <w:ind w:leftChars="198" w:left="475"/>
        <w:jc w:val="both"/>
        <w:rPr>
          <w:rFonts w:eastAsia="標楷體"/>
        </w:rPr>
      </w:pPr>
      <w:r w:rsidRPr="001F0FE7">
        <w:rPr>
          <w:rFonts w:eastAsia="標楷體"/>
        </w:rPr>
        <w:t>(</w:t>
      </w:r>
      <w:r w:rsidRPr="001F0FE7">
        <w:rPr>
          <w:rFonts w:eastAsia="標楷體"/>
        </w:rPr>
        <w:t>二</w:t>
      </w:r>
      <w:r w:rsidRPr="001F0FE7">
        <w:rPr>
          <w:rFonts w:eastAsia="標楷體"/>
        </w:rPr>
        <w:t>)</w:t>
      </w:r>
      <w:r w:rsidRPr="001F0FE7">
        <w:rPr>
          <w:rFonts w:eastAsia="標楷體"/>
        </w:rPr>
        <w:t>前一學期學業、操行成績單正本乙份。</w:t>
      </w:r>
    </w:p>
    <w:p w14:paraId="65E71856" w14:textId="77777777" w:rsidR="003622A9" w:rsidRPr="001F0FE7" w:rsidRDefault="003622A9" w:rsidP="003622A9">
      <w:pPr>
        <w:snapToGrid w:val="0"/>
        <w:spacing w:line="276" w:lineRule="auto"/>
        <w:ind w:leftChars="198" w:left="475"/>
        <w:jc w:val="both"/>
        <w:rPr>
          <w:rFonts w:eastAsia="標楷體"/>
        </w:rPr>
      </w:pPr>
      <w:r w:rsidRPr="001F0FE7">
        <w:rPr>
          <w:rFonts w:eastAsia="標楷體"/>
        </w:rPr>
        <w:t>(</w:t>
      </w:r>
      <w:r w:rsidRPr="001F0FE7">
        <w:rPr>
          <w:rFonts w:eastAsia="標楷體"/>
        </w:rPr>
        <w:t>三</w:t>
      </w:r>
      <w:r w:rsidRPr="001F0FE7">
        <w:rPr>
          <w:rFonts w:eastAsia="標楷體"/>
        </w:rPr>
        <w:t>)</w:t>
      </w:r>
      <w:r w:rsidRPr="001F0FE7">
        <w:rPr>
          <w:rFonts w:eastAsia="標楷體"/>
        </w:rPr>
        <w:t>戶口名簿影本一份。</w:t>
      </w:r>
    </w:p>
    <w:p w14:paraId="6D9D91B4" w14:textId="77777777" w:rsidR="003622A9" w:rsidRPr="001F0FE7" w:rsidRDefault="003622A9" w:rsidP="003622A9">
      <w:pPr>
        <w:snapToGrid w:val="0"/>
        <w:spacing w:line="276" w:lineRule="auto"/>
        <w:ind w:leftChars="198" w:left="866" w:hangingChars="163" w:hanging="391"/>
        <w:jc w:val="both"/>
        <w:rPr>
          <w:rFonts w:eastAsia="標楷體"/>
        </w:rPr>
      </w:pPr>
      <w:r w:rsidRPr="001F0FE7">
        <w:rPr>
          <w:rFonts w:eastAsia="標楷體"/>
        </w:rPr>
        <w:t>(</w:t>
      </w:r>
      <w:r w:rsidRPr="001F0FE7">
        <w:rPr>
          <w:rFonts w:eastAsia="標楷體"/>
        </w:rPr>
        <w:t>四</w:t>
      </w:r>
      <w:r w:rsidRPr="001F0FE7">
        <w:rPr>
          <w:rFonts w:eastAsia="標楷體"/>
        </w:rPr>
        <w:t>)</w:t>
      </w:r>
      <w:r w:rsidRPr="001F0FE7">
        <w:rPr>
          <w:rFonts w:eastAsia="標楷體"/>
        </w:rPr>
        <w:t>低收入戶、中低收入戶或特殊境遇家庭子女證明</w:t>
      </w:r>
      <w:r w:rsidRPr="001F0FE7">
        <w:rPr>
          <w:rFonts w:eastAsia="標楷體"/>
        </w:rPr>
        <w:t>(</w:t>
      </w:r>
      <w:r w:rsidRPr="001F0FE7">
        <w:rPr>
          <w:rFonts w:eastAsia="標楷體"/>
        </w:rPr>
        <w:t>須由鄉鎮公所核發之證明</w:t>
      </w:r>
      <w:r w:rsidRPr="001F0FE7">
        <w:rPr>
          <w:rFonts w:eastAsia="標楷體"/>
        </w:rPr>
        <w:t>)</w:t>
      </w:r>
      <w:r w:rsidRPr="001F0FE7">
        <w:rPr>
          <w:rFonts w:eastAsia="標楷體"/>
        </w:rPr>
        <w:t>或</w:t>
      </w:r>
      <w:proofErr w:type="gramStart"/>
      <w:r w:rsidRPr="001F0FE7">
        <w:rPr>
          <w:rFonts w:eastAsia="標楷體"/>
        </w:rPr>
        <w:t>家庭突逢重大</w:t>
      </w:r>
      <w:proofErr w:type="gramEnd"/>
      <w:r w:rsidRPr="001F0FE7">
        <w:rPr>
          <w:rFonts w:eastAsia="標楷體"/>
        </w:rPr>
        <w:t>變故、因父母失業導致財務困頓而有失學之虞之相關證明及師長推薦文件或殘障手冊等資料。</w:t>
      </w:r>
    </w:p>
    <w:p w14:paraId="50EB86E6" w14:textId="77777777" w:rsidR="003622A9" w:rsidRPr="001F0FE7" w:rsidRDefault="003622A9" w:rsidP="003622A9">
      <w:pPr>
        <w:snapToGrid w:val="0"/>
        <w:spacing w:line="276" w:lineRule="auto"/>
        <w:ind w:leftChars="198" w:left="866" w:hangingChars="163" w:hanging="391"/>
        <w:jc w:val="both"/>
        <w:rPr>
          <w:rFonts w:eastAsia="標楷體"/>
        </w:rPr>
      </w:pPr>
      <w:r w:rsidRPr="001F0FE7">
        <w:rPr>
          <w:rFonts w:eastAsia="標楷體"/>
        </w:rPr>
        <w:t>(</w:t>
      </w:r>
      <w:r w:rsidRPr="001F0FE7">
        <w:rPr>
          <w:rFonts w:eastAsia="標楷體"/>
        </w:rPr>
        <w:t>五</w:t>
      </w:r>
      <w:r w:rsidRPr="001F0FE7">
        <w:rPr>
          <w:rFonts w:eastAsia="標楷體"/>
        </w:rPr>
        <w:t>)</w:t>
      </w:r>
      <w:r w:rsidRPr="001F0FE7">
        <w:rPr>
          <w:rFonts w:eastAsia="標楷體"/>
        </w:rPr>
        <w:t>享有連續補助者，亦須在申辦時限內主動繳交上開文件，未依規定辦理者得取消其資格。</w:t>
      </w:r>
    </w:p>
    <w:p w14:paraId="76A2FD98" w14:textId="3801AE6C" w:rsidR="003622A9" w:rsidRDefault="003622A9" w:rsidP="003622A9">
      <w:pPr>
        <w:snapToGrid w:val="0"/>
        <w:spacing w:line="276" w:lineRule="auto"/>
        <w:ind w:left="446" w:hangingChars="186" w:hanging="446"/>
        <w:jc w:val="both"/>
        <w:rPr>
          <w:rFonts w:eastAsia="標楷體"/>
        </w:rPr>
      </w:pPr>
      <w:r w:rsidRPr="001F0FE7">
        <w:rPr>
          <w:rFonts w:eastAsia="標楷體"/>
        </w:rPr>
        <w:t>五、</w:t>
      </w:r>
      <w:proofErr w:type="gramStart"/>
      <w:r w:rsidRPr="001F0FE7">
        <w:rPr>
          <w:rFonts w:eastAsia="標楷體"/>
        </w:rPr>
        <w:t>本獎助學金</w:t>
      </w:r>
      <w:proofErr w:type="gramEnd"/>
      <w:r w:rsidRPr="001F0FE7">
        <w:rPr>
          <w:rFonts w:eastAsia="標楷體"/>
        </w:rPr>
        <w:t>之審查，授權統由本校獎助學金承辦人對申請學生完成資料審查後，</w:t>
      </w:r>
      <w:proofErr w:type="gramStart"/>
      <w:r w:rsidRPr="001F0FE7">
        <w:rPr>
          <w:rFonts w:eastAsia="標楷體"/>
        </w:rPr>
        <w:t>續送各</w:t>
      </w:r>
      <w:proofErr w:type="gramEnd"/>
      <w:r w:rsidRPr="001F0FE7">
        <w:rPr>
          <w:rFonts w:eastAsia="標楷體"/>
        </w:rPr>
        <w:t>學院由院長</w:t>
      </w:r>
      <w:proofErr w:type="gramStart"/>
      <w:r w:rsidRPr="001F0FE7">
        <w:rPr>
          <w:rFonts w:eastAsia="標楷體"/>
        </w:rPr>
        <w:t>複</w:t>
      </w:r>
      <w:proofErr w:type="gramEnd"/>
      <w:r w:rsidRPr="001F0FE7">
        <w:rPr>
          <w:rFonts w:eastAsia="標楷體"/>
        </w:rPr>
        <w:t>審，</w:t>
      </w:r>
      <w:proofErr w:type="gramStart"/>
      <w:r w:rsidRPr="001F0FE7">
        <w:rPr>
          <w:rFonts w:eastAsia="標楷體" w:hint="eastAsia"/>
        </w:rPr>
        <w:t>若院有</w:t>
      </w:r>
      <w:proofErr w:type="gramEnd"/>
      <w:r w:rsidRPr="001F0FE7">
        <w:rPr>
          <w:rFonts w:eastAsia="標楷體" w:hint="eastAsia"/>
        </w:rPr>
        <w:t>缺額時，</w:t>
      </w:r>
      <w:proofErr w:type="gramStart"/>
      <w:r w:rsidRPr="001F0FE7">
        <w:rPr>
          <w:rFonts w:eastAsia="標楷體" w:hint="eastAsia"/>
        </w:rPr>
        <w:t>提由獎助學金</w:t>
      </w:r>
      <w:proofErr w:type="gramEnd"/>
      <w:r w:rsidRPr="001F0FE7">
        <w:rPr>
          <w:rFonts w:eastAsia="標楷體" w:hint="eastAsia"/>
        </w:rPr>
        <w:t>審查會議提案討論</w:t>
      </w:r>
      <w:r w:rsidRPr="001F0FE7">
        <w:rPr>
          <w:rFonts w:eastAsia="標楷體"/>
        </w:rPr>
        <w:t>。</w:t>
      </w:r>
    </w:p>
    <w:p w14:paraId="338D3AF4" w14:textId="256969ED" w:rsidR="00353045" w:rsidRPr="001F0FE7" w:rsidRDefault="00353045" w:rsidP="003622A9">
      <w:pPr>
        <w:snapToGrid w:val="0"/>
        <w:spacing w:line="276" w:lineRule="auto"/>
        <w:ind w:left="446" w:hangingChars="186" w:hanging="446"/>
        <w:jc w:val="both"/>
        <w:rPr>
          <w:rFonts w:eastAsia="標楷體"/>
        </w:rPr>
      </w:pPr>
      <w:r w:rsidRPr="00EA6FCC">
        <w:rPr>
          <w:rFonts w:eastAsia="標楷體"/>
        </w:rPr>
        <w:t>六、</w:t>
      </w:r>
      <w:r w:rsidRPr="00D20A0D">
        <w:rPr>
          <w:rFonts w:eastAsia="標楷體"/>
          <w:kern w:val="0"/>
        </w:rPr>
        <w:t>依本</w:t>
      </w:r>
      <w:r w:rsidRPr="00D20A0D">
        <w:rPr>
          <w:rFonts w:eastAsia="標楷體" w:hint="eastAsia"/>
          <w:kern w:val="0"/>
        </w:rPr>
        <w:t>要點</w:t>
      </w:r>
      <w:r w:rsidRPr="00D20A0D">
        <w:rPr>
          <w:rFonts w:eastAsia="標楷體"/>
          <w:kern w:val="0"/>
        </w:rPr>
        <w:t>申請獎</w:t>
      </w:r>
      <w:r w:rsidRPr="00D20A0D">
        <w:rPr>
          <w:rFonts w:eastAsia="標楷體" w:hint="eastAsia"/>
          <w:kern w:val="0"/>
        </w:rPr>
        <w:t>助</w:t>
      </w:r>
      <w:r w:rsidRPr="00D20A0D">
        <w:rPr>
          <w:rFonts w:eastAsia="標楷體"/>
          <w:kern w:val="0"/>
        </w:rPr>
        <w:t>學金錄取之學生，不得兼領其他校內各類獎</w:t>
      </w:r>
      <w:r w:rsidRPr="00D20A0D">
        <w:rPr>
          <w:rFonts w:eastAsia="標楷體" w:hint="eastAsia"/>
          <w:kern w:val="0"/>
        </w:rPr>
        <w:t>助</w:t>
      </w:r>
      <w:r w:rsidRPr="00D20A0D">
        <w:rPr>
          <w:rFonts w:eastAsia="標楷體"/>
          <w:kern w:val="0"/>
        </w:rPr>
        <w:t>學金。</w:t>
      </w:r>
    </w:p>
    <w:p w14:paraId="65E79A77" w14:textId="0BBE7A60" w:rsidR="00F356EA" w:rsidRDefault="00353045" w:rsidP="003622A9">
      <w:pPr>
        <w:rPr>
          <w:rFonts w:eastAsia="標楷體"/>
        </w:rPr>
      </w:pPr>
      <w:r>
        <w:rPr>
          <w:rFonts w:eastAsia="標楷體" w:hint="eastAsia"/>
        </w:rPr>
        <w:t>七</w:t>
      </w:r>
      <w:r w:rsidR="003622A9" w:rsidRPr="00EA6FCC">
        <w:rPr>
          <w:rFonts w:eastAsia="標楷體"/>
        </w:rPr>
        <w:t>、本辦法</w:t>
      </w:r>
      <w:proofErr w:type="gramStart"/>
      <w:r w:rsidR="003622A9" w:rsidRPr="00EA6FCC">
        <w:rPr>
          <w:rFonts w:eastAsia="標楷體"/>
        </w:rPr>
        <w:t>經亞德客</w:t>
      </w:r>
      <w:proofErr w:type="gramEnd"/>
      <w:r w:rsidR="003622A9" w:rsidRPr="00EA6FCC">
        <w:rPr>
          <w:rFonts w:eastAsia="標楷體"/>
        </w:rPr>
        <w:t>國際集團核定通過後，自</w:t>
      </w:r>
      <w:r w:rsidR="003622A9" w:rsidRPr="00EA6FCC">
        <w:rPr>
          <w:rFonts w:eastAsia="標楷體"/>
        </w:rPr>
        <w:t>103</w:t>
      </w:r>
      <w:r w:rsidR="003622A9" w:rsidRPr="00EA6FCC">
        <w:rPr>
          <w:rFonts w:eastAsia="標楷體"/>
        </w:rPr>
        <w:t>學年度第一學期開始實施，修正時亦同。</w:t>
      </w:r>
    </w:p>
    <w:p w14:paraId="09B96638" w14:textId="418ECA48" w:rsidR="0035695B" w:rsidRDefault="0035695B">
      <w:pPr>
        <w:widowControl/>
        <w:rPr>
          <w:rFonts w:eastAsia="標楷體"/>
        </w:rPr>
      </w:pPr>
    </w:p>
    <w:sectPr w:rsidR="0035695B" w:rsidSect="003622A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9E51" w14:textId="77777777" w:rsidR="000B3B49" w:rsidRDefault="000B3B49" w:rsidP="00C048DC">
      <w:r>
        <w:separator/>
      </w:r>
    </w:p>
  </w:endnote>
  <w:endnote w:type="continuationSeparator" w:id="0">
    <w:p w14:paraId="5CBEF857" w14:textId="77777777" w:rsidR="000B3B49" w:rsidRDefault="000B3B49" w:rsidP="00C0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FB59" w14:textId="77777777" w:rsidR="000B3B49" w:rsidRDefault="000B3B49" w:rsidP="00C048DC">
      <w:r>
        <w:separator/>
      </w:r>
    </w:p>
  </w:footnote>
  <w:footnote w:type="continuationSeparator" w:id="0">
    <w:p w14:paraId="53027CB1" w14:textId="77777777" w:rsidR="000B3B49" w:rsidRDefault="000B3B49" w:rsidP="00C0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4840"/>
    <w:multiLevelType w:val="hybridMultilevel"/>
    <w:tmpl w:val="B7C69606"/>
    <w:lvl w:ilvl="0" w:tplc="F796D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843EEB"/>
    <w:multiLevelType w:val="hybridMultilevel"/>
    <w:tmpl w:val="E87A4674"/>
    <w:lvl w:ilvl="0" w:tplc="E6D2C76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8D0881"/>
    <w:multiLevelType w:val="hybridMultilevel"/>
    <w:tmpl w:val="B7C69606"/>
    <w:lvl w:ilvl="0" w:tplc="F796D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48732C"/>
    <w:multiLevelType w:val="hybridMultilevel"/>
    <w:tmpl w:val="E124DF70"/>
    <w:lvl w:ilvl="0" w:tplc="9E9AEE14">
      <w:start w:val="1"/>
      <w:numFmt w:val="taiwaneseCountingThousand"/>
      <w:lvlText w:val="(%1)"/>
      <w:lvlJc w:val="left"/>
      <w:pPr>
        <w:ind w:left="1046" w:hanging="480"/>
      </w:pPr>
      <w:rPr>
        <w:rFonts w:hint="default"/>
      </w:rPr>
    </w:lvl>
    <w:lvl w:ilvl="1" w:tplc="7CD8DEF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A9"/>
    <w:rsid w:val="00057001"/>
    <w:rsid w:val="000874C2"/>
    <w:rsid w:val="000A12D3"/>
    <w:rsid w:val="000B3B49"/>
    <w:rsid w:val="0019773E"/>
    <w:rsid w:val="001B4044"/>
    <w:rsid w:val="001F0FE7"/>
    <w:rsid w:val="00227F5C"/>
    <w:rsid w:val="0025485A"/>
    <w:rsid w:val="00293C8B"/>
    <w:rsid w:val="002C5FB8"/>
    <w:rsid w:val="00342A44"/>
    <w:rsid w:val="00353045"/>
    <w:rsid w:val="0035695B"/>
    <w:rsid w:val="003622A9"/>
    <w:rsid w:val="005C3987"/>
    <w:rsid w:val="00606444"/>
    <w:rsid w:val="00647E96"/>
    <w:rsid w:val="00831B9B"/>
    <w:rsid w:val="008F792B"/>
    <w:rsid w:val="009E3136"/>
    <w:rsid w:val="00A03704"/>
    <w:rsid w:val="00B25EA6"/>
    <w:rsid w:val="00B35E9B"/>
    <w:rsid w:val="00C048DC"/>
    <w:rsid w:val="00C755E5"/>
    <w:rsid w:val="00C75D5E"/>
    <w:rsid w:val="00C90289"/>
    <w:rsid w:val="00D72B7D"/>
    <w:rsid w:val="00DA7E69"/>
    <w:rsid w:val="00EC6347"/>
    <w:rsid w:val="00EE5075"/>
    <w:rsid w:val="00F356EA"/>
    <w:rsid w:val="00FB4928"/>
    <w:rsid w:val="00FB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DAA2C"/>
  <w15:chartTrackingRefBased/>
  <w15:docId w15:val="{6301C041-A33E-4804-A75B-39513B3C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2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8DC"/>
    <w:pPr>
      <w:tabs>
        <w:tab w:val="center" w:pos="4153"/>
        <w:tab w:val="right" w:pos="8306"/>
      </w:tabs>
      <w:snapToGrid w:val="0"/>
    </w:pPr>
    <w:rPr>
      <w:sz w:val="20"/>
      <w:szCs w:val="20"/>
    </w:rPr>
  </w:style>
  <w:style w:type="character" w:customStyle="1" w:styleId="a4">
    <w:name w:val="頁首 字元"/>
    <w:basedOn w:val="a0"/>
    <w:link w:val="a3"/>
    <w:uiPriority w:val="99"/>
    <w:rsid w:val="00C048DC"/>
    <w:rPr>
      <w:rFonts w:ascii="Times New Roman" w:eastAsia="新細明體" w:hAnsi="Times New Roman" w:cs="Times New Roman"/>
      <w:sz w:val="20"/>
      <w:szCs w:val="20"/>
    </w:rPr>
  </w:style>
  <w:style w:type="paragraph" w:styleId="a5">
    <w:name w:val="footer"/>
    <w:basedOn w:val="a"/>
    <w:link w:val="a6"/>
    <w:uiPriority w:val="99"/>
    <w:unhideWhenUsed/>
    <w:rsid w:val="00C048DC"/>
    <w:pPr>
      <w:tabs>
        <w:tab w:val="center" w:pos="4153"/>
        <w:tab w:val="right" w:pos="8306"/>
      </w:tabs>
      <w:snapToGrid w:val="0"/>
    </w:pPr>
    <w:rPr>
      <w:sz w:val="20"/>
      <w:szCs w:val="20"/>
    </w:rPr>
  </w:style>
  <w:style w:type="character" w:customStyle="1" w:styleId="a6">
    <w:name w:val="頁尾 字元"/>
    <w:basedOn w:val="a0"/>
    <w:link w:val="a5"/>
    <w:uiPriority w:val="99"/>
    <w:rsid w:val="00C048DC"/>
    <w:rPr>
      <w:rFonts w:ascii="Times New Roman" w:eastAsia="新細明體" w:hAnsi="Times New Roman" w:cs="Times New Roman"/>
      <w:sz w:val="20"/>
      <w:szCs w:val="20"/>
    </w:rPr>
  </w:style>
  <w:style w:type="paragraph" w:styleId="a7">
    <w:name w:val="List Paragraph"/>
    <w:basedOn w:val="a"/>
    <w:link w:val="a8"/>
    <w:uiPriority w:val="34"/>
    <w:qFormat/>
    <w:rsid w:val="00C048DC"/>
    <w:pPr>
      <w:ind w:leftChars="200" w:left="480"/>
    </w:pPr>
    <w:rPr>
      <w:rFonts w:ascii="Calibri" w:hAnsi="Calibri"/>
      <w:szCs w:val="22"/>
    </w:rPr>
  </w:style>
  <w:style w:type="character" w:customStyle="1" w:styleId="a8">
    <w:name w:val="清單段落 字元"/>
    <w:link w:val="a7"/>
    <w:uiPriority w:val="34"/>
    <w:locked/>
    <w:rsid w:val="00C048DC"/>
    <w:rPr>
      <w:rFonts w:ascii="Calibri" w:eastAsia="新細明體" w:hAnsi="Calibri" w:cs="Times New Roman"/>
    </w:rPr>
  </w:style>
  <w:style w:type="table" w:styleId="a9">
    <w:name w:val="Table Grid"/>
    <w:basedOn w:val="a1"/>
    <w:uiPriority w:val="39"/>
    <w:rsid w:val="0035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3569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登入者</dc:creator>
  <cp:keywords/>
  <dc:description/>
  <cp:lastModifiedBy>啟賢 蕭</cp:lastModifiedBy>
  <cp:revision>5</cp:revision>
  <cp:lastPrinted>2021-10-06T02:05:00Z</cp:lastPrinted>
  <dcterms:created xsi:type="dcterms:W3CDTF">2021-10-06T02:47:00Z</dcterms:created>
  <dcterms:modified xsi:type="dcterms:W3CDTF">2022-03-25T02:51:00Z</dcterms:modified>
</cp:coreProperties>
</file>