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08" w:rsidRDefault="00CB3B08">
      <w:r>
        <w:rPr>
          <w:rFonts w:hint="eastAsia"/>
        </w:rPr>
        <w:t>附件一</w:t>
      </w:r>
      <w:r w:rsidR="00C61669">
        <w:rPr>
          <w:rFonts w:hint="eastAsia"/>
        </w:rPr>
        <w:t xml:space="preserve"> </w:t>
      </w:r>
      <w:r w:rsidR="00C61669">
        <w:rPr>
          <w:rFonts w:hint="eastAsia"/>
        </w:rPr>
        <w:t>系所的學習目標</w:t>
      </w:r>
      <w:r w:rsidR="00053D89">
        <w:rPr>
          <w:rFonts w:hint="eastAsia"/>
        </w:rPr>
        <w:t>(learning Goal)/</w:t>
      </w:r>
      <w:r w:rsidR="00053D89">
        <w:rPr>
          <w:rFonts w:hint="eastAsia"/>
        </w:rPr>
        <w:t>行為指標</w:t>
      </w:r>
      <w:r w:rsidR="00053D89">
        <w:rPr>
          <w:rFonts w:hint="eastAsia"/>
        </w:rPr>
        <w:t>(learning objective)/</w:t>
      </w:r>
      <w:r w:rsidR="00053D89">
        <w:rPr>
          <w:rFonts w:hint="eastAsia"/>
        </w:rPr>
        <w:t>衡量方法</w:t>
      </w:r>
      <w:r w:rsidR="00053D89">
        <w:rPr>
          <w:rFonts w:hint="eastAsia"/>
        </w:rPr>
        <w:t>(measure)</w:t>
      </w:r>
      <w:bookmarkStart w:id="0" w:name="_GoBack"/>
      <w:bookmarkEnd w:id="0"/>
    </w:p>
    <w:p w:rsidR="00CB3B08" w:rsidRPr="00207CB6" w:rsidRDefault="00CB3B08" w:rsidP="00CB3B08">
      <w:pPr>
        <w:spacing w:beforeLines="100" w:before="360" w:line="300" w:lineRule="exact"/>
        <w:ind w:leftChars="177" w:left="425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BA</w:t>
      </w:r>
      <w:r w:rsidRPr="00207CB6">
        <w:rPr>
          <w:rFonts w:ascii="Times New Roman" w:hAnsi="Times New Roman" w:hint="eastAsia"/>
        </w:rPr>
        <w:t xml:space="preserve"> programs seek to develop graduates who:</w:t>
      </w:r>
    </w:p>
    <w:p w:rsidR="00CB3B08" w:rsidRPr="00207CB6" w:rsidRDefault="00CB3B08" w:rsidP="00CB3B08">
      <w:pPr>
        <w:pStyle w:val="a3"/>
        <w:numPr>
          <w:ilvl w:val="0"/>
          <w:numId w:val="1"/>
        </w:numPr>
        <w:spacing w:line="300" w:lineRule="exact"/>
        <w:ind w:leftChars="177" w:left="709" w:hanging="284"/>
        <w:jc w:val="both"/>
        <w:rPr>
          <w:rFonts w:ascii="Times New Roman" w:hAnsi="Times New Roman"/>
        </w:rPr>
      </w:pPr>
      <w:r w:rsidRPr="00207CB6">
        <w:rPr>
          <w:rFonts w:ascii="Times New Roman" w:hAnsi="Times New Roman" w:hint="eastAsia"/>
        </w:rPr>
        <w:t>Understand business</w:t>
      </w:r>
      <w:r>
        <w:rPr>
          <w:rFonts w:ascii="Times New Roman" w:hAnsi="Times New Roman"/>
        </w:rPr>
        <w:t xml:space="preserve"> knowledge</w:t>
      </w:r>
      <w:r>
        <w:rPr>
          <w:rFonts w:ascii="Times New Roman" w:hAnsi="Times New Roman" w:hint="eastAsia"/>
        </w:rPr>
        <w:t xml:space="preserve"> </w:t>
      </w:r>
      <w:r w:rsidRPr="00207CB6">
        <w:rPr>
          <w:rFonts w:ascii="Times New Roman" w:hAnsi="Times New Roman" w:hint="eastAsia"/>
        </w:rPr>
        <w:t>and current business issues.</w:t>
      </w:r>
    </w:p>
    <w:p w:rsidR="00CB3B08" w:rsidRPr="00966629" w:rsidRDefault="00CB3B08" w:rsidP="00CB3B08">
      <w:pPr>
        <w:pStyle w:val="a3"/>
        <w:numPr>
          <w:ilvl w:val="0"/>
          <w:numId w:val="1"/>
        </w:numPr>
        <w:spacing w:line="300" w:lineRule="exact"/>
        <w:ind w:leftChars="177" w:left="709" w:hanging="284"/>
        <w:jc w:val="both"/>
        <w:rPr>
          <w:rFonts w:ascii="Times New Roman" w:hAnsi="Times New Roman"/>
        </w:rPr>
      </w:pPr>
      <w:r w:rsidRPr="00966629">
        <w:rPr>
          <w:rFonts w:ascii="Times New Roman" w:hAnsi="Times New Roman" w:hint="eastAsia"/>
        </w:rPr>
        <w:t>Are able to apply information technology in business management.</w:t>
      </w:r>
    </w:p>
    <w:p w:rsidR="00CB3B08" w:rsidRDefault="00CB3B08" w:rsidP="00CB3B08">
      <w:pPr>
        <w:pStyle w:val="a3"/>
        <w:numPr>
          <w:ilvl w:val="0"/>
          <w:numId w:val="1"/>
        </w:numPr>
        <w:spacing w:line="300" w:lineRule="exact"/>
        <w:ind w:leftChars="177" w:left="709" w:hanging="284"/>
        <w:jc w:val="both"/>
        <w:rPr>
          <w:rFonts w:ascii="Times New Roman" w:hAnsi="Times New Roman"/>
        </w:rPr>
      </w:pPr>
      <w:r w:rsidRPr="00207CB6">
        <w:rPr>
          <w:rFonts w:ascii="Times New Roman" w:hAnsi="Times New Roman" w:hint="eastAsia"/>
        </w:rPr>
        <w:t>Are able to</w:t>
      </w:r>
      <w:r>
        <w:rPr>
          <w:rFonts w:ascii="Times New Roman" w:hAnsi="Times New Roman" w:hint="eastAsia"/>
        </w:rPr>
        <w:t xml:space="preserve"> </w:t>
      </w:r>
      <w:r w:rsidRPr="000642D0">
        <w:rPr>
          <w:rFonts w:ascii="Times New Roman" w:hAnsi="Times New Roman"/>
        </w:rPr>
        <w:t>identify and solve problems</w:t>
      </w:r>
      <w:r>
        <w:rPr>
          <w:rFonts w:ascii="Times New Roman" w:hAnsi="Times New Roman" w:hint="eastAsia"/>
        </w:rPr>
        <w:t>.</w:t>
      </w:r>
    </w:p>
    <w:p w:rsidR="00CB3B08" w:rsidRDefault="00CB3B08" w:rsidP="00CB3B08">
      <w:pPr>
        <w:pStyle w:val="a3"/>
        <w:numPr>
          <w:ilvl w:val="0"/>
          <w:numId w:val="1"/>
        </w:numPr>
        <w:spacing w:line="300" w:lineRule="exact"/>
        <w:ind w:leftChars="177" w:left="709" w:hanging="284"/>
        <w:jc w:val="both"/>
        <w:rPr>
          <w:rFonts w:ascii="Times New Roman" w:hAnsi="Times New Roman"/>
        </w:rPr>
      </w:pPr>
      <w:r w:rsidRPr="00207CB6">
        <w:rPr>
          <w:rFonts w:ascii="Times New Roman" w:hAnsi="Times New Roman" w:hint="eastAsia"/>
        </w:rPr>
        <w:t>Are an effective communicator.</w:t>
      </w:r>
    </w:p>
    <w:p w:rsidR="00CB3B08" w:rsidRPr="00207CB6" w:rsidRDefault="00CB3B08" w:rsidP="00CB3B08">
      <w:pPr>
        <w:pStyle w:val="a3"/>
        <w:numPr>
          <w:ilvl w:val="0"/>
          <w:numId w:val="1"/>
        </w:numPr>
        <w:spacing w:line="300" w:lineRule="exact"/>
        <w:ind w:leftChars="177" w:left="709" w:hanging="284"/>
        <w:jc w:val="both"/>
        <w:rPr>
          <w:rFonts w:ascii="Times New Roman" w:hAnsi="Times New Roman"/>
        </w:rPr>
      </w:pPr>
      <w:r w:rsidRPr="00207CB6">
        <w:rPr>
          <w:rFonts w:ascii="Times New Roman" w:hAnsi="Times New Roman" w:hint="eastAsia"/>
        </w:rPr>
        <w:t>Understand</w:t>
      </w:r>
      <w:r>
        <w:rPr>
          <w:rFonts w:ascii="Times New Roman" w:hAnsi="Times New Roman" w:hint="eastAsia"/>
        </w:rPr>
        <w:t xml:space="preserve"> business </w:t>
      </w:r>
      <w:r w:rsidRPr="00207CB6">
        <w:rPr>
          <w:rFonts w:ascii="Times New Roman" w:hAnsi="Times New Roman" w:hint="eastAsia"/>
        </w:rPr>
        <w:t>ethics</w:t>
      </w:r>
      <w:r w:rsidRPr="003A7B0E">
        <w:rPr>
          <w:rFonts w:ascii="Times New Roman" w:hAnsi="Times New Roman"/>
        </w:rPr>
        <w:t xml:space="preserve"> and </w:t>
      </w:r>
      <w:r w:rsidRPr="003A7B0E">
        <w:rPr>
          <w:rFonts w:ascii="Times New Roman" w:hAnsi="Times New Roman" w:hint="eastAsia"/>
        </w:rPr>
        <w:t>social responsibility</w:t>
      </w:r>
      <w:r w:rsidRPr="00207CB6">
        <w:rPr>
          <w:rFonts w:ascii="Times New Roman" w:hAnsi="Times New Roman" w:hint="eastAsia"/>
        </w:rPr>
        <w:t>.</w:t>
      </w:r>
    </w:p>
    <w:p w:rsidR="00CB3B08" w:rsidRDefault="00CB3B08" w:rsidP="00CB3B08">
      <w:pPr>
        <w:rPr>
          <w:b/>
        </w:rPr>
      </w:pPr>
      <w:r>
        <w:rPr>
          <w:rFonts w:hint="eastAsia"/>
          <w:b/>
        </w:rPr>
        <w:t xml:space="preserve"> </w:t>
      </w:r>
    </w:p>
    <w:p w:rsidR="00CB3B08" w:rsidRPr="006A32DA" w:rsidRDefault="00CB3B08" w:rsidP="00CB3B08">
      <w:pPr>
        <w:rPr>
          <w:b/>
        </w:rPr>
      </w:pPr>
      <w:r>
        <w:rPr>
          <w:b/>
        </w:rPr>
        <w:t>表五</w:t>
      </w:r>
      <w:r>
        <w:rPr>
          <w:rFonts w:hint="eastAsia"/>
          <w:b/>
        </w:rPr>
        <w:t xml:space="preserve">  </w:t>
      </w:r>
    </w:p>
    <w:tbl>
      <w:tblPr>
        <w:tblStyle w:val="a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46"/>
        <w:gridCol w:w="22"/>
        <w:gridCol w:w="7177"/>
      </w:tblGrid>
      <w:tr w:rsidR="00CB3B08" w:rsidRPr="00BB0B9E" w:rsidTr="00B86A4E">
        <w:tc>
          <w:tcPr>
            <w:tcW w:w="5000" w:type="pct"/>
            <w:gridSpan w:val="4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 w:hint="eastAsia"/>
                <w:b/>
                <w:sz w:val="22"/>
              </w:rPr>
              <w:t>Goal U1: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Students will understand business</w:t>
            </w:r>
            <w:r w:rsidRPr="00BB0B9E">
              <w:rPr>
                <w:rFonts w:ascii="Times New Roman" w:hAnsi="Times New Roman"/>
                <w:sz w:val="22"/>
              </w:rPr>
              <w:t xml:space="preserve"> knowledge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 and current business issues.</w:t>
            </w:r>
          </w:p>
        </w:tc>
      </w:tr>
      <w:tr w:rsidR="00CB3B08" w:rsidRPr="00BB0B9E" w:rsidTr="00B86A4E">
        <w:tc>
          <w:tcPr>
            <w:tcW w:w="344" w:type="pct"/>
            <w:tcBorders>
              <w:bottom w:val="single" w:sz="4" w:space="0" w:color="auto"/>
            </w:tcBorders>
          </w:tcPr>
          <w:p w:rsidR="00CB3B08" w:rsidRPr="006416D9" w:rsidRDefault="00CB3B08" w:rsidP="00B86A4E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Objectives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 xml:space="preserve"> U1.1: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 xml:space="preserve">Students will demonstrate knowledge of core business concepts </w:t>
            </w:r>
            <w:r w:rsidRPr="00BB0B9E">
              <w:rPr>
                <w:rFonts w:ascii="Times New Roman" w:hAnsi="Times New Roman"/>
                <w:sz w:val="22"/>
              </w:rPr>
              <w:t xml:space="preserve">and </w:t>
            </w:r>
            <w:r w:rsidRPr="00BB0B9E">
              <w:rPr>
                <w:rFonts w:ascii="Times New Roman" w:hAnsi="Times New Roman" w:hint="eastAsia"/>
                <w:sz w:val="22"/>
              </w:rPr>
              <w:t>topics</w:t>
            </w:r>
            <w:r w:rsidRPr="00BB0B9E">
              <w:rPr>
                <w:rFonts w:ascii="Times New Roman" w:hAnsi="Times New Roman"/>
                <w:sz w:val="22"/>
              </w:rPr>
              <w:t>.</w:t>
            </w:r>
          </w:p>
        </w:tc>
      </w:tr>
      <w:tr w:rsidR="00CB3B08" w:rsidRPr="00BB0B9E" w:rsidTr="00B86A4E"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:rsidR="00CB3B08" w:rsidRDefault="00CB3B08" w:rsidP="00B86A4E">
            <w:pPr>
              <w:spacing w:line="200" w:lineRule="exact"/>
              <w:ind w:firstLineChars="550" w:firstLine="1211"/>
              <w:jc w:val="both"/>
              <w:rPr>
                <w:rFonts w:ascii="Times New Roman" w:hAnsi="Times New Roman"/>
                <w:b/>
                <w:sz w:val="22"/>
              </w:rPr>
            </w:pP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328" w:type="pct"/>
            <w:gridSpan w:val="2"/>
            <w:tcBorders>
              <w:bottom w:val="sing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ind w:left="94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 w:hint="eastAsia"/>
                <w:b/>
                <w:sz w:val="22"/>
              </w:rPr>
              <w:t>Measure U1.1.1:</w:t>
            </w:r>
          </w:p>
          <w:p w:rsidR="00CB3B08" w:rsidRPr="00BB0B9E" w:rsidRDefault="00CB3B08" w:rsidP="00B86A4E">
            <w:pPr>
              <w:spacing w:line="200" w:lineRule="exact"/>
              <w:ind w:left="203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/>
                <w:sz w:val="22"/>
              </w:rPr>
              <w:t>Course embedded test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 on senior students.</w:t>
            </w:r>
          </w:p>
        </w:tc>
      </w:tr>
      <w:tr w:rsidR="00CB3B08" w:rsidRPr="00BB0B9E" w:rsidTr="00B86A4E"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 w:hint="eastAsia"/>
                <w:b/>
                <w:sz w:val="22"/>
              </w:rPr>
              <w:t>Goal U2: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Students will be able to apply information technology in business management.</w:t>
            </w:r>
          </w:p>
        </w:tc>
      </w:tr>
      <w:tr w:rsidR="00CB3B08" w:rsidRPr="00BB0B9E" w:rsidTr="00B86A4E">
        <w:tc>
          <w:tcPr>
            <w:tcW w:w="344" w:type="pct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656" w:type="pct"/>
            <w:gridSpan w:val="3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Objectives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 xml:space="preserve"> U2.1: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 xml:space="preserve">Students will be able to apply </w:t>
            </w:r>
            <w:r w:rsidRPr="00BB0B9E">
              <w:rPr>
                <w:rFonts w:ascii="Times New Roman" w:hAnsi="Times New Roman"/>
                <w:sz w:val="22"/>
              </w:rPr>
              <w:t>appropriate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 software to create professional reports and documents</w:t>
            </w:r>
            <w:r w:rsidRPr="00BB0B9E">
              <w:rPr>
                <w:rFonts w:ascii="Times New Roman" w:hAnsi="Times New Roman"/>
                <w:sz w:val="22"/>
              </w:rPr>
              <w:t>.</w:t>
            </w:r>
          </w:p>
        </w:tc>
      </w:tr>
      <w:tr w:rsidR="00CB3B08" w:rsidRPr="00BB0B9E" w:rsidTr="00B86A4E">
        <w:tc>
          <w:tcPr>
            <w:tcW w:w="685" w:type="pct"/>
            <w:gridSpan w:val="3"/>
            <w:tcBorders>
              <w:bottom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315" w:type="pct"/>
            <w:tcBorders>
              <w:bottom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 w:hint="eastAsia"/>
                <w:b/>
                <w:sz w:val="22"/>
              </w:rPr>
              <w:t>Measure U2.1.1: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 xml:space="preserve">Sampled test on </w:t>
            </w:r>
            <w:r w:rsidRPr="00BB0B9E">
              <w:rPr>
                <w:rFonts w:ascii="Times New Roman" w:hAnsi="Times New Roman"/>
                <w:sz w:val="22"/>
              </w:rPr>
              <w:t>freshmen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 students.</w:t>
            </w:r>
          </w:p>
        </w:tc>
      </w:tr>
      <w:tr w:rsidR="00CB3B08" w:rsidRPr="00BB0B9E" w:rsidTr="00B86A4E"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Goal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3</w:t>
            </w:r>
            <w:r w:rsidRPr="00BB0B9E">
              <w:rPr>
                <w:rFonts w:ascii="Times New Roman" w:hAnsi="Times New Roman"/>
                <w:b/>
                <w:sz w:val="22"/>
              </w:rPr>
              <w:t>: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/>
                <w:sz w:val="22"/>
              </w:rPr>
              <w:t xml:space="preserve">Students will 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be able to </w:t>
            </w:r>
            <w:r w:rsidRPr="00BB0B9E">
              <w:rPr>
                <w:rFonts w:ascii="Times New Roman" w:hAnsi="Times New Roman"/>
                <w:sz w:val="22"/>
              </w:rPr>
              <w:t>identify and solve problems</w:t>
            </w:r>
            <w:r w:rsidRPr="00BB0B9E">
              <w:rPr>
                <w:rFonts w:ascii="Times New Roman" w:hAnsi="Times New Roman" w:hint="eastAsia"/>
                <w:sz w:val="22"/>
              </w:rPr>
              <w:t>.</w:t>
            </w:r>
          </w:p>
        </w:tc>
      </w:tr>
      <w:tr w:rsidR="00CB3B08" w:rsidRPr="00BB0B9E" w:rsidTr="00B86A4E">
        <w:tc>
          <w:tcPr>
            <w:tcW w:w="344" w:type="pct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656" w:type="pct"/>
            <w:gridSpan w:val="3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Objectives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3</w:t>
            </w:r>
            <w:r w:rsidRPr="00BB0B9E">
              <w:rPr>
                <w:rFonts w:ascii="Times New Roman" w:hAnsi="Times New Roman"/>
                <w:b/>
                <w:sz w:val="22"/>
              </w:rPr>
              <w:t>.1: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/>
                <w:sz w:val="22"/>
              </w:rPr>
              <w:t xml:space="preserve">Students will 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be able to clearly identify the problem, find alternative solutions and evaluate feasible solutions to </w:t>
            </w:r>
            <w:r w:rsidRPr="00BB0B9E">
              <w:rPr>
                <w:rFonts w:ascii="Times New Roman" w:hAnsi="Times New Roman"/>
                <w:sz w:val="22"/>
              </w:rPr>
              <w:t>solve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 the problem</w:t>
            </w:r>
            <w:r w:rsidRPr="00BB0B9E">
              <w:rPr>
                <w:rFonts w:ascii="Times New Roman" w:hAnsi="Times New Roman"/>
                <w:sz w:val="22"/>
              </w:rPr>
              <w:t>.</w:t>
            </w:r>
          </w:p>
        </w:tc>
      </w:tr>
      <w:tr w:rsidR="00CB3B08" w:rsidRPr="00BB0B9E" w:rsidTr="00B86A4E">
        <w:tc>
          <w:tcPr>
            <w:tcW w:w="685" w:type="pct"/>
            <w:gridSpan w:val="3"/>
            <w:tcBorders>
              <w:bottom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315" w:type="pct"/>
            <w:tcBorders>
              <w:bottom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Measure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3</w:t>
            </w:r>
            <w:r w:rsidRPr="00BB0B9E">
              <w:rPr>
                <w:rFonts w:ascii="Times New Roman" w:hAnsi="Times New Roman"/>
                <w:b/>
                <w:sz w:val="22"/>
              </w:rPr>
              <w:t>.1.1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Assessment rubric.</w:t>
            </w:r>
          </w:p>
        </w:tc>
      </w:tr>
      <w:tr w:rsidR="00CB3B08" w:rsidRPr="00BB0B9E" w:rsidTr="00B86A4E"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Goal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4</w:t>
            </w:r>
            <w:r w:rsidRPr="00BB0B9E">
              <w:rPr>
                <w:rFonts w:ascii="Times New Roman" w:hAnsi="Times New Roman"/>
                <w:b/>
                <w:sz w:val="22"/>
              </w:rPr>
              <w:t>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Each s</w:t>
            </w:r>
            <w:r w:rsidRPr="00BB0B9E">
              <w:rPr>
                <w:rFonts w:ascii="Times New Roman" w:hAnsi="Times New Roman"/>
                <w:sz w:val="22"/>
              </w:rPr>
              <w:t xml:space="preserve">tudent will </w:t>
            </w:r>
            <w:r w:rsidRPr="00BB0B9E">
              <w:rPr>
                <w:rFonts w:ascii="Times New Roman" w:hAnsi="Times New Roman" w:hint="eastAsia"/>
                <w:sz w:val="22"/>
              </w:rPr>
              <w:t>be an effective communicator.</w:t>
            </w:r>
          </w:p>
        </w:tc>
      </w:tr>
      <w:tr w:rsidR="00CB3B08" w:rsidRPr="00BB0B9E" w:rsidTr="00B86A4E">
        <w:tc>
          <w:tcPr>
            <w:tcW w:w="344" w:type="pct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656" w:type="pct"/>
            <w:gridSpan w:val="3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Objectives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4</w:t>
            </w:r>
            <w:r w:rsidRPr="00BB0B9E">
              <w:rPr>
                <w:rFonts w:ascii="Times New Roman" w:hAnsi="Times New Roman"/>
                <w:b/>
                <w:sz w:val="22"/>
              </w:rPr>
              <w:t>.1: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/>
                <w:sz w:val="22"/>
              </w:rPr>
              <w:t xml:space="preserve">Students will </w:t>
            </w:r>
            <w:r w:rsidRPr="00BB0B9E">
              <w:rPr>
                <w:rFonts w:ascii="Times New Roman" w:hAnsi="Times New Roman" w:hint="eastAsia"/>
                <w:sz w:val="22"/>
              </w:rPr>
              <w:t>demonstrate appropriate written and oral communication skills in academic activities.</w:t>
            </w:r>
          </w:p>
        </w:tc>
      </w:tr>
      <w:tr w:rsidR="00CB3B08" w:rsidRPr="00BB0B9E" w:rsidTr="00B86A4E">
        <w:trPr>
          <w:trHeight w:val="339"/>
        </w:trPr>
        <w:tc>
          <w:tcPr>
            <w:tcW w:w="685" w:type="pct"/>
            <w:gridSpan w:val="3"/>
            <w:tcBorders>
              <w:bottom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315" w:type="pct"/>
            <w:tcBorders>
              <w:bottom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Measure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4</w:t>
            </w:r>
            <w:r w:rsidRPr="00BB0B9E">
              <w:rPr>
                <w:rFonts w:ascii="Times New Roman" w:hAnsi="Times New Roman"/>
                <w:b/>
                <w:sz w:val="22"/>
              </w:rPr>
              <w:t>.1.1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Assessment rubric</w:t>
            </w:r>
            <w:r w:rsidRPr="00BB0B9E">
              <w:rPr>
                <w:rFonts w:ascii="Times New Roman" w:hAnsi="Times New Roman"/>
                <w:sz w:val="22"/>
              </w:rPr>
              <w:t>s.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CB3B08" w:rsidRPr="00BB0B9E" w:rsidTr="00B86A4E">
        <w:trPr>
          <w:trHeight w:val="14"/>
        </w:trPr>
        <w:tc>
          <w:tcPr>
            <w:tcW w:w="5000" w:type="pct"/>
            <w:gridSpan w:val="4"/>
            <w:tcBorders>
              <w:top w:val="double" w:sz="4" w:space="0" w:color="auto"/>
            </w:tcBorders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Goal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5</w:t>
            </w:r>
            <w:r w:rsidRPr="00BB0B9E">
              <w:rPr>
                <w:rFonts w:ascii="Times New Roman" w:hAnsi="Times New Roman"/>
                <w:b/>
                <w:sz w:val="22"/>
              </w:rPr>
              <w:t>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S</w:t>
            </w:r>
            <w:r w:rsidRPr="00BB0B9E">
              <w:rPr>
                <w:rFonts w:ascii="Times New Roman" w:hAnsi="Times New Roman"/>
                <w:sz w:val="22"/>
              </w:rPr>
              <w:t xml:space="preserve">tudent </w:t>
            </w:r>
            <w:r w:rsidRPr="00BB0B9E">
              <w:rPr>
                <w:rFonts w:ascii="Times New Roman" w:hAnsi="Times New Roman" w:hint="eastAsia"/>
                <w:sz w:val="22"/>
              </w:rPr>
              <w:t>will understand business ethics</w:t>
            </w:r>
            <w:r w:rsidRPr="00BB0B9E">
              <w:rPr>
                <w:rFonts w:ascii="Times New Roman" w:hAnsi="Times New Roman"/>
                <w:sz w:val="22"/>
              </w:rPr>
              <w:t xml:space="preserve"> and </w:t>
            </w:r>
            <w:r w:rsidRPr="00BB0B9E">
              <w:rPr>
                <w:rFonts w:ascii="Times New Roman" w:hAnsi="Times New Roman" w:hint="eastAsia"/>
                <w:sz w:val="22"/>
              </w:rPr>
              <w:t>social responsibility.</w:t>
            </w:r>
          </w:p>
        </w:tc>
      </w:tr>
      <w:tr w:rsidR="00CB3B08" w:rsidRPr="00BB0B9E" w:rsidTr="00B86A4E">
        <w:tc>
          <w:tcPr>
            <w:tcW w:w="344" w:type="pct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656" w:type="pct"/>
            <w:gridSpan w:val="3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Objectives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5</w:t>
            </w:r>
            <w:r w:rsidRPr="00BB0B9E">
              <w:rPr>
                <w:rFonts w:ascii="Times New Roman" w:hAnsi="Times New Roman"/>
                <w:b/>
                <w:sz w:val="22"/>
              </w:rPr>
              <w:t>.1: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S</w:t>
            </w:r>
            <w:r w:rsidRPr="00BB0B9E">
              <w:rPr>
                <w:rFonts w:ascii="Times New Roman" w:hAnsi="Times New Roman"/>
                <w:sz w:val="22"/>
              </w:rPr>
              <w:t>tudent</w:t>
            </w:r>
            <w:r w:rsidRPr="00BB0B9E">
              <w:rPr>
                <w:rFonts w:ascii="Times New Roman" w:hAnsi="Times New Roman" w:hint="eastAsia"/>
                <w:sz w:val="22"/>
              </w:rPr>
              <w:t xml:space="preserve"> will understand business ethics</w:t>
            </w:r>
            <w:r w:rsidRPr="00BB0B9E">
              <w:rPr>
                <w:rFonts w:ascii="Times New Roman" w:hAnsi="Times New Roman"/>
                <w:sz w:val="22"/>
              </w:rPr>
              <w:t xml:space="preserve"> and </w:t>
            </w:r>
            <w:r w:rsidRPr="00BB0B9E">
              <w:rPr>
                <w:rFonts w:ascii="Times New Roman" w:hAnsi="Times New Roman" w:hint="eastAsia"/>
                <w:sz w:val="22"/>
              </w:rPr>
              <w:t>social responsibility, and their effects on corporate decision and public benefits.</w:t>
            </w:r>
          </w:p>
        </w:tc>
      </w:tr>
      <w:tr w:rsidR="00CB3B08" w:rsidRPr="00BB0B9E" w:rsidTr="00B86A4E">
        <w:tc>
          <w:tcPr>
            <w:tcW w:w="685" w:type="pct"/>
            <w:gridSpan w:val="3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315" w:type="pct"/>
          </w:tcPr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b/>
                <w:sz w:val="22"/>
              </w:rPr>
            </w:pPr>
            <w:r w:rsidRPr="00BB0B9E">
              <w:rPr>
                <w:rFonts w:ascii="Times New Roman" w:hAnsi="Times New Roman"/>
                <w:b/>
                <w:sz w:val="22"/>
              </w:rPr>
              <w:t>Measure U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5</w:t>
            </w:r>
            <w:r w:rsidRPr="00BB0B9E">
              <w:rPr>
                <w:rFonts w:ascii="Times New Roman" w:hAnsi="Times New Roman"/>
                <w:b/>
                <w:sz w:val="22"/>
              </w:rPr>
              <w:t>.1.1</w:t>
            </w:r>
            <w:r w:rsidRPr="00BB0B9E">
              <w:rPr>
                <w:rFonts w:ascii="Times New Roman" w:hAnsi="Times New Roman" w:hint="eastAsia"/>
                <w:b/>
                <w:sz w:val="22"/>
              </w:rPr>
              <w:t>:</w:t>
            </w:r>
          </w:p>
          <w:p w:rsidR="00CB3B08" w:rsidRPr="00BB0B9E" w:rsidRDefault="00CB3B08" w:rsidP="00B86A4E">
            <w:pPr>
              <w:spacing w:line="200" w:lineRule="exact"/>
              <w:jc w:val="both"/>
              <w:rPr>
                <w:rFonts w:ascii="Times New Roman" w:hAnsi="Times New Roman"/>
                <w:sz w:val="22"/>
              </w:rPr>
            </w:pPr>
            <w:r w:rsidRPr="00BB0B9E">
              <w:rPr>
                <w:rFonts w:ascii="Times New Roman" w:hAnsi="Times New Roman" w:hint="eastAsia"/>
                <w:sz w:val="22"/>
              </w:rPr>
              <w:t>Assessment rubric</w:t>
            </w:r>
            <w:r w:rsidRPr="00BB0B9E">
              <w:rPr>
                <w:rFonts w:ascii="Times New Roman" w:hAnsi="Times New Roman"/>
                <w:sz w:val="22"/>
              </w:rPr>
              <w:t>.</w:t>
            </w:r>
          </w:p>
        </w:tc>
      </w:tr>
    </w:tbl>
    <w:p w:rsidR="00CB3B08" w:rsidRDefault="00CB3B08" w:rsidP="00CB3B08">
      <w:pPr>
        <w:jc w:val="both"/>
        <w:rPr>
          <w:rFonts w:ascii="Times New Roman" w:eastAsia="標楷體" w:hAnsi="Times New Roman"/>
          <w:b/>
          <w:sz w:val="22"/>
        </w:rPr>
      </w:pPr>
    </w:p>
    <w:p w:rsidR="00CB3B08" w:rsidRDefault="00CB3B08" w:rsidP="00CB3B08">
      <w:pPr>
        <w:jc w:val="both"/>
        <w:rPr>
          <w:rFonts w:ascii="Times New Roman" w:eastAsia="標楷體" w:hAnsi="Times New Roman"/>
          <w:b/>
          <w:sz w:val="22"/>
        </w:rPr>
      </w:pPr>
    </w:p>
    <w:p w:rsidR="00CB3B08" w:rsidRDefault="00CB3B08"/>
    <w:sectPr w:rsidR="00CB3B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787"/>
    <w:multiLevelType w:val="hybridMultilevel"/>
    <w:tmpl w:val="9CA8828C"/>
    <w:lvl w:ilvl="0" w:tplc="A468D4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08"/>
    <w:rsid w:val="00053D89"/>
    <w:rsid w:val="00C61669"/>
    <w:rsid w:val="00CB3B08"/>
    <w:rsid w:val="00D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B08"/>
    <w:pPr>
      <w:ind w:leftChars="200" w:left="480"/>
    </w:pPr>
  </w:style>
  <w:style w:type="table" w:styleId="a4">
    <w:name w:val="Table Grid"/>
    <w:basedOn w:val="a1"/>
    <w:uiPriority w:val="59"/>
    <w:rsid w:val="00CB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B08"/>
    <w:pPr>
      <w:ind w:leftChars="200" w:left="480"/>
    </w:pPr>
  </w:style>
  <w:style w:type="table" w:styleId="a4">
    <w:name w:val="Table Grid"/>
    <w:basedOn w:val="a1"/>
    <w:uiPriority w:val="59"/>
    <w:rsid w:val="00CB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2013-09-10T06:55:00Z</dcterms:created>
  <dcterms:modified xsi:type="dcterms:W3CDTF">2013-10-15T02:32:00Z</dcterms:modified>
</cp:coreProperties>
</file>