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E14243" w:rsidRPr="00026C0C" w:rsidTr="00690F4F">
        <w:tc>
          <w:tcPr>
            <w:tcW w:w="8362" w:type="dxa"/>
            <w:shd w:val="clear" w:color="auto" w:fill="auto"/>
          </w:tcPr>
          <w:p w:rsidR="00E14243" w:rsidRPr="00026C0C" w:rsidRDefault="00E14243" w:rsidP="00690F4F">
            <w:pPr>
              <w:rPr>
                <w:rFonts w:ascii="標楷體" w:eastAsia="標楷體" w:hAnsi="標楷體"/>
                <w:sz w:val="48"/>
                <w:szCs w:val="48"/>
              </w:rPr>
            </w:pPr>
            <w:r w:rsidRPr="00026C0C">
              <w:rPr>
                <w:rFonts w:ascii="標楷體" w:eastAsia="標楷體" w:hAnsi="標楷體"/>
                <w:sz w:val="48"/>
                <w:szCs w:val="48"/>
              </w:rPr>
              <w:t>工程倫理-報導心得(第</w:t>
            </w:r>
            <w:r w:rsidRPr="00026C0C">
              <w:rPr>
                <w:rFonts w:ascii="標楷體" w:eastAsia="標楷體" w:hAnsi="標楷體" w:hint="eastAsia"/>
                <w:sz w:val="48"/>
                <w:szCs w:val="48"/>
              </w:rPr>
              <w:t>一</w:t>
            </w:r>
            <w:r w:rsidRPr="00026C0C">
              <w:rPr>
                <w:rFonts w:ascii="標楷體" w:eastAsia="標楷體" w:hAnsi="標楷體"/>
                <w:sz w:val="48"/>
                <w:szCs w:val="48"/>
              </w:rPr>
              <w:t>次)</w:t>
            </w:r>
          </w:p>
        </w:tc>
      </w:tr>
      <w:tr w:rsidR="00E14243" w:rsidRPr="00026C0C" w:rsidTr="00690F4F">
        <w:tc>
          <w:tcPr>
            <w:tcW w:w="8362" w:type="dxa"/>
            <w:shd w:val="clear" w:color="auto" w:fill="auto"/>
          </w:tcPr>
          <w:p w:rsidR="00E14243" w:rsidRPr="00026C0C" w:rsidRDefault="00E14243" w:rsidP="00690F4F">
            <w:pPr>
              <w:rPr>
                <w:rFonts w:ascii="標楷體" w:eastAsia="標楷體" w:hAnsi="標楷體"/>
              </w:rPr>
            </w:pPr>
            <w:r w:rsidRPr="00026C0C">
              <w:rPr>
                <w:rFonts w:ascii="標楷體" w:eastAsia="標楷體" w:hAnsi="標楷體"/>
              </w:rPr>
              <w:t>標題</w:t>
            </w:r>
            <w:r w:rsidRPr="00026C0C">
              <w:rPr>
                <w:rFonts w:ascii="標楷體" w:eastAsia="標楷體" w:hAnsi="標楷體" w:hint="eastAsia"/>
              </w:rPr>
              <w:t>：</w:t>
            </w:r>
            <w:proofErr w:type="gramStart"/>
            <w:r w:rsidRPr="00026C0C">
              <w:rPr>
                <w:rFonts w:ascii="標楷體" w:eastAsia="標楷體" w:hAnsi="標楷體" w:hint="eastAsia"/>
              </w:rPr>
              <w:t>毒油事件</w:t>
            </w:r>
            <w:proofErr w:type="gramEnd"/>
          </w:p>
        </w:tc>
      </w:tr>
      <w:tr w:rsidR="00E14243" w:rsidRPr="00026C0C" w:rsidTr="00690F4F">
        <w:tc>
          <w:tcPr>
            <w:tcW w:w="8362" w:type="dxa"/>
            <w:shd w:val="clear" w:color="auto" w:fill="auto"/>
          </w:tcPr>
          <w:p w:rsidR="00E14243" w:rsidRPr="00026C0C" w:rsidRDefault="00E14243" w:rsidP="00690F4F">
            <w:pPr>
              <w:rPr>
                <w:rFonts w:ascii="標楷體" w:eastAsia="標楷體" w:hAnsi="標楷體"/>
              </w:rPr>
            </w:pPr>
            <w:r w:rsidRPr="00026C0C">
              <w:rPr>
                <w:rFonts w:ascii="標楷體" w:eastAsia="標楷體" w:hAnsi="標楷體"/>
              </w:rPr>
              <w:t>班級：</w:t>
            </w:r>
            <w:proofErr w:type="gramStart"/>
            <w:r w:rsidRPr="00026C0C">
              <w:rPr>
                <w:rFonts w:ascii="標楷體" w:eastAsia="標楷體" w:hAnsi="標楷體"/>
              </w:rPr>
              <w:t>化材</w:t>
            </w:r>
            <w:proofErr w:type="gramEnd"/>
            <w:r w:rsidRPr="00026C0C">
              <w:rPr>
                <w:rFonts w:ascii="標楷體" w:eastAsia="標楷體" w:hAnsi="標楷體"/>
              </w:rPr>
              <w:t>三甲</w:t>
            </w:r>
          </w:p>
        </w:tc>
      </w:tr>
      <w:tr w:rsidR="00E14243" w:rsidRPr="00026C0C" w:rsidTr="00690F4F">
        <w:tc>
          <w:tcPr>
            <w:tcW w:w="8362" w:type="dxa"/>
            <w:shd w:val="clear" w:color="auto" w:fill="auto"/>
          </w:tcPr>
          <w:p w:rsidR="00E14243" w:rsidRPr="00026C0C" w:rsidRDefault="00E14243" w:rsidP="00690F4F">
            <w:pPr>
              <w:rPr>
                <w:rFonts w:ascii="標楷體" w:eastAsia="標楷體" w:hAnsi="標楷體"/>
              </w:rPr>
            </w:pPr>
            <w:r w:rsidRPr="00026C0C">
              <w:rPr>
                <w:rFonts w:ascii="標楷體" w:eastAsia="標楷體" w:hAnsi="標楷體"/>
              </w:rPr>
              <w:t>學號：</w:t>
            </w:r>
            <w:r w:rsidRPr="00026C0C">
              <w:rPr>
                <w:rFonts w:ascii="標楷體" w:eastAsia="標楷體" w:hAnsi="標楷體" w:hint="eastAsia"/>
              </w:rPr>
              <w:t>4A040037</w:t>
            </w:r>
          </w:p>
        </w:tc>
      </w:tr>
      <w:tr w:rsidR="00E14243" w:rsidRPr="00026C0C" w:rsidTr="00690F4F">
        <w:tc>
          <w:tcPr>
            <w:tcW w:w="8362" w:type="dxa"/>
            <w:shd w:val="clear" w:color="auto" w:fill="auto"/>
          </w:tcPr>
          <w:p w:rsidR="00E14243" w:rsidRPr="00026C0C" w:rsidRDefault="00E14243" w:rsidP="00690F4F">
            <w:pPr>
              <w:rPr>
                <w:rFonts w:ascii="標楷體" w:eastAsia="標楷體" w:hAnsi="標楷體"/>
              </w:rPr>
            </w:pPr>
            <w:r w:rsidRPr="00026C0C">
              <w:rPr>
                <w:rFonts w:ascii="標楷體" w:eastAsia="標楷體" w:hAnsi="標楷體"/>
              </w:rPr>
              <w:t>姓名：</w:t>
            </w:r>
            <w:r w:rsidRPr="00026C0C">
              <w:rPr>
                <w:rFonts w:ascii="標楷體" w:eastAsia="標楷體" w:hAnsi="標楷體" w:hint="eastAsia"/>
              </w:rPr>
              <w:t>戴</w:t>
            </w:r>
            <w:proofErr w:type="gramStart"/>
            <w:r w:rsidRPr="00026C0C">
              <w:rPr>
                <w:rFonts w:ascii="標楷體" w:eastAsia="標楷體" w:hAnsi="標楷體" w:hint="eastAsia"/>
              </w:rPr>
              <w:t>于</w:t>
            </w:r>
            <w:proofErr w:type="gramEnd"/>
            <w:r w:rsidRPr="00026C0C">
              <w:rPr>
                <w:rFonts w:ascii="標楷體" w:eastAsia="標楷體" w:hAnsi="標楷體" w:hint="eastAsia"/>
              </w:rPr>
              <w:t>評</w:t>
            </w:r>
          </w:p>
        </w:tc>
      </w:tr>
      <w:tr w:rsidR="00E14243" w:rsidRPr="00026C0C" w:rsidTr="00690F4F">
        <w:trPr>
          <w:trHeight w:val="11673"/>
        </w:trPr>
        <w:tc>
          <w:tcPr>
            <w:tcW w:w="8362" w:type="dxa"/>
            <w:shd w:val="clear" w:color="auto" w:fill="auto"/>
          </w:tcPr>
          <w:p w:rsidR="00E14243" w:rsidRPr="00026C0C" w:rsidRDefault="00E14243" w:rsidP="00690F4F">
            <w:pPr>
              <w:pStyle w:val="first"/>
              <w:shd w:val="clear" w:color="auto" w:fill="FFFFFF"/>
              <w:spacing w:before="0" w:beforeAutospacing="0" w:after="0" w:afterAutospacing="0" w:line="435" w:lineRule="atLeast"/>
              <w:rPr>
                <w:rFonts w:ascii="標楷體" w:eastAsia="標楷體" w:hAnsi="標楷體"/>
              </w:rPr>
            </w:pPr>
            <w:r w:rsidRPr="00026C0C">
              <w:rPr>
                <w:rFonts w:ascii="標楷體" w:eastAsia="標楷體" w:hAnsi="標楷體"/>
              </w:rPr>
              <w:t xml:space="preserve">內文： </w:t>
            </w:r>
            <w:r w:rsidRPr="00026C0C">
              <w:rPr>
                <w:rFonts w:ascii="標楷體" w:eastAsia="標楷體" w:hAnsi="標楷體" w:hint="eastAsia"/>
              </w:rPr>
              <w:t xml:space="preserve"> </w:t>
            </w:r>
            <w:r w:rsidRPr="00026C0C">
              <w:rPr>
                <w:rFonts w:ascii="標楷體" w:eastAsia="標楷體" w:hAnsi="標楷體" w:cs="Times New Roman"/>
                <w:kern w:val="2"/>
                <w:szCs w:val="22"/>
              </w:rPr>
              <w:t>黑心油事件的後續效應在近日仍未平息，在油品出問題，以及相關的酒、蜂蜜等</w:t>
            </w:r>
            <w:hyperlink r:id="rId5" w:history="1">
              <w:r w:rsidRPr="00026C0C">
                <w:rPr>
                  <w:rFonts w:ascii="標楷體" w:eastAsia="標楷體" w:hAnsi="標楷體" w:cs="Times New Roman"/>
                  <w:color w:val="0000FF"/>
                  <w:kern w:val="2"/>
                  <w:szCs w:val="22"/>
                  <w:u w:val="single"/>
                </w:rPr>
                <w:t>食品</w:t>
              </w:r>
            </w:hyperlink>
            <w:r w:rsidRPr="00026C0C">
              <w:rPr>
                <w:rFonts w:ascii="標楷體" w:eastAsia="標楷體" w:hAnsi="標楷體" w:cs="Times New Roman"/>
                <w:kern w:val="2"/>
                <w:szCs w:val="22"/>
              </w:rPr>
              <w:t>也紛紛傳出標示不實，甚至在製程中使用有害人體原料的消息後，其實已經預告了，台灣的食品工業即將要迎接一波產業的海嘯。</w:t>
            </w:r>
            <w:r w:rsidRPr="00026C0C">
              <w:rPr>
                <w:rFonts w:ascii="標楷體" w:eastAsia="標楷體" w:hAnsi="標楷體" w:cs="Times New Roman"/>
                <w:kern w:val="2"/>
                <w:szCs w:val="22"/>
              </w:rPr>
              <w:br/>
            </w:r>
            <w:r w:rsidRPr="00026C0C">
              <w:rPr>
                <w:rFonts w:ascii="標楷體" w:eastAsia="標楷體" w:hAnsi="標楷體" w:cs="Times New Roman" w:hint="eastAsia"/>
                <w:kern w:val="2"/>
                <w:szCs w:val="22"/>
              </w:rPr>
              <w:t xml:space="preserve">       </w:t>
            </w:r>
            <w:hyperlink r:id="rId6" w:history="1">
              <w:r w:rsidRPr="00026C0C">
                <w:rPr>
                  <w:rFonts w:ascii="標楷體" w:eastAsia="標楷體" w:hAnsi="標楷體" w:cs="Times New Roman"/>
                  <w:color w:val="0000FF"/>
                  <w:kern w:val="2"/>
                  <w:szCs w:val="22"/>
                  <w:u w:val="single"/>
                </w:rPr>
                <w:t>衛生</w:t>
              </w:r>
            </w:hyperlink>
            <w:r w:rsidRPr="00026C0C">
              <w:rPr>
                <w:rFonts w:ascii="標楷體" w:eastAsia="標楷體" w:hAnsi="標楷體" w:cs="Times New Roman"/>
                <w:kern w:val="2"/>
                <w:szCs w:val="22"/>
              </w:rPr>
              <w:t>福利部宣示10月底完成油脂業者簽切結書。11月8日後</w:t>
            </w:r>
            <w:proofErr w:type="gramStart"/>
            <w:r w:rsidRPr="00026C0C">
              <w:rPr>
                <w:rFonts w:ascii="標楷體" w:eastAsia="標楷體" w:hAnsi="標楷體" w:cs="Times New Roman"/>
                <w:kern w:val="2"/>
                <w:szCs w:val="22"/>
              </w:rPr>
              <w:t>市面假油絕跡</w:t>
            </w:r>
            <w:proofErr w:type="gramEnd"/>
            <w:r w:rsidRPr="00026C0C">
              <w:rPr>
                <w:rFonts w:ascii="標楷體" w:eastAsia="標楷體" w:hAnsi="標楷體" w:cs="Times New Roman"/>
                <w:kern w:val="2"/>
                <w:szCs w:val="22"/>
              </w:rPr>
              <w:t>，若發現油品依舊標示不實，則以詐欺罪移送。（圖文／中央社）</w:t>
            </w:r>
            <w:r w:rsidRPr="00026C0C">
              <w:rPr>
                <w:rFonts w:ascii="標楷體" w:eastAsia="標楷體" w:hAnsi="標楷體" w:cs="Times New Roman"/>
                <w:kern w:val="2"/>
                <w:szCs w:val="22"/>
              </w:rPr>
              <w:br/>
            </w:r>
            <w:r w:rsidRPr="00026C0C">
              <w:rPr>
                <w:rFonts w:ascii="標楷體" w:eastAsia="標楷體" w:hAnsi="標楷體" w:cs="Times New Roman" w:hint="eastAsia"/>
                <w:kern w:val="2"/>
                <w:szCs w:val="22"/>
              </w:rPr>
              <w:t xml:space="preserve">       </w:t>
            </w:r>
            <w:r w:rsidRPr="00026C0C">
              <w:rPr>
                <w:rFonts w:ascii="標楷體" w:eastAsia="標楷體" w:hAnsi="標楷體" w:cs="Times New Roman"/>
                <w:kern w:val="2"/>
                <w:szCs w:val="22"/>
              </w:rPr>
              <w:t>產業即將要面臨的衝擊，主要是源自於消費者已經迷失在食品科技的術語叢林，對於資本主義食品工業不信任正在逐漸升高，結果可能是消費者大量的回到自製</w:t>
            </w:r>
            <w:proofErr w:type="gramStart"/>
            <w:r w:rsidRPr="00026C0C">
              <w:rPr>
                <w:rFonts w:ascii="標楷體" w:eastAsia="標楷體" w:hAnsi="標楷體" w:cs="Times New Roman"/>
                <w:kern w:val="2"/>
                <w:szCs w:val="22"/>
              </w:rPr>
              <w:t>自烹的</w:t>
            </w:r>
            <w:proofErr w:type="gramEnd"/>
            <w:r w:rsidRPr="00026C0C">
              <w:rPr>
                <w:rFonts w:ascii="標楷體" w:eastAsia="標楷體" w:hAnsi="標楷體" w:cs="Times New Roman"/>
                <w:kern w:val="2"/>
                <w:szCs w:val="22"/>
              </w:rPr>
              <w:t>飲食模式，而產生食品業的版圖挪移。</w:t>
            </w:r>
            <w:r w:rsidRPr="00026C0C">
              <w:rPr>
                <w:rFonts w:ascii="標楷體" w:eastAsia="標楷體" w:hAnsi="標楷體" w:cs="Times New Roman"/>
                <w:kern w:val="2"/>
                <w:szCs w:val="22"/>
              </w:rPr>
              <w:br/>
            </w:r>
            <w:r w:rsidRPr="00026C0C">
              <w:rPr>
                <w:rFonts w:ascii="標楷體" w:eastAsia="標楷體" w:hAnsi="標楷體" w:cs="Times New Roman" w:hint="eastAsia"/>
                <w:kern w:val="2"/>
                <w:szCs w:val="22"/>
              </w:rPr>
              <w:t xml:space="preserve">       </w:t>
            </w:r>
            <w:r w:rsidRPr="00026C0C">
              <w:rPr>
                <w:rFonts w:ascii="標楷體" w:eastAsia="標楷體" w:hAnsi="標楷體" w:cs="Times New Roman"/>
                <w:kern w:val="2"/>
                <w:szCs w:val="22"/>
              </w:rPr>
              <w:t>從</w:t>
            </w:r>
            <w:hyperlink r:id="rId7" w:history="1">
              <w:proofErr w:type="gramStart"/>
              <w:r w:rsidRPr="00026C0C">
                <w:rPr>
                  <w:rFonts w:ascii="標楷體" w:eastAsia="標楷體" w:hAnsi="標楷體" w:cs="Times New Roman"/>
                  <w:color w:val="0000FF"/>
                  <w:kern w:val="2"/>
                  <w:szCs w:val="22"/>
                  <w:u w:val="single"/>
                </w:rPr>
                <w:t>美牛</w:t>
              </w:r>
              <w:proofErr w:type="gramEnd"/>
            </w:hyperlink>
            <w:r w:rsidRPr="00026C0C">
              <w:rPr>
                <w:rFonts w:ascii="標楷體" w:eastAsia="標楷體" w:hAnsi="標楷體" w:cs="Times New Roman"/>
                <w:kern w:val="2"/>
                <w:szCs w:val="22"/>
              </w:rPr>
              <w:t>、塑化劑、毒澱粉等事件開始，台灣人就像是進入食品科技叢林的小白兔，被各種食物製程的添加物、化學反應搞得昏頭轉向，充分領略了食品工業的奇幻與複雜，有如經歷了求學時代的化學實驗課，大概只剩下具備食品專業或是相關領域的從業人員，才能完全搞懂當中的各種</w:t>
            </w:r>
            <w:hyperlink r:id="rId8" w:history="1">
              <w:r w:rsidRPr="00026C0C">
                <w:rPr>
                  <w:rFonts w:ascii="標楷體" w:eastAsia="標楷體" w:hAnsi="標楷體" w:cs="Times New Roman"/>
                  <w:color w:val="0000FF"/>
                  <w:kern w:val="2"/>
                  <w:szCs w:val="22"/>
                  <w:u w:val="single"/>
                </w:rPr>
                <w:t>門</w:t>
              </w:r>
            </w:hyperlink>
            <w:r w:rsidRPr="00026C0C">
              <w:rPr>
                <w:rFonts w:ascii="標楷體" w:eastAsia="標楷體" w:hAnsi="標楷體" w:cs="Times New Roman"/>
                <w:kern w:val="2"/>
                <w:szCs w:val="22"/>
              </w:rPr>
              <w:t>道。再加上</w:t>
            </w:r>
            <w:proofErr w:type="gramStart"/>
            <w:r w:rsidRPr="00026C0C">
              <w:rPr>
                <w:rFonts w:ascii="標楷體" w:eastAsia="標楷體" w:hAnsi="標楷體" w:cs="Times New Roman"/>
                <w:kern w:val="2"/>
                <w:szCs w:val="22"/>
              </w:rPr>
              <w:t>從毒油</w:t>
            </w:r>
            <w:proofErr w:type="gramEnd"/>
            <w:r w:rsidRPr="00026C0C">
              <w:rPr>
                <w:rFonts w:ascii="標楷體" w:eastAsia="標楷體" w:hAnsi="標楷體" w:cs="Times New Roman"/>
                <w:kern w:val="2"/>
                <w:szCs w:val="22"/>
              </w:rPr>
              <w:t>事件之後，從油品延伸出許多食品標示名不符實、含有毒原料的未</w:t>
            </w:r>
            <w:proofErr w:type="gramStart"/>
            <w:r w:rsidRPr="00026C0C">
              <w:rPr>
                <w:rFonts w:ascii="標楷體" w:eastAsia="標楷體" w:hAnsi="標楷體" w:cs="Times New Roman"/>
                <w:kern w:val="2"/>
                <w:szCs w:val="22"/>
              </w:rPr>
              <w:t>爆彈被媒體</w:t>
            </w:r>
            <w:proofErr w:type="gramEnd"/>
            <w:r w:rsidRPr="00026C0C">
              <w:rPr>
                <w:rFonts w:ascii="標楷體" w:eastAsia="標楷體" w:hAnsi="標楷體" w:cs="Times New Roman"/>
                <w:kern w:val="2"/>
                <w:szCs w:val="22"/>
              </w:rPr>
              <w:t>逐一點名後，台灣的食品</w:t>
            </w:r>
            <w:hyperlink r:id="rId9" w:history="1">
              <w:r w:rsidRPr="00026C0C">
                <w:rPr>
                  <w:rFonts w:ascii="標楷體" w:eastAsia="標楷體" w:hAnsi="標楷體" w:cs="Times New Roman"/>
                  <w:color w:val="0000FF"/>
                  <w:kern w:val="2"/>
                  <w:szCs w:val="22"/>
                  <w:u w:val="single"/>
                </w:rPr>
                <w:t>安全</w:t>
              </w:r>
            </w:hyperlink>
            <w:r w:rsidRPr="00026C0C">
              <w:rPr>
                <w:rFonts w:ascii="標楷體" w:eastAsia="標楷體" w:hAnsi="標楷體" w:cs="Times New Roman"/>
                <w:kern w:val="2"/>
                <w:szCs w:val="22"/>
              </w:rPr>
              <w:t>幾乎是進入了風聲鶴唳草木皆兵的階段。</w:t>
            </w:r>
            <w:r w:rsidRPr="00026C0C">
              <w:rPr>
                <w:rFonts w:ascii="標楷體" w:eastAsia="標楷體" w:hAnsi="標楷體" w:cs="Times New Roman"/>
                <w:kern w:val="2"/>
                <w:szCs w:val="22"/>
              </w:rPr>
              <w:br/>
            </w:r>
            <w:r w:rsidRPr="00026C0C">
              <w:rPr>
                <w:rFonts w:ascii="標楷體" w:eastAsia="標楷體" w:hAnsi="標楷體" w:cs="Times New Roman" w:hint="eastAsia"/>
                <w:kern w:val="2"/>
                <w:szCs w:val="22"/>
              </w:rPr>
              <w:t xml:space="preserve">       </w:t>
            </w:r>
            <w:proofErr w:type="gramStart"/>
            <w:r w:rsidRPr="00026C0C">
              <w:rPr>
                <w:rFonts w:ascii="標楷體" w:eastAsia="標楷體" w:hAnsi="標楷體" w:cs="Times New Roman"/>
                <w:kern w:val="2"/>
                <w:szCs w:val="22"/>
              </w:rPr>
              <w:t>毒油事件</w:t>
            </w:r>
            <w:proofErr w:type="gramEnd"/>
            <w:r w:rsidRPr="00026C0C">
              <w:rPr>
                <w:rFonts w:ascii="標楷體" w:eastAsia="標楷體" w:hAnsi="標楷體" w:cs="Times New Roman"/>
                <w:kern w:val="2"/>
                <w:szCs w:val="22"/>
              </w:rPr>
              <w:t>爆發後，業界、政府急著澄清各種流言疑點，包括設定油品安全啟動D-day，立委也紛紛提出</w:t>
            </w:r>
            <w:proofErr w:type="gramStart"/>
            <w:r w:rsidRPr="00026C0C">
              <w:rPr>
                <w:rFonts w:ascii="標楷體" w:eastAsia="標楷體" w:hAnsi="標楷體" w:cs="Times New Roman"/>
                <w:kern w:val="2"/>
                <w:szCs w:val="22"/>
              </w:rPr>
              <w:t>補救式的</w:t>
            </w:r>
            <w:proofErr w:type="gramEnd"/>
            <w:r w:rsidRPr="00026C0C">
              <w:rPr>
                <w:rFonts w:ascii="標楷體" w:eastAsia="標楷體" w:hAnsi="標楷體" w:cs="Times New Roman"/>
                <w:kern w:val="2"/>
                <w:szCs w:val="22"/>
              </w:rPr>
              <w:fldChar w:fldCharType="begin"/>
            </w:r>
            <w:r w:rsidRPr="00026C0C">
              <w:rPr>
                <w:rFonts w:ascii="標楷體" w:eastAsia="標楷體" w:hAnsi="標楷體" w:cs="Times New Roman"/>
                <w:kern w:val="2"/>
                <w:szCs w:val="22"/>
              </w:rPr>
              <w:instrText xml:space="preserve"> HYPERLINK "http://buy.sina.com.tw/soso/%E6%B3%95%E5%BE%8B" </w:instrText>
            </w:r>
            <w:r w:rsidRPr="00026C0C">
              <w:rPr>
                <w:rFonts w:ascii="標楷體" w:eastAsia="標楷體" w:hAnsi="標楷體" w:cs="Times New Roman"/>
                <w:kern w:val="2"/>
                <w:szCs w:val="22"/>
              </w:rPr>
              <w:fldChar w:fldCharType="separate"/>
            </w:r>
            <w:r w:rsidRPr="00026C0C">
              <w:rPr>
                <w:rFonts w:ascii="標楷體" w:eastAsia="標楷體" w:hAnsi="標楷體" w:cs="Times New Roman"/>
                <w:color w:val="0000FF"/>
                <w:kern w:val="2"/>
                <w:szCs w:val="22"/>
                <w:u w:val="single"/>
              </w:rPr>
              <w:t>法律</w:t>
            </w:r>
            <w:r w:rsidRPr="00026C0C">
              <w:rPr>
                <w:rFonts w:ascii="標楷體" w:eastAsia="標楷體" w:hAnsi="標楷體" w:cs="Times New Roman"/>
                <w:kern w:val="2"/>
                <w:szCs w:val="22"/>
              </w:rPr>
              <w:fldChar w:fldCharType="end"/>
            </w:r>
            <w:r w:rsidRPr="00026C0C">
              <w:rPr>
                <w:rFonts w:ascii="標楷體" w:eastAsia="標楷體" w:hAnsi="標楷體" w:cs="Times New Roman"/>
                <w:kern w:val="2"/>
                <w:szCs w:val="22"/>
              </w:rPr>
              <w:t>修正案。儘管各方都有默契要儘速止血，反應也算明快，但是經歷了塑化劑、毒澱粉、香精麵包、</w:t>
            </w:r>
            <w:hyperlink r:id="rId10" w:history="1">
              <w:r w:rsidRPr="00026C0C">
                <w:rPr>
                  <w:rFonts w:ascii="標楷體" w:eastAsia="標楷體" w:hAnsi="標楷體" w:cs="Times New Roman"/>
                  <w:color w:val="0000FF"/>
                  <w:kern w:val="2"/>
                  <w:szCs w:val="22"/>
                  <w:u w:val="single"/>
                </w:rPr>
                <w:t>飲料</w:t>
              </w:r>
            </w:hyperlink>
            <w:r w:rsidRPr="00026C0C">
              <w:rPr>
                <w:rFonts w:ascii="標楷體" w:eastAsia="標楷體" w:hAnsi="標楷體" w:cs="Times New Roman"/>
                <w:kern w:val="2"/>
                <w:szCs w:val="22"/>
              </w:rPr>
              <w:t>含糖過量事件的台灣民眾模式，恐怕不會因此而買帳。</w:t>
            </w:r>
            <w:r w:rsidRPr="00026C0C">
              <w:rPr>
                <w:rFonts w:ascii="標楷體" w:eastAsia="標楷體" w:hAnsi="標楷體" w:cs="Times New Roman"/>
                <w:kern w:val="2"/>
                <w:szCs w:val="22"/>
              </w:rPr>
              <w:br/>
            </w:r>
            <w:r w:rsidRPr="00026C0C">
              <w:rPr>
                <w:rFonts w:ascii="標楷體" w:eastAsia="標楷體" w:hAnsi="標楷體" w:cs="Times New Roman" w:hint="eastAsia"/>
                <w:kern w:val="2"/>
                <w:szCs w:val="22"/>
              </w:rPr>
              <w:t xml:space="preserve">       </w:t>
            </w:r>
            <w:r w:rsidRPr="00026C0C">
              <w:rPr>
                <w:rFonts w:ascii="標楷體" w:eastAsia="標楷體" w:hAnsi="標楷體" w:cs="Times New Roman"/>
                <w:kern w:val="2"/>
                <w:szCs w:val="22"/>
              </w:rPr>
              <w:t>資本主義將本求利的食品工業在台灣的歷史很短，所謂的「外食族」幾乎是跟著台灣在</w:t>
            </w:r>
            <w:proofErr w:type="gramStart"/>
            <w:r w:rsidRPr="00026C0C">
              <w:rPr>
                <w:rFonts w:ascii="標楷體" w:eastAsia="標楷體" w:hAnsi="標楷體" w:cs="Times New Roman"/>
                <w:kern w:val="2"/>
                <w:szCs w:val="22"/>
              </w:rPr>
              <w:t>1970</w:t>
            </w:r>
            <w:proofErr w:type="gramEnd"/>
            <w:r w:rsidRPr="00026C0C">
              <w:rPr>
                <w:rFonts w:ascii="標楷體" w:eastAsia="標楷體" w:hAnsi="標楷體" w:cs="Times New Roman"/>
                <w:kern w:val="2"/>
                <w:szCs w:val="22"/>
              </w:rPr>
              <w:t>年代開始發展加工出口業時一起成長起來的，而夾在傳統手工製作食物，以及現代化食品工業之間的過渡階段，就是台灣人最引以為自豪的夜市</w:t>
            </w:r>
            <w:hyperlink r:id="rId11" w:history="1">
              <w:r w:rsidRPr="00026C0C">
                <w:rPr>
                  <w:rFonts w:ascii="標楷體" w:eastAsia="標楷體" w:hAnsi="標楷體" w:cs="Times New Roman"/>
                  <w:color w:val="0000FF"/>
                  <w:kern w:val="2"/>
                  <w:szCs w:val="22"/>
                  <w:u w:val="single"/>
                </w:rPr>
                <w:t>美食</w:t>
              </w:r>
            </w:hyperlink>
            <w:r w:rsidRPr="00026C0C">
              <w:rPr>
                <w:rFonts w:ascii="標楷體" w:eastAsia="標楷體" w:hAnsi="標楷體" w:cs="Times New Roman"/>
                <w:kern w:val="2"/>
                <w:szCs w:val="22"/>
              </w:rPr>
              <w:t>。 近年來本地文化人援引國外</w:t>
            </w:r>
            <w:proofErr w:type="gramStart"/>
            <w:r w:rsidRPr="00026C0C">
              <w:rPr>
                <w:rFonts w:ascii="標楷體" w:eastAsia="標楷體" w:hAnsi="標楷體" w:cs="Times New Roman"/>
                <w:kern w:val="2"/>
                <w:szCs w:val="22"/>
              </w:rPr>
              <w:t>的慢食概念</w:t>
            </w:r>
            <w:proofErr w:type="gramEnd"/>
            <w:r w:rsidRPr="00026C0C">
              <w:rPr>
                <w:rFonts w:ascii="標楷體" w:eastAsia="標楷體" w:hAnsi="標楷體" w:cs="Times New Roman"/>
                <w:kern w:val="2"/>
                <w:szCs w:val="22"/>
              </w:rPr>
              <w:t>，而把台灣的夜市食物貼</w:t>
            </w:r>
            <w:proofErr w:type="gramStart"/>
            <w:r w:rsidRPr="00026C0C">
              <w:rPr>
                <w:rFonts w:ascii="標楷體" w:eastAsia="標楷體" w:hAnsi="標楷體" w:cs="Times New Roman"/>
                <w:kern w:val="2"/>
                <w:szCs w:val="22"/>
              </w:rPr>
              <w:t>上慢食的</w:t>
            </w:r>
            <w:proofErr w:type="gramEnd"/>
            <w:r w:rsidRPr="00026C0C">
              <w:rPr>
                <w:rFonts w:ascii="標楷體" w:eastAsia="標楷體" w:hAnsi="標楷體" w:cs="Times New Roman"/>
                <w:kern w:val="2"/>
                <w:szCs w:val="22"/>
              </w:rPr>
              <w:t>標籤文化，但是從歷史來看，夜市美食基本上是作為勞工階級的「</w:t>
            </w:r>
            <w:proofErr w:type="gramStart"/>
            <w:r w:rsidRPr="00026C0C">
              <w:rPr>
                <w:rFonts w:ascii="標楷體" w:eastAsia="標楷體" w:hAnsi="標楷體" w:cs="Times New Roman"/>
                <w:kern w:val="2"/>
                <w:szCs w:val="22"/>
              </w:rPr>
              <w:t>滿漢大</w:t>
            </w:r>
            <w:proofErr w:type="gramEnd"/>
            <w:r w:rsidRPr="00026C0C">
              <w:rPr>
                <w:rFonts w:ascii="標楷體" w:eastAsia="標楷體" w:hAnsi="標楷體" w:cs="Times New Roman"/>
                <w:kern w:val="2"/>
                <w:szCs w:val="22"/>
              </w:rPr>
              <w:t>餐」，它一點都不 「慢」，反而因為要配合加班工人「日</w:t>
            </w:r>
            <w:proofErr w:type="gramStart"/>
            <w:r w:rsidRPr="00026C0C">
              <w:rPr>
                <w:rFonts w:ascii="標楷體" w:eastAsia="標楷體" w:hAnsi="標楷體" w:cs="Times New Roman"/>
                <w:kern w:val="2"/>
                <w:szCs w:val="22"/>
              </w:rPr>
              <w:t>也操夜也操」</w:t>
            </w:r>
            <w:proofErr w:type="gramEnd"/>
            <w:r w:rsidRPr="00026C0C">
              <w:rPr>
                <w:rFonts w:ascii="標楷體" w:eastAsia="標楷體" w:hAnsi="標楷體" w:cs="Times New Roman"/>
                <w:kern w:val="2"/>
                <w:szCs w:val="22"/>
              </w:rPr>
              <w:t>的生活習慣，而發展出可以比擬美式速食的加工快節奏，也就是在這個背景下，從塑化劑開始的各次食品安全風 暴，都可以看到夜市的蹤影。</w:t>
            </w:r>
            <w:r w:rsidRPr="00026C0C">
              <w:rPr>
                <w:rFonts w:ascii="標楷體" w:eastAsia="標楷體" w:hAnsi="標楷體" w:cs="Times New Roman"/>
                <w:kern w:val="2"/>
                <w:szCs w:val="22"/>
              </w:rPr>
              <w:br/>
            </w:r>
            <w:r w:rsidRPr="00026C0C">
              <w:rPr>
                <w:rFonts w:ascii="標楷體" w:eastAsia="標楷體" w:hAnsi="標楷體" w:cs="Times New Roman" w:hint="eastAsia"/>
                <w:kern w:val="2"/>
                <w:szCs w:val="22"/>
              </w:rPr>
              <w:lastRenderedPageBreak/>
              <w:t xml:space="preserve">         </w:t>
            </w:r>
            <w:r w:rsidRPr="00026C0C">
              <w:rPr>
                <w:rFonts w:ascii="標楷體" w:eastAsia="標楷體" w:hAnsi="標楷體" w:cs="Times New Roman"/>
                <w:kern w:val="2"/>
                <w:szCs w:val="22"/>
              </w:rPr>
              <w:t>儘管食品工業製造的產品幾乎滲入本地人吃食的每</w:t>
            </w:r>
            <w:proofErr w:type="gramStart"/>
            <w:r w:rsidRPr="00026C0C">
              <w:rPr>
                <w:rFonts w:ascii="標楷體" w:eastAsia="標楷體" w:hAnsi="標楷體" w:cs="Times New Roman"/>
                <w:kern w:val="2"/>
                <w:szCs w:val="22"/>
              </w:rPr>
              <w:t>個</w:t>
            </w:r>
            <w:proofErr w:type="gramEnd"/>
            <w:r w:rsidRPr="00026C0C">
              <w:rPr>
                <w:rFonts w:ascii="標楷體" w:eastAsia="標楷體" w:hAnsi="標楷體" w:cs="Times New Roman"/>
                <w:kern w:val="2"/>
                <w:szCs w:val="22"/>
              </w:rPr>
              <w:t>領域，但是就因為本地進入資本主義飲食的時間不長，大部分人的記憶中都還保留有一些父母輩的私房美食，尤其是從原始</w:t>
            </w:r>
            <w:hyperlink r:id="rId12" w:history="1">
              <w:r w:rsidRPr="00026C0C">
                <w:rPr>
                  <w:rFonts w:ascii="標楷體" w:eastAsia="標楷體" w:hAnsi="標楷體" w:cs="Times New Roman"/>
                  <w:color w:val="0000FF"/>
                  <w:kern w:val="2"/>
                  <w:szCs w:val="22"/>
                  <w:u w:val="single"/>
                </w:rPr>
                <w:t>食材</w:t>
              </w:r>
            </w:hyperlink>
            <w:r w:rsidRPr="00026C0C">
              <w:rPr>
                <w:rFonts w:ascii="標楷體" w:eastAsia="標楷體" w:hAnsi="標楷體" w:cs="Times New Roman"/>
                <w:kern w:val="2"/>
                <w:szCs w:val="22"/>
              </w:rPr>
              <w:t>經過手工製作而變成食物的各種技法。以目前食品安全幾乎全面淪陷，以至於不論是吃什麼都可能會踩到地雷的時代，似乎，重拾手工製作食物的飲食方式，可以成為一個確保食物安全的選項。</w:t>
            </w:r>
            <w:r w:rsidRPr="00026C0C">
              <w:rPr>
                <w:rFonts w:ascii="標楷體" w:eastAsia="標楷體" w:hAnsi="標楷體" w:cs="Times New Roman"/>
                <w:kern w:val="2"/>
                <w:szCs w:val="22"/>
              </w:rPr>
              <w:br/>
            </w:r>
            <w:r w:rsidRPr="00026C0C">
              <w:rPr>
                <w:rFonts w:ascii="標楷體" w:eastAsia="標楷體" w:hAnsi="標楷體" w:cs="Times New Roman" w:hint="eastAsia"/>
                <w:kern w:val="2"/>
                <w:szCs w:val="22"/>
              </w:rPr>
              <w:t xml:space="preserve">         </w:t>
            </w:r>
            <w:r w:rsidRPr="00026C0C">
              <w:rPr>
                <w:rFonts w:ascii="標楷體" w:eastAsia="標楷體" w:hAnsi="標楷體" w:cs="Times New Roman"/>
                <w:kern w:val="2"/>
                <w:szCs w:val="22"/>
              </w:rPr>
              <w:t>具體的跡象包括，開始出現購買食材原料後再自行製作成食物的現象，而各種協助食物加工的小型</w:t>
            </w:r>
            <w:hyperlink r:id="rId13" w:history="1">
              <w:r w:rsidRPr="00026C0C">
                <w:rPr>
                  <w:rFonts w:ascii="標楷體" w:eastAsia="標楷體" w:hAnsi="標楷體" w:cs="Times New Roman"/>
                  <w:color w:val="0000FF"/>
                  <w:kern w:val="2"/>
                  <w:szCs w:val="22"/>
                  <w:u w:val="single"/>
                </w:rPr>
                <w:t>家電</w:t>
              </w:r>
            </w:hyperlink>
            <w:r w:rsidRPr="00026C0C">
              <w:rPr>
                <w:rFonts w:ascii="標楷體" w:eastAsia="標楷體" w:hAnsi="標楷體" w:cs="Times New Roman"/>
                <w:kern w:val="2"/>
                <w:szCs w:val="22"/>
              </w:rPr>
              <w:t>，購買的人數也開始增加。這顯示一般人對於一團混亂的食品添加物亂</w:t>
            </w:r>
            <w:proofErr w:type="gramStart"/>
            <w:r w:rsidRPr="00026C0C">
              <w:rPr>
                <w:rFonts w:ascii="標楷體" w:eastAsia="標楷體" w:hAnsi="標楷體" w:cs="Times New Roman"/>
                <w:kern w:val="2"/>
                <w:szCs w:val="22"/>
              </w:rPr>
              <w:t>象</w:t>
            </w:r>
            <w:proofErr w:type="gramEnd"/>
            <w:r w:rsidRPr="00026C0C">
              <w:rPr>
                <w:rFonts w:ascii="標楷體" w:eastAsia="標楷體" w:hAnsi="標楷體" w:cs="Times New Roman"/>
                <w:kern w:val="2"/>
                <w:szCs w:val="22"/>
              </w:rPr>
              <w:t>，已經展開自救行動。</w:t>
            </w:r>
            <w:r w:rsidRPr="00026C0C">
              <w:rPr>
                <w:rFonts w:ascii="標楷體" w:eastAsia="標楷體" w:hAnsi="標楷體" w:cs="Times New Roman"/>
                <w:kern w:val="2"/>
                <w:szCs w:val="22"/>
              </w:rPr>
              <w:br/>
            </w:r>
            <w:r w:rsidRPr="00026C0C">
              <w:rPr>
                <w:rFonts w:ascii="標楷體" w:eastAsia="標楷體" w:hAnsi="標楷體" w:cs="Times New Roman" w:hint="eastAsia"/>
                <w:kern w:val="2"/>
                <w:szCs w:val="22"/>
              </w:rPr>
              <w:t xml:space="preserve">         </w:t>
            </w:r>
            <w:r w:rsidRPr="00026C0C">
              <w:rPr>
                <w:rFonts w:ascii="標楷體" w:eastAsia="標楷體" w:hAnsi="標楷體" w:cs="Times New Roman"/>
                <w:kern w:val="2"/>
                <w:szCs w:val="22"/>
              </w:rPr>
              <w:t>台灣人以往</w:t>
            </w:r>
            <w:proofErr w:type="gramStart"/>
            <w:r w:rsidRPr="00026C0C">
              <w:rPr>
                <w:rFonts w:ascii="標楷體" w:eastAsia="標楷體" w:hAnsi="標楷體" w:cs="Times New Roman"/>
                <w:kern w:val="2"/>
                <w:szCs w:val="22"/>
              </w:rPr>
              <w:t>在美牛</w:t>
            </w:r>
            <w:proofErr w:type="gramEnd"/>
            <w:r w:rsidRPr="00026C0C">
              <w:rPr>
                <w:rFonts w:ascii="標楷體" w:eastAsia="標楷體" w:hAnsi="標楷體" w:cs="Times New Roman"/>
                <w:kern w:val="2"/>
                <w:szCs w:val="22"/>
              </w:rPr>
              <w:t>、塑化劑、毒澱粉等事件發生後，幾乎都會在風波平息後，很快的遺忘事件，然後讓消費、飲食方式回復到事件發生前的狀態，也沒有廠商在這個 過程中受到消費者的抵制或是制衡，甚至連業績都沒有受到影響。但是，這次</w:t>
            </w:r>
            <w:proofErr w:type="gramStart"/>
            <w:r w:rsidRPr="00026C0C">
              <w:rPr>
                <w:rFonts w:ascii="標楷體" w:eastAsia="標楷體" w:hAnsi="標楷體" w:cs="Times New Roman"/>
                <w:kern w:val="2"/>
                <w:szCs w:val="22"/>
              </w:rPr>
              <w:t>的毒油事件</w:t>
            </w:r>
            <w:proofErr w:type="gramEnd"/>
            <w:r w:rsidRPr="00026C0C">
              <w:rPr>
                <w:rFonts w:ascii="標楷體" w:eastAsia="標楷體" w:hAnsi="標楷體" w:cs="Times New Roman"/>
                <w:kern w:val="2"/>
                <w:szCs w:val="22"/>
              </w:rPr>
              <w:t>，可能會讓台灣民眾第一次用</w:t>
            </w:r>
            <w:proofErr w:type="gramStart"/>
            <w:r w:rsidRPr="00026C0C">
              <w:rPr>
                <w:rFonts w:ascii="標楷體" w:eastAsia="標楷體" w:hAnsi="標楷體" w:cs="Times New Roman"/>
                <w:kern w:val="2"/>
                <w:szCs w:val="22"/>
              </w:rPr>
              <w:t>自烹自</w:t>
            </w:r>
            <w:proofErr w:type="gramEnd"/>
            <w:r w:rsidRPr="00026C0C">
              <w:rPr>
                <w:rFonts w:ascii="標楷體" w:eastAsia="標楷體" w:hAnsi="標楷體" w:cs="Times New Roman"/>
                <w:kern w:val="2"/>
                <w:szCs w:val="22"/>
              </w:rPr>
              <w:t>食的方式，向食品工業發出抗議。如果 這股動力持續發展，甚至讓業者面臨經營的危機，才有可能讓政府、業界能真正的重視食品的安全、品質。當政府沒有辦法監督、業者無法自律，就只能靠消費者來 制衡。</w:t>
            </w:r>
          </w:p>
        </w:tc>
      </w:tr>
      <w:tr w:rsidR="00E14243" w:rsidRPr="009370BE" w:rsidTr="00690F4F">
        <w:trPr>
          <w:trHeight w:val="13377"/>
        </w:trPr>
        <w:tc>
          <w:tcPr>
            <w:tcW w:w="8362" w:type="dxa"/>
            <w:shd w:val="clear" w:color="auto" w:fill="auto"/>
          </w:tcPr>
          <w:p w:rsidR="00E14243" w:rsidRDefault="00E14243" w:rsidP="00690F4F">
            <w:pPr>
              <w:pStyle w:val="Web"/>
              <w:shd w:val="clear" w:color="auto" w:fill="FFFFFF"/>
              <w:spacing w:before="96" w:beforeAutospacing="0" w:after="120" w:afterAutospacing="0" w:line="331" w:lineRule="atLeast"/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lastRenderedPageBreak/>
              <w:t>心得：</w:t>
            </w:r>
          </w:p>
          <w:p w:rsidR="00E14243" w:rsidRDefault="00E14243" w:rsidP="00690F4F">
            <w:pPr>
              <w:pStyle w:val="Web"/>
              <w:shd w:val="clear" w:color="auto" w:fill="FFFFFF"/>
              <w:spacing w:before="96" w:beforeAutospacing="0" w:after="120" w:afterAutospacing="0" w:line="331" w:lineRule="atLeast"/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 xml:space="preserve">     </w:t>
            </w:r>
            <w:r>
              <w:rPr>
                <w:rFonts w:ascii="Times New Roman" w:eastAsia="標楷體" w:hAnsi="Times New Roman" w:hint="eastAsia"/>
              </w:rPr>
              <w:t>一件接著一件的黑心事件，從以前的塑化劑事件到現在</w:t>
            </w:r>
            <w:proofErr w:type="gramStart"/>
            <w:r>
              <w:rPr>
                <w:rFonts w:ascii="Times New Roman" w:eastAsia="標楷體" w:hAnsi="Times New Roman" w:hint="eastAsia"/>
              </w:rPr>
              <w:t>的毒油事件</w:t>
            </w:r>
            <w:proofErr w:type="gramEnd"/>
            <w:r>
              <w:rPr>
                <w:rFonts w:ascii="Times New Roman" w:eastAsia="標楷體" w:hAnsi="Times New Roman" w:hint="eastAsia"/>
              </w:rPr>
              <w:t>。這些全都與工程倫理有關。</w:t>
            </w:r>
            <w:proofErr w:type="gramStart"/>
            <w:r>
              <w:rPr>
                <w:rFonts w:ascii="Times New Roman" w:eastAsia="標楷體" w:hAnsi="Times New Roman" w:hint="eastAsia"/>
              </w:rPr>
              <w:t>毒油事件</w:t>
            </w:r>
            <w:proofErr w:type="gramEnd"/>
            <w:r>
              <w:rPr>
                <w:rFonts w:ascii="Times New Roman" w:eastAsia="標楷體" w:hAnsi="Times New Roman" w:hint="eastAsia"/>
              </w:rPr>
              <w:t>，並沒有表面上看起來那麼單純，從原本純手工的公司，後來因為國際化及節省成本，開始隨意添加有害人們身體的物質，這樣的行為，不但只牽扯到法律問題，還有一種社會責任。</w:t>
            </w:r>
          </w:p>
          <w:p w:rsidR="00E14243" w:rsidRDefault="00E14243" w:rsidP="00690F4F">
            <w:pPr>
              <w:pStyle w:val="Web"/>
              <w:shd w:val="clear" w:color="auto" w:fill="FFFFFF"/>
              <w:spacing w:before="96" w:beforeAutospacing="0" w:after="120" w:afterAutospacing="0" w:line="331" w:lineRule="atLeast"/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 xml:space="preserve">     </w:t>
            </w:r>
            <w:r>
              <w:rPr>
                <w:rFonts w:ascii="Times New Roman" w:eastAsia="標楷體" w:hAnsi="Times New Roman" w:hint="eastAsia"/>
              </w:rPr>
              <w:t>有多少人吃下這樣有毒的油，全國甚至全世界上上下下的人，又會因為這樣的油，對身體多了多少傷害，難怪常說，根本沒有東西是可以吃的安全，前幾天看新聞他們說，像是瘦肉精</w:t>
            </w:r>
            <w:r>
              <w:rPr>
                <w:rFonts w:hint="eastAsia"/>
              </w:rPr>
              <w:t>、</w:t>
            </w:r>
            <w:r>
              <w:rPr>
                <w:rFonts w:ascii="Times New Roman" w:eastAsia="標楷體" w:hAnsi="Times New Roman" w:hint="eastAsia"/>
              </w:rPr>
              <w:t>基因改造的黃豆</w:t>
            </w:r>
            <w:r>
              <w:rPr>
                <w:rFonts w:hint="eastAsia"/>
              </w:rPr>
              <w:t>、</w:t>
            </w:r>
            <w:r>
              <w:rPr>
                <w:rFonts w:ascii="Times New Roman" w:eastAsia="標楷體" w:hAnsi="Times New Roman" w:hint="eastAsia"/>
              </w:rPr>
              <w:t>棉籽油</w:t>
            </w:r>
            <w:r>
              <w:rPr>
                <w:rFonts w:ascii="Times New Roman" w:eastAsia="標楷體" w:hAnsi="Times New Roman" w:hint="eastAsia"/>
              </w:rPr>
              <w:t>...</w:t>
            </w:r>
            <w:r>
              <w:rPr>
                <w:rFonts w:ascii="Times New Roman" w:eastAsia="標楷體" w:hAnsi="Times New Roman" w:hint="eastAsia"/>
              </w:rPr>
              <w:t>等等。全來自於美國，他們說：一個美國就可以傷害全台灣的人民。也許這樣的說法並沒有什麼錯，但這</w:t>
            </w:r>
            <w:proofErr w:type="gramStart"/>
            <w:r>
              <w:rPr>
                <w:rFonts w:ascii="Times New Roman" w:eastAsia="標楷體" w:hAnsi="Times New Roman" w:hint="eastAsia"/>
              </w:rPr>
              <w:t>攸</w:t>
            </w:r>
            <w:proofErr w:type="gramEnd"/>
            <w:r>
              <w:rPr>
                <w:rFonts w:ascii="Times New Roman" w:eastAsia="標楷體" w:hAnsi="Times New Roman" w:hint="eastAsia"/>
              </w:rPr>
              <w:t>關性命的議題，真的有違工程倫理。</w:t>
            </w:r>
          </w:p>
          <w:p w:rsidR="00E14243" w:rsidRPr="009370BE" w:rsidRDefault="00E14243" w:rsidP="00690F4F">
            <w:pPr>
              <w:pStyle w:val="Web"/>
              <w:shd w:val="clear" w:color="auto" w:fill="FFFFFF"/>
              <w:spacing w:before="96" w:beforeAutospacing="0" w:after="120" w:afterAutospacing="0" w:line="331" w:lineRule="atLeas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 xml:space="preserve">     </w:t>
            </w:r>
            <w:r>
              <w:rPr>
                <w:rFonts w:ascii="Times New Roman" w:eastAsia="標楷體" w:hAnsi="Times New Roman" w:hint="eastAsia"/>
              </w:rPr>
              <w:t>賺</w:t>
            </w:r>
            <w:proofErr w:type="gramStart"/>
            <w:r>
              <w:rPr>
                <w:rFonts w:ascii="Times New Roman" w:eastAsia="標楷體" w:hAnsi="Times New Roman" w:hint="eastAsia"/>
              </w:rPr>
              <w:t>多少的</w:t>
            </w:r>
            <w:proofErr w:type="gramEnd"/>
            <w:r>
              <w:rPr>
                <w:rFonts w:ascii="Times New Roman" w:eastAsia="標楷體" w:hAnsi="Times New Roman" w:hint="eastAsia"/>
              </w:rPr>
              <w:t>錢，用</w:t>
            </w:r>
            <w:proofErr w:type="gramStart"/>
            <w:r>
              <w:rPr>
                <w:rFonts w:ascii="Times New Roman" w:eastAsia="標楷體" w:hAnsi="Times New Roman" w:hint="eastAsia"/>
              </w:rPr>
              <w:t>多少的</w:t>
            </w:r>
            <w:proofErr w:type="gramEnd"/>
            <w:r>
              <w:rPr>
                <w:rFonts w:ascii="Times New Roman" w:eastAsia="標楷體" w:hAnsi="Times New Roman" w:hint="eastAsia"/>
              </w:rPr>
              <w:t>成本，即使成本高也可以從消費者身上索取。畢竟一分錢一分獲。如果成本高但品質好，自然就有它的道理在，但以低廉的成本，但有害人體安危的，這種事情怎麼可以做得出來，後來被檢驗出來，又有法律問題，不就損人不利己嗎？所以，現在的人，對於工程倫理，應該要好好重新修這們學分才是。</w:t>
            </w:r>
          </w:p>
        </w:tc>
      </w:tr>
    </w:tbl>
    <w:p w:rsidR="000E0746" w:rsidRPr="00E14243" w:rsidRDefault="000E0746">
      <w:bookmarkStart w:id="0" w:name="_GoBack"/>
      <w:bookmarkEnd w:id="0"/>
    </w:p>
    <w:sectPr w:rsidR="000E0746" w:rsidRPr="00E1424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243"/>
    <w:rsid w:val="000E0746"/>
    <w:rsid w:val="00E1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243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irst">
    <w:name w:val="first"/>
    <w:basedOn w:val="a"/>
    <w:rsid w:val="00E14243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Web">
    <w:name w:val="Normal (Web)"/>
    <w:basedOn w:val="a"/>
    <w:uiPriority w:val="99"/>
    <w:unhideWhenUsed/>
    <w:rsid w:val="00E14243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243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irst">
    <w:name w:val="first"/>
    <w:basedOn w:val="a"/>
    <w:rsid w:val="00E14243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Web">
    <w:name w:val="Normal (Web)"/>
    <w:basedOn w:val="a"/>
    <w:uiPriority w:val="99"/>
    <w:unhideWhenUsed/>
    <w:rsid w:val="00E14243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uy.sina.com.tw/soso/%E9%96%80" TargetMode="External"/><Relationship Id="rId13" Type="http://schemas.openxmlformats.org/officeDocument/2006/relationships/hyperlink" Target="http://buy.sina.com.tw/soso/%E5%AE%B6%E9%9B%BB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ind.sina.com.tw/news/%E7%BE%8E%E7%89%9B" TargetMode="External"/><Relationship Id="rId12" Type="http://schemas.openxmlformats.org/officeDocument/2006/relationships/hyperlink" Target="http://buy.sina.com.tw/soso/%E9%A3%9F%E6%9D%9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buy.sina.com.tw/soso/%E8%A1%9B%E7%94%9F" TargetMode="External"/><Relationship Id="rId11" Type="http://schemas.openxmlformats.org/officeDocument/2006/relationships/hyperlink" Target="http://buy.sina.com.tw/soso/%E7%BE%8E%E9%A3%9F" TargetMode="External"/><Relationship Id="rId5" Type="http://schemas.openxmlformats.org/officeDocument/2006/relationships/hyperlink" Target="http://buy.sina.com.tw/soso/%E9%A3%9F%E5%93%81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buy.sina.com.tw/soso/%E9%A3%B2%E6%96%9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uy.sina.com.tw/soso/%E5%AE%89%E5%85%A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375</Words>
  <Characters>2139</Characters>
  <Application>Microsoft Office Word</Application>
  <DocSecurity>0</DocSecurity>
  <Lines>17</Lines>
  <Paragraphs>5</Paragraphs>
  <ScaleCrop>false</ScaleCrop>
  <Company/>
  <LinksUpToDate>false</LinksUpToDate>
  <CharactersWithSpaces>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2013-10-30T14:37:00Z</dcterms:created>
  <dcterms:modified xsi:type="dcterms:W3CDTF">2013-10-30T14:38:00Z</dcterms:modified>
</cp:coreProperties>
</file>