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E14243" w:rsidRPr="00026C0C" w:rsidTr="00690F4F">
        <w:tc>
          <w:tcPr>
            <w:tcW w:w="8362" w:type="dxa"/>
            <w:shd w:val="clear" w:color="auto" w:fill="auto"/>
          </w:tcPr>
          <w:p w:rsidR="00E14243" w:rsidRPr="00026C0C" w:rsidRDefault="00E14243" w:rsidP="00690F4F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026C0C">
              <w:rPr>
                <w:rFonts w:ascii="標楷體" w:eastAsia="標楷體" w:hAnsi="標楷體"/>
                <w:sz w:val="48"/>
                <w:szCs w:val="48"/>
              </w:rPr>
              <w:t>工程倫理-報導心得(第</w:t>
            </w:r>
            <w:r w:rsidRPr="00026C0C"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r w:rsidRPr="00026C0C">
              <w:rPr>
                <w:rFonts w:ascii="標楷體" w:eastAsia="標楷體" w:hAnsi="標楷體"/>
                <w:sz w:val="48"/>
                <w:szCs w:val="48"/>
              </w:rPr>
              <w:t>次)</w:t>
            </w:r>
          </w:p>
        </w:tc>
      </w:tr>
      <w:tr w:rsidR="00E14243" w:rsidRPr="00026C0C" w:rsidTr="00690F4F">
        <w:tc>
          <w:tcPr>
            <w:tcW w:w="8362" w:type="dxa"/>
            <w:shd w:val="clear" w:color="auto" w:fill="auto"/>
          </w:tcPr>
          <w:p w:rsidR="00E14243" w:rsidRPr="00026C0C" w:rsidRDefault="00E14243" w:rsidP="00690F4F">
            <w:pPr>
              <w:rPr>
                <w:rFonts w:ascii="標楷體" w:eastAsia="標楷體" w:hAnsi="標楷體"/>
              </w:rPr>
            </w:pPr>
            <w:r w:rsidRPr="00026C0C">
              <w:rPr>
                <w:rFonts w:ascii="標楷體" w:eastAsia="標楷體" w:hAnsi="標楷體"/>
              </w:rPr>
              <w:t>標題</w:t>
            </w:r>
            <w:r w:rsidRPr="00026C0C">
              <w:rPr>
                <w:rFonts w:ascii="標楷體" w:eastAsia="標楷體" w:hAnsi="標楷體" w:hint="eastAsia"/>
              </w:rPr>
              <w:t>：</w:t>
            </w:r>
            <w:proofErr w:type="gramStart"/>
            <w:r w:rsidRPr="00026C0C">
              <w:rPr>
                <w:rFonts w:ascii="標楷體" w:eastAsia="標楷體" w:hAnsi="標楷體" w:hint="eastAsia"/>
              </w:rPr>
              <w:t>毒油事件</w:t>
            </w:r>
            <w:proofErr w:type="gramEnd"/>
          </w:p>
        </w:tc>
      </w:tr>
      <w:tr w:rsidR="00E14243" w:rsidRPr="00026C0C" w:rsidTr="00690F4F">
        <w:tc>
          <w:tcPr>
            <w:tcW w:w="8362" w:type="dxa"/>
            <w:shd w:val="clear" w:color="auto" w:fill="auto"/>
          </w:tcPr>
          <w:p w:rsidR="00E14243" w:rsidRPr="00026C0C" w:rsidRDefault="00E14243" w:rsidP="00690F4F">
            <w:pPr>
              <w:rPr>
                <w:rFonts w:ascii="標楷體" w:eastAsia="標楷體" w:hAnsi="標楷體"/>
              </w:rPr>
            </w:pPr>
            <w:r w:rsidRPr="00026C0C">
              <w:rPr>
                <w:rFonts w:ascii="標楷體" w:eastAsia="標楷體" w:hAnsi="標楷體"/>
              </w:rPr>
              <w:t>班級：</w:t>
            </w:r>
            <w:proofErr w:type="gramStart"/>
            <w:r w:rsidRPr="00026C0C">
              <w:rPr>
                <w:rFonts w:ascii="標楷體" w:eastAsia="標楷體" w:hAnsi="標楷體"/>
              </w:rPr>
              <w:t>化材</w:t>
            </w:r>
            <w:proofErr w:type="gramEnd"/>
            <w:r w:rsidRPr="00026C0C">
              <w:rPr>
                <w:rFonts w:ascii="標楷體" w:eastAsia="標楷體" w:hAnsi="標楷體"/>
              </w:rPr>
              <w:t>三甲</w:t>
            </w:r>
          </w:p>
        </w:tc>
      </w:tr>
      <w:tr w:rsidR="00E14243" w:rsidRPr="00026C0C" w:rsidTr="00690F4F">
        <w:tc>
          <w:tcPr>
            <w:tcW w:w="8362" w:type="dxa"/>
            <w:shd w:val="clear" w:color="auto" w:fill="auto"/>
          </w:tcPr>
          <w:p w:rsidR="00E14243" w:rsidRPr="00026C0C" w:rsidRDefault="00E14243" w:rsidP="00690F4F">
            <w:pPr>
              <w:rPr>
                <w:rFonts w:ascii="標楷體" w:eastAsia="標楷體" w:hAnsi="標楷體"/>
              </w:rPr>
            </w:pPr>
            <w:r w:rsidRPr="00026C0C">
              <w:rPr>
                <w:rFonts w:ascii="標楷體" w:eastAsia="標楷體" w:hAnsi="標楷體"/>
              </w:rPr>
              <w:t>學號：</w:t>
            </w:r>
            <w:r w:rsidRPr="00026C0C">
              <w:rPr>
                <w:rFonts w:ascii="標楷體" w:eastAsia="標楷體" w:hAnsi="標楷體" w:hint="eastAsia"/>
              </w:rPr>
              <w:t>4A040037</w:t>
            </w:r>
          </w:p>
        </w:tc>
      </w:tr>
      <w:tr w:rsidR="00E14243" w:rsidRPr="00026C0C" w:rsidTr="00690F4F">
        <w:tc>
          <w:tcPr>
            <w:tcW w:w="8362" w:type="dxa"/>
            <w:shd w:val="clear" w:color="auto" w:fill="auto"/>
          </w:tcPr>
          <w:p w:rsidR="00E14243" w:rsidRPr="00026C0C" w:rsidRDefault="00E14243" w:rsidP="00690F4F">
            <w:pPr>
              <w:rPr>
                <w:rFonts w:ascii="標楷體" w:eastAsia="標楷體" w:hAnsi="標楷體"/>
              </w:rPr>
            </w:pPr>
            <w:r w:rsidRPr="00026C0C">
              <w:rPr>
                <w:rFonts w:ascii="標楷體" w:eastAsia="標楷體" w:hAnsi="標楷體"/>
              </w:rPr>
              <w:t>姓名：</w:t>
            </w:r>
            <w:r w:rsidRPr="00026C0C">
              <w:rPr>
                <w:rFonts w:ascii="標楷體" w:eastAsia="標楷體" w:hAnsi="標楷體" w:hint="eastAsia"/>
              </w:rPr>
              <w:t>戴</w:t>
            </w:r>
            <w:proofErr w:type="gramStart"/>
            <w:r w:rsidRPr="00026C0C">
              <w:rPr>
                <w:rFonts w:ascii="標楷體" w:eastAsia="標楷體" w:hAnsi="標楷體" w:hint="eastAsia"/>
              </w:rPr>
              <w:t>于</w:t>
            </w:r>
            <w:proofErr w:type="gramEnd"/>
            <w:r w:rsidRPr="00026C0C">
              <w:rPr>
                <w:rFonts w:ascii="標楷體" w:eastAsia="標楷體" w:hAnsi="標楷體" w:hint="eastAsia"/>
              </w:rPr>
              <w:t>評</w:t>
            </w:r>
          </w:p>
        </w:tc>
      </w:tr>
      <w:tr w:rsidR="00E14243" w:rsidRPr="00026C0C" w:rsidTr="00690F4F">
        <w:trPr>
          <w:trHeight w:val="11673"/>
        </w:trPr>
        <w:tc>
          <w:tcPr>
            <w:tcW w:w="8362" w:type="dxa"/>
            <w:shd w:val="clear" w:color="auto" w:fill="auto"/>
          </w:tcPr>
          <w:p w:rsidR="00E14243" w:rsidRPr="00026C0C" w:rsidRDefault="00E14243" w:rsidP="00690F4F">
            <w:pPr>
              <w:pStyle w:val="first"/>
              <w:shd w:val="clear" w:color="auto" w:fill="FFFFFF"/>
              <w:spacing w:before="0" w:beforeAutospacing="0" w:after="0" w:afterAutospacing="0" w:line="435" w:lineRule="atLeast"/>
              <w:rPr>
                <w:rFonts w:ascii="標楷體" w:eastAsia="標楷體" w:hAnsi="標楷體"/>
              </w:rPr>
            </w:pPr>
            <w:r w:rsidRPr="00026C0C">
              <w:rPr>
                <w:rFonts w:ascii="標楷體" w:eastAsia="標楷體" w:hAnsi="標楷體"/>
              </w:rPr>
              <w:t xml:space="preserve">內文： </w:t>
            </w:r>
            <w:r w:rsidRPr="00026C0C">
              <w:rPr>
                <w:rFonts w:ascii="標楷體" w:eastAsia="標楷體" w:hAnsi="標楷體" w:hint="eastAsia"/>
              </w:rPr>
              <w:t xml:space="preserve"> </w:t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黑心油事件的後續效應在近日仍未平息，在油品出問題，以及相關的酒、蜂蜜等</w:t>
            </w:r>
            <w:hyperlink r:id="rId5" w:history="1">
              <w:r w:rsidRPr="00026C0C">
                <w:rPr>
                  <w:rFonts w:ascii="標楷體" w:eastAsia="標楷體" w:hAnsi="標楷體" w:cs="Times New Roman"/>
                  <w:color w:val="0000FF"/>
                  <w:kern w:val="2"/>
                  <w:szCs w:val="22"/>
                  <w:u w:val="single"/>
                </w:rPr>
                <w:t>食品</w:t>
              </w:r>
            </w:hyperlink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也紛紛傳出標示不實，甚至在製程中使用有害人體原料的消息後，其實已經預告了，台灣的食品工業即將要迎接一波產業的海嘯。</w:t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br/>
            </w:r>
            <w:r w:rsidRPr="00026C0C">
              <w:rPr>
                <w:rFonts w:ascii="標楷體" w:eastAsia="標楷體" w:hAnsi="標楷體" w:cs="Times New Roman" w:hint="eastAsia"/>
                <w:kern w:val="2"/>
                <w:szCs w:val="22"/>
              </w:rPr>
              <w:t xml:space="preserve">       </w:t>
            </w:r>
            <w:hyperlink r:id="rId6" w:history="1">
              <w:r w:rsidRPr="00026C0C">
                <w:rPr>
                  <w:rFonts w:ascii="標楷體" w:eastAsia="標楷體" w:hAnsi="標楷體" w:cs="Times New Roman"/>
                  <w:color w:val="0000FF"/>
                  <w:kern w:val="2"/>
                  <w:szCs w:val="22"/>
                  <w:u w:val="single"/>
                </w:rPr>
                <w:t>衛生</w:t>
              </w:r>
            </w:hyperlink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福利部宣示10月底完成油脂業者簽切結書。11月8日後</w:t>
            </w:r>
            <w:proofErr w:type="gramStart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市面假油絕跡</w:t>
            </w:r>
            <w:proofErr w:type="gramEnd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，若發現油品依舊標示不實，則以詐欺罪移送。（圖文／中央社）</w:t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br/>
            </w:r>
            <w:r w:rsidRPr="00026C0C">
              <w:rPr>
                <w:rFonts w:ascii="標楷體" w:eastAsia="標楷體" w:hAnsi="標楷體" w:cs="Times New Roman" w:hint="eastAsia"/>
                <w:kern w:val="2"/>
                <w:szCs w:val="22"/>
              </w:rPr>
              <w:t xml:space="preserve">       </w:t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產業即將要面臨的衝擊，主要是源自於消費者已經迷失在食品科技的術語叢林，對於資本主義食品工業不信任正在逐漸升高，結果可能是消費者大量的回到自製</w:t>
            </w:r>
            <w:proofErr w:type="gramStart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自烹的</w:t>
            </w:r>
            <w:proofErr w:type="gramEnd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飲食模式，而產生食品業的版圖挪移。</w:t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br/>
            </w:r>
            <w:r w:rsidRPr="00026C0C">
              <w:rPr>
                <w:rFonts w:ascii="標楷體" w:eastAsia="標楷體" w:hAnsi="標楷體" w:cs="Times New Roman" w:hint="eastAsia"/>
                <w:kern w:val="2"/>
                <w:szCs w:val="22"/>
              </w:rPr>
              <w:t xml:space="preserve">       </w:t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從</w:t>
            </w:r>
            <w:hyperlink r:id="rId7" w:history="1">
              <w:proofErr w:type="gramStart"/>
              <w:r w:rsidRPr="00026C0C">
                <w:rPr>
                  <w:rFonts w:ascii="標楷體" w:eastAsia="標楷體" w:hAnsi="標楷體" w:cs="Times New Roman"/>
                  <w:color w:val="0000FF"/>
                  <w:kern w:val="2"/>
                  <w:szCs w:val="22"/>
                  <w:u w:val="single"/>
                </w:rPr>
                <w:t>美牛</w:t>
              </w:r>
              <w:proofErr w:type="gramEnd"/>
            </w:hyperlink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、塑化劑、毒澱粉等事件開始，台灣人就像是進入食品科技叢林的小白兔，被各種食物製程的添加物、化學反應搞得昏頭轉向，充分領略了食品工業的奇幻與複雜，有如經歷了求學時代的化學實驗課，大概只剩下具備食品專業或是相關領域的從業人員，才能完全搞懂當中的各種</w:t>
            </w:r>
            <w:hyperlink r:id="rId8" w:history="1">
              <w:r w:rsidRPr="00026C0C">
                <w:rPr>
                  <w:rFonts w:ascii="標楷體" w:eastAsia="標楷體" w:hAnsi="標楷體" w:cs="Times New Roman"/>
                  <w:color w:val="0000FF"/>
                  <w:kern w:val="2"/>
                  <w:szCs w:val="22"/>
                  <w:u w:val="single"/>
                </w:rPr>
                <w:t>門</w:t>
              </w:r>
            </w:hyperlink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道。再加上</w:t>
            </w:r>
            <w:proofErr w:type="gramStart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從毒油</w:t>
            </w:r>
            <w:proofErr w:type="gramEnd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事件之後，從油品延伸出許多食品標示名不符實、含有毒原料的未</w:t>
            </w:r>
            <w:proofErr w:type="gramStart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爆彈被媒體</w:t>
            </w:r>
            <w:proofErr w:type="gramEnd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逐一點名後，台灣的食品</w:t>
            </w:r>
            <w:hyperlink r:id="rId9" w:history="1">
              <w:r w:rsidRPr="00026C0C">
                <w:rPr>
                  <w:rFonts w:ascii="標楷體" w:eastAsia="標楷體" w:hAnsi="標楷體" w:cs="Times New Roman"/>
                  <w:color w:val="0000FF"/>
                  <w:kern w:val="2"/>
                  <w:szCs w:val="22"/>
                  <w:u w:val="single"/>
                </w:rPr>
                <w:t>安全</w:t>
              </w:r>
            </w:hyperlink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幾乎是進入了風聲鶴唳草木皆兵的階段。</w:t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br/>
            </w:r>
            <w:r w:rsidRPr="00026C0C">
              <w:rPr>
                <w:rFonts w:ascii="標楷體" w:eastAsia="標楷體" w:hAnsi="標楷體" w:cs="Times New Roman" w:hint="eastAsia"/>
                <w:kern w:val="2"/>
                <w:szCs w:val="22"/>
              </w:rPr>
              <w:t xml:space="preserve">       </w:t>
            </w:r>
            <w:proofErr w:type="gramStart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毒油事件</w:t>
            </w:r>
            <w:proofErr w:type="gramEnd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爆發後，業界、政府急著澄清各種流言疑點，包括設定油品安全啟動D-day，立委也紛紛提出</w:t>
            </w:r>
            <w:proofErr w:type="gramStart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補救式的</w:t>
            </w:r>
            <w:proofErr w:type="gramEnd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fldChar w:fldCharType="begin"/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instrText xml:space="preserve"> HYPERLINK "http://buy.sina.com.tw/soso/%E6%B3%95%E5%BE%8B" </w:instrText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fldChar w:fldCharType="separate"/>
            </w:r>
            <w:r w:rsidRPr="00026C0C">
              <w:rPr>
                <w:rFonts w:ascii="標楷體" w:eastAsia="標楷體" w:hAnsi="標楷體" w:cs="Times New Roman"/>
                <w:color w:val="0000FF"/>
                <w:kern w:val="2"/>
                <w:szCs w:val="22"/>
                <w:u w:val="single"/>
              </w:rPr>
              <w:t>法律</w:t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fldChar w:fldCharType="end"/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修正案。儘管各方都有默契要儘速止血，反應也算明快，但是經歷了塑化劑、毒澱粉、香精麵包、</w:t>
            </w:r>
            <w:hyperlink r:id="rId10" w:history="1">
              <w:r w:rsidRPr="00026C0C">
                <w:rPr>
                  <w:rFonts w:ascii="標楷體" w:eastAsia="標楷體" w:hAnsi="標楷體" w:cs="Times New Roman"/>
                  <w:color w:val="0000FF"/>
                  <w:kern w:val="2"/>
                  <w:szCs w:val="22"/>
                  <w:u w:val="single"/>
                </w:rPr>
                <w:t>飲料</w:t>
              </w:r>
            </w:hyperlink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含糖過量事件的台灣民眾模式，恐怕不會因此而買帳。</w:t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br/>
            </w:r>
            <w:r w:rsidRPr="00026C0C">
              <w:rPr>
                <w:rFonts w:ascii="標楷體" w:eastAsia="標楷體" w:hAnsi="標楷體" w:cs="Times New Roman" w:hint="eastAsia"/>
                <w:kern w:val="2"/>
                <w:szCs w:val="22"/>
              </w:rPr>
              <w:t xml:space="preserve">       </w:t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資本主義將本求利的食品工業在台灣的歷史很短，所謂的「外食族」幾乎是跟著台灣在</w:t>
            </w:r>
            <w:proofErr w:type="gramStart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1970</w:t>
            </w:r>
            <w:proofErr w:type="gramEnd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年代開始發展加工出口業時一起成長起來的，而夾在傳統手工製作食物，以及現代化食品工業之間的過渡階段，就是台灣人最引以為自豪的夜市</w:t>
            </w:r>
            <w:hyperlink r:id="rId11" w:history="1">
              <w:r w:rsidRPr="00026C0C">
                <w:rPr>
                  <w:rFonts w:ascii="標楷體" w:eastAsia="標楷體" w:hAnsi="標楷體" w:cs="Times New Roman"/>
                  <w:color w:val="0000FF"/>
                  <w:kern w:val="2"/>
                  <w:szCs w:val="22"/>
                  <w:u w:val="single"/>
                </w:rPr>
                <w:t>美食</w:t>
              </w:r>
            </w:hyperlink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。 近年來本地文化人援引國外</w:t>
            </w:r>
            <w:proofErr w:type="gramStart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的慢食概念</w:t>
            </w:r>
            <w:proofErr w:type="gramEnd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，而把台灣的夜市食物貼</w:t>
            </w:r>
            <w:proofErr w:type="gramStart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上慢食的</w:t>
            </w:r>
            <w:proofErr w:type="gramEnd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標籤文化，但是從歷史來看，夜市美食基本上是作為勞工階級的「</w:t>
            </w:r>
            <w:proofErr w:type="gramStart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滿漢大</w:t>
            </w:r>
            <w:proofErr w:type="gramEnd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餐」，它一點都不 「慢」，反而因為要配合加班工人「日</w:t>
            </w:r>
            <w:proofErr w:type="gramStart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也操夜也操」</w:t>
            </w:r>
            <w:proofErr w:type="gramEnd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的生活習慣，而發展出可以比擬美式速食的加工快節奏，也就是在這個背景下，從塑化劑開始的各次食品安全風 暴，都可以看到夜市的蹤影。</w:t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br/>
            </w:r>
            <w:r w:rsidRPr="00026C0C">
              <w:rPr>
                <w:rFonts w:ascii="標楷體" w:eastAsia="標楷體" w:hAnsi="標楷體" w:cs="Times New Roman" w:hint="eastAsia"/>
                <w:kern w:val="2"/>
                <w:szCs w:val="22"/>
              </w:rPr>
              <w:lastRenderedPageBreak/>
              <w:t xml:space="preserve">         </w:t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儘管食品工業製造的產品幾乎滲入本地人吃食的每</w:t>
            </w:r>
            <w:proofErr w:type="gramStart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個</w:t>
            </w:r>
            <w:proofErr w:type="gramEnd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領域，但是就因為本地進入資本主義飲食的時間不長，大部分人的記憶中都還保留有一些父母輩的私房美食，尤其是從原始</w:t>
            </w:r>
            <w:hyperlink r:id="rId12" w:history="1">
              <w:r w:rsidRPr="00026C0C">
                <w:rPr>
                  <w:rFonts w:ascii="標楷體" w:eastAsia="標楷體" w:hAnsi="標楷體" w:cs="Times New Roman"/>
                  <w:color w:val="0000FF"/>
                  <w:kern w:val="2"/>
                  <w:szCs w:val="22"/>
                  <w:u w:val="single"/>
                </w:rPr>
                <w:t>食材</w:t>
              </w:r>
            </w:hyperlink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經過手工製作而變成食物的各種技法。以目前食品安全幾乎全面淪陷，以至於不論是吃什麼都可能會踩到地雷的時代，似乎，重拾手工製作食物的飲食方式，可以成為一個確保食物安全的選項。</w:t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br/>
            </w:r>
            <w:r w:rsidRPr="00026C0C">
              <w:rPr>
                <w:rFonts w:ascii="標楷體" w:eastAsia="標楷體" w:hAnsi="標楷體" w:cs="Times New Roman" w:hint="eastAsia"/>
                <w:kern w:val="2"/>
                <w:szCs w:val="22"/>
              </w:rPr>
              <w:t xml:space="preserve">         </w:t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具體的跡象包括，開始出現購買食材原料後再自行製作成食物的現象，而各種協助食物加工的小型</w:t>
            </w:r>
            <w:hyperlink r:id="rId13" w:history="1">
              <w:r w:rsidRPr="00026C0C">
                <w:rPr>
                  <w:rFonts w:ascii="標楷體" w:eastAsia="標楷體" w:hAnsi="標楷體" w:cs="Times New Roman"/>
                  <w:color w:val="0000FF"/>
                  <w:kern w:val="2"/>
                  <w:szCs w:val="22"/>
                  <w:u w:val="single"/>
                </w:rPr>
                <w:t>家電</w:t>
              </w:r>
            </w:hyperlink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，購買的人數也開始增加。這顯示一般人對於一團混亂的食品添加物亂</w:t>
            </w:r>
            <w:proofErr w:type="gramStart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象</w:t>
            </w:r>
            <w:proofErr w:type="gramEnd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，已經展開自救行動。</w:t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br/>
            </w:r>
            <w:r w:rsidRPr="00026C0C">
              <w:rPr>
                <w:rFonts w:ascii="標楷體" w:eastAsia="標楷體" w:hAnsi="標楷體" w:cs="Times New Roman" w:hint="eastAsia"/>
                <w:kern w:val="2"/>
                <w:szCs w:val="22"/>
              </w:rPr>
              <w:t xml:space="preserve">         </w:t>
            </w:r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台灣人以往</w:t>
            </w:r>
            <w:proofErr w:type="gramStart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在美牛</w:t>
            </w:r>
            <w:proofErr w:type="gramEnd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、塑化劑、毒澱粉等事件發生後，幾乎都會在風波平息後，很快的遺忘事件，然後讓消費、飲食方式回復到事件發生前的狀態，也沒有廠商在這個 過程中受到消費者的抵制或是制衡，甚至連業績都沒有受到影響。但是，這次</w:t>
            </w:r>
            <w:proofErr w:type="gramStart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的毒油事件</w:t>
            </w:r>
            <w:proofErr w:type="gramEnd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，可能會讓台灣民眾第一次用</w:t>
            </w:r>
            <w:proofErr w:type="gramStart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自烹自</w:t>
            </w:r>
            <w:proofErr w:type="gramEnd"/>
            <w:r w:rsidRPr="00026C0C">
              <w:rPr>
                <w:rFonts w:ascii="標楷體" w:eastAsia="標楷體" w:hAnsi="標楷體" w:cs="Times New Roman"/>
                <w:kern w:val="2"/>
                <w:szCs w:val="22"/>
              </w:rPr>
              <w:t>食的方式，向食品工業發出抗議。如果 這股動力持續發展，甚至讓業者面臨經營的危機，才有可能讓政府、業界能真正的重視食品的安全、品質。當政府沒有辦法監督、業者無法自律，就只能靠消費者來 制衡。</w:t>
            </w:r>
          </w:p>
        </w:tc>
      </w:tr>
      <w:tr w:rsidR="00E14243" w:rsidRPr="009370BE" w:rsidTr="00690F4F">
        <w:trPr>
          <w:trHeight w:val="13377"/>
        </w:trPr>
        <w:tc>
          <w:tcPr>
            <w:tcW w:w="8362" w:type="dxa"/>
            <w:shd w:val="clear" w:color="auto" w:fill="auto"/>
          </w:tcPr>
          <w:p w:rsidR="00E14243" w:rsidRDefault="00E14243" w:rsidP="00690F4F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E14243" w:rsidRDefault="00E14243" w:rsidP="00690F4F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  <w:r>
              <w:rPr>
                <w:rFonts w:ascii="Times New Roman" w:eastAsia="標楷體" w:hAnsi="Times New Roman" w:hint="eastAsia"/>
              </w:rPr>
              <w:t>一件接著一件的黑心事件，從以前的塑化劑事件到現在</w:t>
            </w:r>
            <w:proofErr w:type="gramStart"/>
            <w:r>
              <w:rPr>
                <w:rFonts w:ascii="Times New Roman" w:eastAsia="標楷體" w:hAnsi="Times New Roman" w:hint="eastAsia"/>
              </w:rPr>
              <w:t>的毒油事件</w:t>
            </w:r>
            <w:proofErr w:type="gramEnd"/>
            <w:r>
              <w:rPr>
                <w:rFonts w:ascii="Times New Roman" w:eastAsia="標楷體" w:hAnsi="Times New Roman" w:hint="eastAsia"/>
              </w:rPr>
              <w:t>。這些全都與工程倫理有關。</w:t>
            </w:r>
            <w:proofErr w:type="gramStart"/>
            <w:r>
              <w:rPr>
                <w:rFonts w:ascii="Times New Roman" w:eastAsia="標楷體" w:hAnsi="Times New Roman" w:hint="eastAsia"/>
              </w:rPr>
              <w:t>毒油事件</w:t>
            </w:r>
            <w:proofErr w:type="gramEnd"/>
            <w:r>
              <w:rPr>
                <w:rFonts w:ascii="Times New Roman" w:eastAsia="標楷體" w:hAnsi="Times New Roman" w:hint="eastAsia"/>
              </w:rPr>
              <w:t>，並沒有表面上看起來那麼單純，從原本純手工的公司，後來因為國際化及節省成本，開始隨意添加有害人們身體的物質，這樣的行為，不但只牽扯到法律問題，還有一種社會責任。</w:t>
            </w:r>
          </w:p>
          <w:p w:rsidR="00E14243" w:rsidRDefault="00E14243" w:rsidP="00690F4F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  <w:r>
              <w:rPr>
                <w:rFonts w:ascii="Times New Roman" w:eastAsia="標楷體" w:hAnsi="Times New Roman" w:hint="eastAsia"/>
              </w:rPr>
              <w:t>有多少人吃下這樣有毒的油，全國甚至全世界上上下下的人，又會因為這樣的油，對身體多了多少傷害，難怪常說，根本沒有東西是可以吃的安全，前幾天看新聞他們說，像是瘦肉精</w:t>
            </w:r>
            <w:r>
              <w:rPr>
                <w:rFonts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基因改造的黃豆</w:t>
            </w:r>
            <w:r>
              <w:rPr>
                <w:rFonts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棉籽油</w:t>
            </w:r>
            <w:r>
              <w:rPr>
                <w:rFonts w:ascii="Times New Roman" w:eastAsia="標楷體" w:hAnsi="Times New Roman" w:hint="eastAsia"/>
              </w:rPr>
              <w:t>...</w:t>
            </w:r>
            <w:r>
              <w:rPr>
                <w:rFonts w:ascii="Times New Roman" w:eastAsia="標楷體" w:hAnsi="Times New Roman" w:hint="eastAsia"/>
              </w:rPr>
              <w:t>等等。全來自於美國，他們說：一個美國就可以傷害全台灣的人民。也許這樣的說法並沒有什麼錯，但這</w:t>
            </w:r>
            <w:proofErr w:type="gramStart"/>
            <w:r>
              <w:rPr>
                <w:rFonts w:ascii="Times New Roman" w:eastAsia="標楷體" w:hAnsi="Times New Roman" w:hint="eastAsia"/>
              </w:rPr>
              <w:t>攸</w:t>
            </w:r>
            <w:proofErr w:type="gramEnd"/>
            <w:r>
              <w:rPr>
                <w:rFonts w:ascii="Times New Roman" w:eastAsia="標楷體" w:hAnsi="Times New Roman" w:hint="eastAsia"/>
              </w:rPr>
              <w:t>關性命的議題，真的有違工程倫理。</w:t>
            </w:r>
          </w:p>
          <w:p w:rsidR="00E14243" w:rsidRPr="009370BE" w:rsidRDefault="00E14243" w:rsidP="00690F4F">
            <w:pPr>
              <w:pStyle w:val="Web"/>
              <w:shd w:val="clear" w:color="auto" w:fill="FFFFFF"/>
              <w:spacing w:before="96" w:beforeAutospacing="0" w:after="120" w:afterAutospacing="0" w:line="331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  <w:r>
              <w:rPr>
                <w:rFonts w:ascii="Times New Roman" w:eastAsia="標楷體" w:hAnsi="Times New Roman" w:hint="eastAsia"/>
              </w:rPr>
              <w:t>賺</w:t>
            </w:r>
            <w:proofErr w:type="gramStart"/>
            <w:r>
              <w:rPr>
                <w:rFonts w:ascii="Times New Roman" w:eastAsia="標楷體" w:hAnsi="Times New Roman" w:hint="eastAsia"/>
              </w:rPr>
              <w:t>多少的</w:t>
            </w:r>
            <w:proofErr w:type="gramEnd"/>
            <w:r>
              <w:rPr>
                <w:rFonts w:ascii="Times New Roman" w:eastAsia="標楷體" w:hAnsi="Times New Roman" w:hint="eastAsia"/>
              </w:rPr>
              <w:t>錢，用</w:t>
            </w:r>
            <w:proofErr w:type="gramStart"/>
            <w:r>
              <w:rPr>
                <w:rFonts w:ascii="Times New Roman" w:eastAsia="標楷體" w:hAnsi="Times New Roman" w:hint="eastAsia"/>
              </w:rPr>
              <w:t>多少的</w:t>
            </w:r>
            <w:proofErr w:type="gramEnd"/>
            <w:r>
              <w:rPr>
                <w:rFonts w:ascii="Times New Roman" w:eastAsia="標楷體" w:hAnsi="Times New Roman" w:hint="eastAsia"/>
              </w:rPr>
              <w:t>成本，即使成本高也可以從消費者身上索取。畢竟一分錢一分獲。如果成本高但品質好，自然就有它的道理在，但以低廉的成本，但有害人體安危的，這種事情怎麼可以做得出來，後來被檢驗出來，又有法律問題，不就損人不利己嗎？所以，現在的人，對於工程倫理，應該要好好重新修這們學分才是。</w:t>
            </w:r>
          </w:p>
        </w:tc>
      </w:tr>
    </w:tbl>
    <w:p w:rsidR="000E0746" w:rsidRPr="00E14243" w:rsidRDefault="000E0746">
      <w:bookmarkStart w:id="0" w:name="_GoBack"/>
      <w:bookmarkEnd w:id="0"/>
    </w:p>
    <w:sectPr w:rsidR="000E0746" w:rsidRPr="00E142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43"/>
    <w:rsid w:val="000E0746"/>
    <w:rsid w:val="00E1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4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">
    <w:name w:val="first"/>
    <w:basedOn w:val="a"/>
    <w:rsid w:val="00E1424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E1424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4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">
    <w:name w:val="first"/>
    <w:basedOn w:val="a"/>
    <w:rsid w:val="00E1424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unhideWhenUsed/>
    <w:rsid w:val="00E1424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y.sina.com.tw/soso/%E9%96%80" TargetMode="External"/><Relationship Id="rId13" Type="http://schemas.openxmlformats.org/officeDocument/2006/relationships/hyperlink" Target="http://buy.sina.com.tw/soso/%E5%AE%B6%E9%9B%B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nd.sina.com.tw/news/%E7%BE%8E%E7%89%9B" TargetMode="External"/><Relationship Id="rId12" Type="http://schemas.openxmlformats.org/officeDocument/2006/relationships/hyperlink" Target="http://buy.sina.com.tw/soso/%E9%A3%9F%E6%9D%9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y.sina.com.tw/soso/%E8%A1%9B%E7%94%9F" TargetMode="External"/><Relationship Id="rId11" Type="http://schemas.openxmlformats.org/officeDocument/2006/relationships/hyperlink" Target="http://buy.sina.com.tw/soso/%E7%BE%8E%E9%A3%9F" TargetMode="External"/><Relationship Id="rId5" Type="http://schemas.openxmlformats.org/officeDocument/2006/relationships/hyperlink" Target="http://buy.sina.com.tw/soso/%E9%A3%9F%E5%93%8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uy.sina.com.tw/soso/%E9%A3%B2%E6%96%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y.sina.com.tw/soso/%E5%AE%89%E5%85%A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2013-10-30T14:37:00Z</dcterms:created>
  <dcterms:modified xsi:type="dcterms:W3CDTF">2013-10-30T14:38:00Z</dcterms:modified>
</cp:coreProperties>
</file>