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5"/>
        <w:gridCol w:w="2736"/>
        <w:gridCol w:w="2736"/>
        <w:gridCol w:w="2736"/>
        <w:gridCol w:w="1843"/>
      </w:tblGrid>
      <w:tr w:rsidR="00462D9F" w:rsidRPr="0080498B" w:rsidTr="00462D9F">
        <w:trPr>
          <w:trHeight w:val="454"/>
        </w:trPr>
        <w:tc>
          <w:tcPr>
            <w:tcW w:w="10943" w:type="dxa"/>
            <w:gridSpan w:val="4"/>
          </w:tcPr>
          <w:p w:rsidR="00462D9F" w:rsidRPr="0080498B" w:rsidRDefault="004B7C23" w:rsidP="0022582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pict>
                <v:roundrect id="_x0000_s1041" style="position:absolute;left:0;text-align:left;margin-left:-4.1pt;margin-top:.45pt;width:76.5pt;height:35.25pt;z-index:251658240" arcsize="10923f" fillcolor="white [3201]" strokecolor="#8064a2 [3207]" strokeweight="5pt">
                  <v:stroke linestyle="thickThin"/>
                  <v:shadow color="#868686"/>
                  <v:textbox>
                    <w:txbxContent>
                      <w:p w:rsidR="004D4194" w:rsidRPr="004D4194" w:rsidRDefault="004D4194" w:rsidP="004D4194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4D4194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解答</w:t>
                        </w:r>
                      </w:p>
                    </w:txbxContent>
                  </v:textbox>
                </v:roundrect>
              </w:pict>
            </w:r>
            <w:r w:rsidR="00462D9F" w:rsidRPr="0080498B">
              <w:rPr>
                <w:rFonts w:eastAsia="標楷體"/>
                <w:sz w:val="28"/>
                <w:szCs w:val="28"/>
              </w:rPr>
              <w:t xml:space="preserve">  </w:t>
            </w:r>
            <w:r w:rsidR="00462D9F" w:rsidRPr="0080498B">
              <w:rPr>
                <w:rFonts w:eastAsia="標楷體" w:hAnsi="標楷體"/>
                <w:b/>
                <w:sz w:val="28"/>
                <w:szCs w:val="28"/>
              </w:rPr>
              <w:t>南台科技大學</w:t>
            </w:r>
            <w:r w:rsidR="00462D9F" w:rsidRPr="0080498B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462D9F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225828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="00462D9F" w:rsidRPr="0080498B">
              <w:rPr>
                <w:rFonts w:eastAsia="標楷體" w:hAnsi="標楷體"/>
                <w:b/>
                <w:sz w:val="28"/>
                <w:szCs w:val="28"/>
              </w:rPr>
              <w:t>學年度第</w:t>
            </w:r>
            <w:r w:rsidR="00462D9F" w:rsidRPr="0080498B">
              <w:rPr>
                <w:rFonts w:eastAsia="標楷體"/>
                <w:b/>
                <w:sz w:val="28"/>
                <w:szCs w:val="28"/>
              </w:rPr>
              <w:t>1</w:t>
            </w:r>
            <w:r w:rsidR="00462D9F" w:rsidRPr="0080498B">
              <w:rPr>
                <w:rFonts w:eastAsia="標楷體" w:hAnsi="標楷體"/>
                <w:b/>
                <w:sz w:val="28"/>
                <w:szCs w:val="28"/>
              </w:rPr>
              <w:t>學期</w:t>
            </w:r>
            <w:r w:rsidR="00462D9F" w:rsidRPr="0080498B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="00462D9F" w:rsidRPr="0080498B">
              <w:rPr>
                <w:rFonts w:eastAsia="標楷體"/>
                <w:sz w:val="28"/>
                <w:szCs w:val="28"/>
              </w:rPr>
              <w:t xml:space="preserve">  </w:t>
            </w:r>
            <w:r w:rsidR="00462D9F" w:rsidRPr="0080498B">
              <w:rPr>
                <w:rFonts w:eastAsia="標楷體" w:hAnsi="標楷體"/>
                <w:b/>
                <w:sz w:val="28"/>
                <w:szCs w:val="28"/>
              </w:rPr>
              <w:t>第一次平時</w:t>
            </w:r>
            <w:r w:rsidR="00462D9F" w:rsidRPr="0080498B">
              <w:rPr>
                <w:rFonts w:eastAsia="標楷體" w:hAnsi="標楷體"/>
                <w:b/>
                <w:bCs/>
                <w:sz w:val="28"/>
                <w:szCs w:val="28"/>
              </w:rPr>
              <w:t>考試題</w:t>
            </w:r>
          </w:p>
        </w:tc>
        <w:tc>
          <w:tcPr>
            <w:tcW w:w="1843" w:type="dxa"/>
            <w:vMerge w:val="restart"/>
          </w:tcPr>
          <w:p w:rsidR="00462D9F" w:rsidRPr="0080498B" w:rsidRDefault="00462D9F" w:rsidP="00462D9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62D9F" w:rsidRPr="0080498B" w:rsidTr="00BD7A62">
        <w:trPr>
          <w:trHeight w:val="234"/>
        </w:trPr>
        <w:tc>
          <w:tcPr>
            <w:tcW w:w="2735" w:type="dxa"/>
            <w:vAlign w:val="center"/>
          </w:tcPr>
          <w:p w:rsidR="00462D9F" w:rsidRPr="0080498B" w:rsidRDefault="00462D9F" w:rsidP="004B7C23">
            <w:pPr>
              <w:spacing w:beforeLines="20" w:before="72" w:afterLines="20" w:after="72"/>
              <w:jc w:val="both"/>
              <w:rPr>
                <w:rFonts w:eastAsia="標楷體"/>
                <w:b/>
              </w:rPr>
            </w:pPr>
            <w:r w:rsidRPr="0080498B">
              <w:rPr>
                <w:rFonts w:eastAsia="標楷體" w:hAnsi="標楷體"/>
                <w:b/>
              </w:rPr>
              <w:t>科目：統計學</w:t>
            </w:r>
            <w:r w:rsidRPr="0080498B">
              <w:rPr>
                <w:rFonts w:eastAsia="標楷體"/>
                <w:b/>
              </w:rPr>
              <w:t>(</w:t>
            </w:r>
            <w:r w:rsidRPr="0080498B">
              <w:rPr>
                <w:rFonts w:eastAsia="標楷體" w:hAnsi="標楷體"/>
                <w:b/>
              </w:rPr>
              <w:t>上</w:t>
            </w:r>
            <w:r w:rsidRPr="0080498B">
              <w:rPr>
                <w:rFonts w:eastAsia="標楷體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462D9F" w:rsidRPr="0080498B" w:rsidRDefault="00462D9F" w:rsidP="004B7C23">
            <w:pPr>
              <w:spacing w:beforeLines="20" w:before="72" w:afterLines="20" w:after="72"/>
              <w:jc w:val="both"/>
              <w:rPr>
                <w:rFonts w:eastAsia="標楷體"/>
                <w:b/>
              </w:rPr>
            </w:pPr>
            <w:r w:rsidRPr="0080498B">
              <w:rPr>
                <w:rFonts w:eastAsia="標楷體" w:hAnsi="標楷體"/>
                <w:b/>
              </w:rPr>
              <w:t>開課班級：</w:t>
            </w:r>
            <w:r w:rsidR="00225828" w:rsidRPr="0080498B">
              <w:rPr>
                <w:rFonts w:eastAsia="標楷體" w:hAnsi="標楷體"/>
                <w:b/>
              </w:rPr>
              <w:t>四</w:t>
            </w:r>
            <w:proofErr w:type="gramStart"/>
            <w:r w:rsidR="00225828" w:rsidRPr="0080498B">
              <w:rPr>
                <w:rFonts w:eastAsia="標楷體" w:hAnsi="標楷體"/>
                <w:b/>
              </w:rPr>
              <w:t>技企</w:t>
            </w:r>
            <w:r w:rsidR="00225828">
              <w:rPr>
                <w:rFonts w:eastAsia="標楷體" w:hAnsi="標楷體" w:hint="eastAsia"/>
                <w:b/>
              </w:rPr>
              <w:t>電</w:t>
            </w:r>
            <w:proofErr w:type="gramEnd"/>
            <w:r w:rsidR="00225828">
              <w:rPr>
                <w:rFonts w:eastAsia="標楷體" w:hAnsi="標楷體" w:hint="eastAsia"/>
                <w:b/>
              </w:rPr>
              <w:t>二甲</w:t>
            </w:r>
          </w:p>
        </w:tc>
        <w:tc>
          <w:tcPr>
            <w:tcW w:w="2736" w:type="dxa"/>
            <w:vAlign w:val="center"/>
          </w:tcPr>
          <w:p w:rsidR="00462D9F" w:rsidRPr="0080498B" w:rsidRDefault="00462D9F" w:rsidP="004B7C23">
            <w:pPr>
              <w:spacing w:beforeLines="20" w:before="72" w:afterLines="20" w:after="72"/>
              <w:jc w:val="both"/>
              <w:rPr>
                <w:rFonts w:eastAsia="標楷體"/>
                <w:b/>
              </w:rPr>
            </w:pPr>
            <w:r w:rsidRPr="0080498B">
              <w:rPr>
                <w:rFonts w:eastAsia="標楷體" w:hAnsi="標楷體"/>
                <w:b/>
              </w:rPr>
              <w:t>學號：</w:t>
            </w:r>
          </w:p>
        </w:tc>
        <w:tc>
          <w:tcPr>
            <w:tcW w:w="2736" w:type="dxa"/>
            <w:vAlign w:val="center"/>
          </w:tcPr>
          <w:p w:rsidR="00462D9F" w:rsidRPr="0080498B" w:rsidRDefault="00462D9F" w:rsidP="004B7C23">
            <w:pPr>
              <w:spacing w:beforeLines="20" w:before="72" w:afterLines="20" w:after="72"/>
              <w:jc w:val="both"/>
              <w:rPr>
                <w:rFonts w:eastAsia="標楷體"/>
                <w:b/>
              </w:rPr>
            </w:pPr>
            <w:r w:rsidRPr="0080498B">
              <w:rPr>
                <w:rFonts w:eastAsia="標楷體" w:hAnsi="標楷體"/>
                <w:b/>
              </w:rPr>
              <w:t>姓名：</w:t>
            </w:r>
          </w:p>
        </w:tc>
        <w:tc>
          <w:tcPr>
            <w:tcW w:w="1843" w:type="dxa"/>
            <w:vMerge/>
          </w:tcPr>
          <w:p w:rsidR="00462D9F" w:rsidRPr="0080498B" w:rsidRDefault="00462D9F" w:rsidP="004B7C23">
            <w:pPr>
              <w:spacing w:beforeLines="20" w:before="72" w:afterLines="20" w:after="72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62D9F" w:rsidRPr="0080498B" w:rsidTr="00462D9F">
        <w:trPr>
          <w:trHeight w:val="234"/>
        </w:trPr>
        <w:tc>
          <w:tcPr>
            <w:tcW w:w="10943" w:type="dxa"/>
            <w:gridSpan w:val="4"/>
          </w:tcPr>
          <w:p w:rsidR="00462D9F" w:rsidRPr="0080498B" w:rsidRDefault="00462D9F" w:rsidP="004B7C23">
            <w:pPr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 w:rsidRPr="0080498B">
              <w:rPr>
                <w:rFonts w:eastAsia="標楷體" w:hAnsi="標楷體"/>
                <w:b/>
              </w:rPr>
              <w:t>※「考試作弊會受到大過以上、成績零分計算之懲處」※</w:t>
            </w:r>
          </w:p>
        </w:tc>
        <w:tc>
          <w:tcPr>
            <w:tcW w:w="1843" w:type="dxa"/>
            <w:vMerge/>
          </w:tcPr>
          <w:p w:rsidR="00462D9F" w:rsidRPr="0080498B" w:rsidRDefault="00462D9F" w:rsidP="004B7C23">
            <w:pPr>
              <w:spacing w:beforeLines="20" w:before="72" w:afterLines="20" w:after="72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462D9F" w:rsidRDefault="00462D9F" w:rsidP="004B7C23">
      <w:pPr>
        <w:spacing w:beforeLines="20" w:before="72" w:afterLines="20" w:after="72"/>
        <w:jc w:val="both"/>
        <w:rPr>
          <w:rFonts w:eastAsia="標楷體" w:hAnsi="標楷體"/>
          <w:b/>
        </w:rPr>
        <w:sectPr w:rsidR="00462D9F" w:rsidSect="00462D9F">
          <w:type w:val="continuous"/>
          <w:pgSz w:w="14572" w:h="20639" w:code="12"/>
          <w:pgMar w:top="1361" w:right="907" w:bottom="1021" w:left="907" w:header="851" w:footer="992" w:gutter="0"/>
          <w:cols w:sep="1" w:space="425"/>
          <w:docGrid w:type="lines" w:linePitch="360"/>
        </w:sectPr>
      </w:pPr>
    </w:p>
    <w:p w:rsidR="00462D9F" w:rsidRDefault="00462D9F" w:rsidP="00B45547">
      <w:pPr>
        <w:pStyle w:val="1"/>
        <w:widowControl/>
        <w:autoSpaceDE w:val="0"/>
        <w:autoSpaceDN w:val="0"/>
        <w:snapToGrid w:val="0"/>
        <w:spacing w:line="240" w:lineRule="auto"/>
        <w:jc w:val="both"/>
        <w:textAlignment w:val="bottom"/>
        <w:rPr>
          <w:rFonts w:ascii="Times New Roman" w:eastAsia="新細明體" w:hAnsi="新細明體"/>
          <w:b/>
          <w:spacing w:val="10"/>
          <w:szCs w:val="24"/>
        </w:rPr>
        <w:sectPr w:rsidR="00462D9F" w:rsidSect="00124D9B">
          <w:type w:val="continuous"/>
          <w:pgSz w:w="14572" w:h="20639" w:code="12"/>
          <w:pgMar w:top="1361" w:right="907" w:bottom="1021" w:left="907" w:header="851" w:footer="992" w:gutter="0"/>
          <w:cols w:num="2" w:sep="1" w:space="425"/>
          <w:docGrid w:type="lines" w:linePitch="360"/>
        </w:sectPr>
      </w:pPr>
    </w:p>
    <w:p w:rsidR="00467C17" w:rsidRPr="00DC439C" w:rsidRDefault="00467C17" w:rsidP="00B45547">
      <w:pPr>
        <w:pStyle w:val="1"/>
        <w:widowControl/>
        <w:numPr>
          <w:ilvl w:val="0"/>
          <w:numId w:val="9"/>
        </w:numPr>
        <w:autoSpaceDE w:val="0"/>
        <w:autoSpaceDN w:val="0"/>
        <w:snapToGrid w:val="0"/>
        <w:spacing w:line="240" w:lineRule="auto"/>
        <w:jc w:val="both"/>
        <w:textAlignment w:val="bottom"/>
        <w:rPr>
          <w:rFonts w:ascii="Times New Roman" w:eastAsia="新細明體"/>
          <w:b/>
          <w:spacing w:val="10"/>
          <w:szCs w:val="24"/>
        </w:rPr>
      </w:pPr>
      <w:r w:rsidRPr="00DC439C">
        <w:rPr>
          <w:rFonts w:ascii="Times New Roman" w:eastAsia="新細明體" w:hAnsi="新細明體"/>
          <w:b/>
          <w:spacing w:val="10"/>
          <w:szCs w:val="24"/>
        </w:rPr>
        <w:lastRenderedPageBreak/>
        <w:t>選擇題</w:t>
      </w:r>
      <w:r w:rsidR="0053716C" w:rsidRPr="00DC439C">
        <w:rPr>
          <w:rFonts w:ascii="Times New Roman" w:eastAsia="新細明體" w:hAnsi="新細明體"/>
          <w:b/>
          <w:spacing w:val="10"/>
          <w:szCs w:val="24"/>
        </w:rPr>
        <w:t>：</w:t>
      </w:r>
      <w:r w:rsidR="00DB5A68" w:rsidRPr="00DC439C">
        <w:rPr>
          <w:rFonts w:ascii="Times New Roman" w:eastAsia="新細明體"/>
          <w:b/>
          <w:spacing w:val="10"/>
          <w:szCs w:val="24"/>
        </w:rPr>
        <w:t>(24%)</w:t>
      </w:r>
    </w:p>
    <w:p w:rsidR="00C7526F" w:rsidRPr="00C7526F" w:rsidRDefault="00C7526F" w:rsidP="00664443">
      <w:pPr>
        <w:numPr>
          <w:ilvl w:val="0"/>
          <w:numId w:val="5"/>
        </w:numPr>
        <w:snapToGrid w:val="0"/>
        <w:rPr>
          <w:rFonts w:hAnsi="新細明體"/>
          <w:sz w:val="20"/>
          <w:szCs w:val="20"/>
        </w:rPr>
      </w:pPr>
      <w:r w:rsidRPr="00C7526F">
        <w:rPr>
          <w:rFonts w:hAnsi="新細明體" w:hint="eastAsia"/>
          <w:sz w:val="20"/>
          <w:szCs w:val="20"/>
        </w:rPr>
        <w:t>若某組資料之標準差為</w:t>
      </w:r>
      <w:r w:rsidRPr="00C7526F">
        <w:rPr>
          <w:rFonts w:hAnsi="新細明體"/>
          <w:sz w:val="20"/>
          <w:szCs w:val="20"/>
        </w:rPr>
        <w:t>0</w:t>
      </w:r>
      <w:r w:rsidRPr="00C7526F">
        <w:rPr>
          <w:rFonts w:hAnsi="新細明體" w:hint="eastAsia"/>
          <w:sz w:val="20"/>
          <w:szCs w:val="20"/>
        </w:rPr>
        <w:t>，則下列敘述何者為真？</w:t>
      </w:r>
    </w:p>
    <w:p w:rsidR="00C7526F" w:rsidRPr="00C7526F" w:rsidRDefault="00C7526F" w:rsidP="00664443">
      <w:pPr>
        <w:numPr>
          <w:ilvl w:val="1"/>
          <w:numId w:val="5"/>
        </w:numPr>
        <w:snapToGrid w:val="0"/>
        <w:rPr>
          <w:sz w:val="20"/>
          <w:szCs w:val="20"/>
        </w:rPr>
      </w:pPr>
      <w:r w:rsidRPr="00C7526F">
        <w:rPr>
          <w:rFonts w:hint="eastAsia"/>
          <w:sz w:val="20"/>
          <w:szCs w:val="20"/>
        </w:rPr>
        <w:t>資料</w:t>
      </w:r>
      <w:proofErr w:type="gramStart"/>
      <w:r w:rsidRPr="00C7526F">
        <w:rPr>
          <w:rFonts w:hint="eastAsia"/>
          <w:sz w:val="20"/>
          <w:szCs w:val="20"/>
        </w:rPr>
        <w:t>分配成右偏</w:t>
      </w:r>
      <w:proofErr w:type="gramEnd"/>
      <w:r w:rsidRPr="00C7526F">
        <w:rPr>
          <w:rFonts w:hint="eastAsia"/>
          <w:sz w:val="20"/>
          <w:szCs w:val="20"/>
        </w:rPr>
        <w:t>分配</w:t>
      </w:r>
      <w:r w:rsidRPr="00C7526F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Pr="00C7526F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B</w:t>
      </w:r>
      <w:r w:rsidRPr="00C7526F">
        <w:rPr>
          <w:rFonts w:hint="eastAsia"/>
          <w:sz w:val="20"/>
          <w:szCs w:val="20"/>
        </w:rPr>
        <w:t xml:space="preserve">) </w:t>
      </w:r>
      <w:r w:rsidRPr="00C7526F">
        <w:rPr>
          <w:rFonts w:hint="eastAsia"/>
          <w:sz w:val="20"/>
          <w:szCs w:val="20"/>
        </w:rPr>
        <w:t>中位數大於平均數</w:t>
      </w:r>
    </w:p>
    <w:p w:rsidR="00C7526F" w:rsidRDefault="00C7526F" w:rsidP="00664443">
      <w:pPr>
        <w:snapToGrid w:val="0"/>
        <w:ind w:left="48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(C) </w:t>
      </w:r>
      <w:r w:rsidRPr="00C7526F">
        <w:rPr>
          <w:rFonts w:hint="eastAsia"/>
          <w:sz w:val="20"/>
          <w:szCs w:val="20"/>
        </w:rPr>
        <w:t>資料中所有觀察值都相同</w:t>
      </w:r>
      <w:r w:rsidRPr="00C7526F">
        <w:rPr>
          <w:sz w:val="20"/>
          <w:szCs w:val="20"/>
        </w:rPr>
        <w:t xml:space="preserve"> </w:t>
      </w:r>
      <w:r w:rsidRPr="00C7526F">
        <w:rPr>
          <w:rFonts w:hint="eastAsia"/>
          <w:sz w:val="20"/>
          <w:szCs w:val="20"/>
        </w:rPr>
        <w:tab/>
      </w:r>
    </w:p>
    <w:p w:rsidR="00C7526F" w:rsidRPr="00C7526F" w:rsidRDefault="00C7526F" w:rsidP="00664443">
      <w:pPr>
        <w:snapToGrid w:val="0"/>
        <w:ind w:left="480"/>
        <w:rPr>
          <w:sz w:val="20"/>
          <w:szCs w:val="20"/>
        </w:rPr>
      </w:pPr>
      <w:r w:rsidRPr="00C7526F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D</w:t>
      </w:r>
      <w:r w:rsidRPr="00C7526F">
        <w:rPr>
          <w:rFonts w:hint="eastAsia"/>
          <w:sz w:val="20"/>
          <w:szCs w:val="20"/>
        </w:rPr>
        <w:t xml:space="preserve">) </w:t>
      </w:r>
      <w:r w:rsidRPr="00C7526F">
        <w:rPr>
          <w:rFonts w:hint="eastAsia"/>
          <w:sz w:val="20"/>
          <w:szCs w:val="20"/>
        </w:rPr>
        <w:t>資料中觀察值的數值，正負各</w:t>
      </w:r>
      <w:proofErr w:type="gramStart"/>
      <w:r w:rsidRPr="00C7526F">
        <w:rPr>
          <w:rFonts w:hint="eastAsia"/>
          <w:sz w:val="20"/>
          <w:szCs w:val="20"/>
        </w:rPr>
        <w:t>佔</w:t>
      </w:r>
      <w:proofErr w:type="gramEnd"/>
      <w:r w:rsidRPr="00C7526F">
        <w:rPr>
          <w:rFonts w:hint="eastAsia"/>
          <w:sz w:val="20"/>
          <w:szCs w:val="20"/>
        </w:rPr>
        <w:t>一半</w:t>
      </w:r>
    </w:p>
    <w:p w:rsidR="007B5D7C" w:rsidRPr="00DC439C" w:rsidRDefault="007B5D7C" w:rsidP="00664443">
      <w:pPr>
        <w:snapToGrid w:val="0"/>
        <w:ind w:left="360"/>
        <w:rPr>
          <w:sz w:val="20"/>
          <w:szCs w:val="20"/>
        </w:rPr>
      </w:pPr>
    </w:p>
    <w:p w:rsidR="00467C17" w:rsidRPr="00DC439C" w:rsidRDefault="00467C17" w:rsidP="00664443">
      <w:pPr>
        <w:numPr>
          <w:ilvl w:val="0"/>
          <w:numId w:val="5"/>
        </w:numPr>
        <w:snapToGrid w:val="0"/>
        <w:rPr>
          <w:sz w:val="20"/>
          <w:szCs w:val="20"/>
        </w:rPr>
      </w:pPr>
      <w:r w:rsidRPr="00DC439C">
        <w:rPr>
          <w:rFonts w:hAnsi="新細明體"/>
          <w:sz w:val="20"/>
          <w:szCs w:val="20"/>
        </w:rPr>
        <w:t>測量一條繩子的長度</w:t>
      </w:r>
      <w:r w:rsidRPr="00DC439C">
        <w:rPr>
          <w:sz w:val="20"/>
          <w:szCs w:val="20"/>
        </w:rPr>
        <w:t>8</w:t>
      </w:r>
      <w:r w:rsidRPr="00DC439C">
        <w:rPr>
          <w:rFonts w:hAnsi="新細明體"/>
          <w:sz w:val="20"/>
          <w:szCs w:val="20"/>
        </w:rPr>
        <w:t>次，得到下面的長度資料</w:t>
      </w:r>
      <w:proofErr w:type="gramStart"/>
      <w:r w:rsidRPr="00DC439C">
        <w:rPr>
          <w:rFonts w:hAnsi="新細明體"/>
          <w:sz w:val="20"/>
          <w:szCs w:val="20"/>
        </w:rPr>
        <w:t>（</w:t>
      </w:r>
      <w:proofErr w:type="gramEnd"/>
      <w:r w:rsidRPr="00DC439C">
        <w:rPr>
          <w:rFonts w:hAnsi="新細明體"/>
          <w:sz w:val="20"/>
          <w:szCs w:val="20"/>
        </w:rPr>
        <w:t>單位：公尺</w:t>
      </w:r>
      <w:proofErr w:type="gramStart"/>
      <w:r w:rsidRPr="00DC439C">
        <w:rPr>
          <w:rFonts w:hAnsi="新細明體"/>
          <w:sz w:val="20"/>
          <w:szCs w:val="20"/>
        </w:rPr>
        <w:t>）</w:t>
      </w:r>
      <w:proofErr w:type="gramEnd"/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66"/>
        <w:gridCol w:w="774"/>
        <w:gridCol w:w="775"/>
        <w:gridCol w:w="775"/>
        <w:gridCol w:w="775"/>
        <w:gridCol w:w="775"/>
        <w:gridCol w:w="775"/>
        <w:gridCol w:w="775"/>
      </w:tblGrid>
      <w:tr w:rsidR="008F68F1" w:rsidRPr="00DC439C" w:rsidTr="008F68F1">
        <w:trPr>
          <w:trHeight w:val="121"/>
        </w:trPr>
        <w:tc>
          <w:tcPr>
            <w:tcW w:w="385" w:type="dxa"/>
          </w:tcPr>
          <w:p w:rsidR="008F68F1" w:rsidRPr="008F68F1" w:rsidRDefault="008F68F1" w:rsidP="00035B5A">
            <w:pPr>
              <w:snapToGrid w:val="0"/>
              <w:jc w:val="center"/>
              <w:rPr>
                <w:sz w:val="20"/>
                <w:szCs w:val="20"/>
              </w:rPr>
            </w:pPr>
            <w:r w:rsidRPr="008F68F1">
              <w:rPr>
                <w:sz w:val="20"/>
                <w:szCs w:val="20"/>
              </w:rPr>
              <w:t>2.41</w:t>
            </w:r>
          </w:p>
        </w:tc>
        <w:tc>
          <w:tcPr>
            <w:tcW w:w="777" w:type="dxa"/>
          </w:tcPr>
          <w:p w:rsidR="008F68F1" w:rsidRPr="008F68F1" w:rsidRDefault="008F68F1" w:rsidP="00035B5A">
            <w:pPr>
              <w:snapToGrid w:val="0"/>
              <w:jc w:val="center"/>
              <w:rPr>
                <w:sz w:val="20"/>
                <w:szCs w:val="20"/>
              </w:rPr>
            </w:pPr>
            <w:r w:rsidRPr="008F68F1">
              <w:rPr>
                <w:sz w:val="20"/>
                <w:szCs w:val="20"/>
              </w:rPr>
              <w:t>2.43</w:t>
            </w:r>
          </w:p>
        </w:tc>
        <w:tc>
          <w:tcPr>
            <w:tcW w:w="778" w:type="dxa"/>
          </w:tcPr>
          <w:p w:rsidR="008F68F1" w:rsidRPr="008F68F1" w:rsidRDefault="008F68F1" w:rsidP="00035B5A">
            <w:pPr>
              <w:snapToGrid w:val="0"/>
              <w:jc w:val="center"/>
              <w:rPr>
                <w:sz w:val="20"/>
                <w:szCs w:val="20"/>
              </w:rPr>
            </w:pPr>
            <w:r w:rsidRPr="008F68F1">
              <w:rPr>
                <w:sz w:val="20"/>
                <w:szCs w:val="20"/>
              </w:rPr>
              <w:t>2.44</w:t>
            </w:r>
          </w:p>
        </w:tc>
        <w:tc>
          <w:tcPr>
            <w:tcW w:w="778" w:type="dxa"/>
          </w:tcPr>
          <w:p w:rsidR="008F68F1" w:rsidRPr="008F68F1" w:rsidRDefault="008F68F1" w:rsidP="00035B5A">
            <w:pPr>
              <w:snapToGrid w:val="0"/>
              <w:jc w:val="center"/>
              <w:rPr>
                <w:sz w:val="20"/>
                <w:szCs w:val="20"/>
              </w:rPr>
            </w:pPr>
            <w:r w:rsidRPr="008F68F1">
              <w:rPr>
                <w:sz w:val="20"/>
                <w:szCs w:val="20"/>
              </w:rPr>
              <w:t>2.45</w:t>
            </w:r>
          </w:p>
        </w:tc>
        <w:tc>
          <w:tcPr>
            <w:tcW w:w="778" w:type="dxa"/>
          </w:tcPr>
          <w:p w:rsidR="008F68F1" w:rsidRPr="008F68F1" w:rsidRDefault="008F68F1" w:rsidP="00035B5A">
            <w:pPr>
              <w:snapToGrid w:val="0"/>
              <w:jc w:val="center"/>
              <w:rPr>
                <w:sz w:val="20"/>
                <w:szCs w:val="20"/>
              </w:rPr>
            </w:pPr>
            <w:r w:rsidRPr="008F68F1">
              <w:rPr>
                <w:sz w:val="20"/>
                <w:szCs w:val="20"/>
              </w:rPr>
              <w:t>2.46</w:t>
            </w:r>
          </w:p>
        </w:tc>
        <w:tc>
          <w:tcPr>
            <w:tcW w:w="778" w:type="dxa"/>
          </w:tcPr>
          <w:p w:rsidR="008F68F1" w:rsidRPr="008F68F1" w:rsidRDefault="008F68F1" w:rsidP="00035B5A">
            <w:pPr>
              <w:snapToGrid w:val="0"/>
              <w:jc w:val="center"/>
              <w:rPr>
                <w:sz w:val="20"/>
                <w:szCs w:val="20"/>
              </w:rPr>
            </w:pPr>
            <w:r w:rsidRPr="008F68F1">
              <w:rPr>
                <w:sz w:val="20"/>
                <w:szCs w:val="20"/>
              </w:rPr>
              <w:t>2.46</w:t>
            </w:r>
          </w:p>
        </w:tc>
        <w:tc>
          <w:tcPr>
            <w:tcW w:w="778" w:type="dxa"/>
          </w:tcPr>
          <w:p w:rsidR="008F68F1" w:rsidRPr="008F68F1" w:rsidRDefault="008F68F1" w:rsidP="00035B5A">
            <w:pPr>
              <w:snapToGrid w:val="0"/>
              <w:jc w:val="center"/>
              <w:rPr>
                <w:sz w:val="20"/>
                <w:szCs w:val="20"/>
              </w:rPr>
            </w:pPr>
            <w:r w:rsidRPr="008F68F1">
              <w:rPr>
                <w:sz w:val="20"/>
                <w:szCs w:val="20"/>
              </w:rPr>
              <w:t>2.47</w:t>
            </w:r>
          </w:p>
        </w:tc>
        <w:tc>
          <w:tcPr>
            <w:tcW w:w="778" w:type="dxa"/>
          </w:tcPr>
          <w:p w:rsidR="008F68F1" w:rsidRPr="00DC439C" w:rsidRDefault="008F68F1" w:rsidP="00035B5A">
            <w:pPr>
              <w:snapToGrid w:val="0"/>
              <w:jc w:val="center"/>
              <w:rPr>
                <w:sz w:val="20"/>
                <w:szCs w:val="20"/>
              </w:rPr>
            </w:pPr>
            <w:r w:rsidRPr="008F68F1">
              <w:rPr>
                <w:sz w:val="20"/>
                <w:szCs w:val="20"/>
              </w:rPr>
              <w:t>2.48</w:t>
            </w:r>
          </w:p>
        </w:tc>
      </w:tr>
    </w:tbl>
    <w:p w:rsidR="00F6346C" w:rsidRPr="00DC439C" w:rsidRDefault="00467C17" w:rsidP="00664443">
      <w:pPr>
        <w:snapToGrid w:val="0"/>
        <w:ind w:leftChars="150" w:left="360"/>
        <w:rPr>
          <w:sz w:val="20"/>
          <w:szCs w:val="20"/>
        </w:rPr>
      </w:pPr>
      <w:r w:rsidRPr="00DC439C">
        <w:rPr>
          <w:rFonts w:hAnsi="新細明體"/>
          <w:sz w:val="20"/>
          <w:szCs w:val="20"/>
        </w:rPr>
        <w:t>如果將上面的各數據都乘以</w:t>
      </w:r>
      <w:r w:rsidRPr="00DC439C">
        <w:rPr>
          <w:sz w:val="20"/>
          <w:szCs w:val="20"/>
        </w:rPr>
        <w:t>100</w:t>
      </w:r>
      <w:r w:rsidRPr="00DC439C">
        <w:rPr>
          <w:rFonts w:hAnsi="新細明體"/>
          <w:sz w:val="20"/>
          <w:szCs w:val="20"/>
        </w:rPr>
        <w:t>，再減去</w:t>
      </w:r>
      <w:r w:rsidRPr="00DC439C">
        <w:rPr>
          <w:sz w:val="20"/>
          <w:szCs w:val="20"/>
        </w:rPr>
        <w:t>240</w:t>
      </w:r>
      <w:r w:rsidRPr="00DC439C">
        <w:rPr>
          <w:rFonts w:hAnsi="新細明體"/>
          <w:sz w:val="20"/>
          <w:szCs w:val="20"/>
        </w:rPr>
        <w:t>，得到新的數據，試問下列各敘述</w:t>
      </w:r>
      <w:r w:rsidR="008F68F1">
        <w:rPr>
          <w:rFonts w:hAnsi="新細明體" w:hint="eastAsia"/>
          <w:sz w:val="20"/>
          <w:szCs w:val="20"/>
        </w:rPr>
        <w:t>何</w:t>
      </w:r>
      <w:proofErr w:type="gramStart"/>
      <w:r w:rsidR="008F68F1">
        <w:rPr>
          <w:rFonts w:hAnsi="新細明體" w:hint="eastAsia"/>
          <w:sz w:val="20"/>
          <w:szCs w:val="20"/>
        </w:rPr>
        <w:t>者為誤</w:t>
      </w:r>
      <w:proofErr w:type="gramEnd"/>
      <w:r w:rsidRPr="00DC439C">
        <w:rPr>
          <w:rFonts w:hAnsi="新細明體"/>
          <w:sz w:val="20"/>
          <w:szCs w:val="20"/>
        </w:rPr>
        <w:t>？</w:t>
      </w:r>
      <w:r w:rsidR="00C7526F">
        <w:rPr>
          <w:rFonts w:hAnsi="新細明體" w:hint="eastAsia"/>
          <w:sz w:val="20"/>
          <w:szCs w:val="20"/>
        </w:rPr>
        <w:t xml:space="preserve">   </w:t>
      </w:r>
    </w:p>
    <w:p w:rsidR="00225828" w:rsidRPr="00DC439C" w:rsidRDefault="00225828" w:rsidP="00225828">
      <w:pPr>
        <w:snapToGrid w:val="0"/>
        <w:ind w:leftChars="150" w:left="360"/>
        <w:rPr>
          <w:sz w:val="20"/>
          <w:szCs w:val="20"/>
        </w:rPr>
      </w:pPr>
      <w:r w:rsidRPr="00DC439C">
        <w:rPr>
          <w:sz w:val="20"/>
          <w:szCs w:val="20"/>
        </w:rPr>
        <w:t xml:space="preserve">(A) </w:t>
      </w:r>
      <w:r w:rsidRPr="00DC439C">
        <w:rPr>
          <w:rFonts w:hAnsi="新細明體"/>
          <w:sz w:val="20"/>
          <w:szCs w:val="20"/>
        </w:rPr>
        <w:t>新數據的算術平均數為</w:t>
      </w:r>
      <w:r w:rsidRPr="00DC439C">
        <w:rPr>
          <w:sz w:val="20"/>
          <w:szCs w:val="20"/>
        </w:rPr>
        <w:t>5</w:t>
      </w:r>
      <w:r w:rsidRPr="00DC439C">
        <w:rPr>
          <w:rFonts w:hAnsi="新細明體"/>
          <w:sz w:val="20"/>
          <w:szCs w:val="20"/>
        </w:rPr>
        <w:t xml:space="preserve">　</w:t>
      </w:r>
      <w:r w:rsidRPr="00DC439C">
        <w:rPr>
          <w:sz w:val="20"/>
          <w:szCs w:val="20"/>
        </w:rPr>
        <w:tab/>
        <w:t>(B)</w:t>
      </w:r>
      <w:r w:rsidRPr="00DC439C">
        <w:rPr>
          <w:rFonts w:hAnsi="新細明體"/>
          <w:sz w:val="20"/>
          <w:szCs w:val="20"/>
        </w:rPr>
        <w:t>新數據的標準差</w:t>
      </w:r>
      <w:r>
        <w:rPr>
          <w:rFonts w:hAnsi="新細明體" w:hint="eastAsia"/>
          <w:sz w:val="20"/>
          <w:szCs w:val="20"/>
        </w:rPr>
        <w:t>小</w:t>
      </w:r>
      <w:r w:rsidRPr="00DC439C">
        <w:rPr>
          <w:rFonts w:hAnsi="新細明體"/>
          <w:sz w:val="20"/>
          <w:szCs w:val="20"/>
        </w:rPr>
        <w:t>於</w:t>
      </w:r>
      <w:r w:rsidRPr="00DC439C">
        <w:rPr>
          <w:sz w:val="20"/>
          <w:szCs w:val="20"/>
        </w:rPr>
        <w:t>2</w:t>
      </w:r>
      <w:r w:rsidRPr="00DC439C">
        <w:rPr>
          <w:rFonts w:hAnsi="新細明體"/>
          <w:sz w:val="20"/>
          <w:szCs w:val="20"/>
        </w:rPr>
        <w:t xml:space="preserve">　</w:t>
      </w:r>
    </w:p>
    <w:p w:rsidR="00225828" w:rsidRPr="00DC439C" w:rsidRDefault="00225828" w:rsidP="00225828">
      <w:pPr>
        <w:snapToGrid w:val="0"/>
        <w:ind w:leftChars="150" w:left="360"/>
        <w:rPr>
          <w:sz w:val="20"/>
          <w:szCs w:val="20"/>
        </w:rPr>
      </w:pPr>
      <w:r w:rsidRPr="00DC439C">
        <w:rPr>
          <w:sz w:val="20"/>
          <w:szCs w:val="20"/>
        </w:rPr>
        <w:t>(C)</w:t>
      </w:r>
      <w:r>
        <w:rPr>
          <w:rFonts w:hint="eastAsia"/>
          <w:sz w:val="20"/>
          <w:szCs w:val="20"/>
        </w:rPr>
        <w:t xml:space="preserve"> </w:t>
      </w:r>
      <w:r w:rsidRPr="00DC439C">
        <w:rPr>
          <w:rFonts w:hAnsi="新細明體"/>
          <w:sz w:val="20"/>
          <w:szCs w:val="20"/>
        </w:rPr>
        <w:t>原數據的算術平均數為</w:t>
      </w:r>
      <w:r w:rsidRPr="00DC439C">
        <w:rPr>
          <w:sz w:val="20"/>
          <w:szCs w:val="20"/>
        </w:rPr>
        <w:t>2.45</w:t>
      </w:r>
      <w:r w:rsidRPr="00DC439C">
        <w:rPr>
          <w:rFonts w:hAnsi="新細明體"/>
          <w:sz w:val="20"/>
          <w:szCs w:val="20"/>
        </w:rPr>
        <w:t xml:space="preserve">　</w:t>
      </w:r>
      <w:r w:rsidRPr="00DC439C">
        <w:rPr>
          <w:sz w:val="20"/>
          <w:szCs w:val="20"/>
        </w:rPr>
        <w:tab/>
        <w:t xml:space="preserve"> (D)</w:t>
      </w:r>
      <w:r w:rsidRPr="00DC439C">
        <w:rPr>
          <w:rFonts w:hAnsi="新細明體"/>
          <w:sz w:val="20"/>
          <w:szCs w:val="20"/>
        </w:rPr>
        <w:t>原數據的標準差</w:t>
      </w:r>
      <w:r>
        <w:rPr>
          <w:rFonts w:hAnsi="新細明體" w:hint="eastAsia"/>
          <w:sz w:val="20"/>
          <w:szCs w:val="20"/>
        </w:rPr>
        <w:t>大</w:t>
      </w:r>
      <w:r w:rsidRPr="00DC439C">
        <w:rPr>
          <w:rFonts w:hAnsi="新細明體"/>
          <w:sz w:val="20"/>
          <w:szCs w:val="20"/>
        </w:rPr>
        <w:t>於</w:t>
      </w:r>
      <w:r w:rsidRPr="00DC439C">
        <w:rPr>
          <w:sz w:val="20"/>
          <w:szCs w:val="20"/>
        </w:rPr>
        <w:t>0.2</w:t>
      </w:r>
    </w:p>
    <w:p w:rsidR="00225828" w:rsidRPr="00DC439C" w:rsidRDefault="00225828" w:rsidP="00225828">
      <w:pPr>
        <w:snapToGrid w:val="0"/>
        <w:ind w:leftChars="150" w:left="360"/>
        <w:rPr>
          <w:sz w:val="20"/>
          <w:szCs w:val="20"/>
        </w:rPr>
      </w:pPr>
      <w:r w:rsidRPr="00DC439C">
        <w:rPr>
          <w:sz w:val="20"/>
          <w:szCs w:val="20"/>
        </w:rPr>
        <w:t>(E)</w:t>
      </w:r>
      <w:r>
        <w:rPr>
          <w:rFonts w:hint="eastAsia"/>
          <w:sz w:val="20"/>
          <w:szCs w:val="20"/>
        </w:rPr>
        <w:t xml:space="preserve"> </w:t>
      </w:r>
      <w:r w:rsidRPr="00DC439C">
        <w:rPr>
          <w:rFonts w:hAnsi="新細明體"/>
          <w:sz w:val="20"/>
          <w:szCs w:val="20"/>
        </w:rPr>
        <w:t>原數據的中位數為</w:t>
      </w:r>
      <w:r w:rsidRPr="00DC439C">
        <w:rPr>
          <w:sz w:val="20"/>
          <w:szCs w:val="20"/>
        </w:rPr>
        <w:t>2.455</w:t>
      </w:r>
    </w:p>
    <w:p w:rsidR="007B5D7C" w:rsidRPr="00DC439C" w:rsidRDefault="007B5D7C" w:rsidP="00664443">
      <w:pPr>
        <w:snapToGrid w:val="0"/>
        <w:ind w:leftChars="150" w:left="360"/>
        <w:rPr>
          <w:sz w:val="20"/>
          <w:szCs w:val="20"/>
        </w:rPr>
      </w:pPr>
    </w:p>
    <w:p w:rsidR="004B40F2" w:rsidRPr="004B40F2" w:rsidRDefault="004B40F2" w:rsidP="00664443">
      <w:pPr>
        <w:numPr>
          <w:ilvl w:val="0"/>
          <w:numId w:val="5"/>
        </w:numPr>
        <w:snapToGrid w:val="0"/>
        <w:rPr>
          <w:rFonts w:hAnsi="新細明體"/>
          <w:sz w:val="20"/>
          <w:szCs w:val="20"/>
        </w:rPr>
      </w:pPr>
      <w:r w:rsidRPr="004B40F2">
        <w:rPr>
          <w:rFonts w:hAnsi="新細明體" w:hint="eastAsia"/>
          <w:sz w:val="20"/>
          <w:szCs w:val="20"/>
        </w:rPr>
        <w:t>下列那個統計量無法顯示資料變異的程度？</w:t>
      </w:r>
    </w:p>
    <w:p w:rsidR="004B40F2" w:rsidRPr="004B40F2" w:rsidRDefault="004B40F2" w:rsidP="00664443">
      <w:pPr>
        <w:numPr>
          <w:ilvl w:val="1"/>
          <w:numId w:val="8"/>
        </w:numPr>
        <w:autoSpaceDE w:val="0"/>
        <w:autoSpaceDN w:val="0"/>
        <w:adjustRightInd w:val="0"/>
        <w:snapToGrid w:val="0"/>
        <w:rPr>
          <w:rFonts w:hAnsi="新細明體"/>
          <w:kern w:val="0"/>
          <w:sz w:val="20"/>
          <w:szCs w:val="20"/>
        </w:rPr>
      </w:pPr>
      <w:proofErr w:type="gramStart"/>
      <w:r w:rsidRPr="004B40F2">
        <w:rPr>
          <w:rFonts w:hAnsi="新細明體" w:hint="eastAsia"/>
          <w:kern w:val="0"/>
          <w:sz w:val="20"/>
          <w:szCs w:val="20"/>
        </w:rPr>
        <w:t>四分位距</w:t>
      </w:r>
      <w:proofErr w:type="gramEnd"/>
      <w:r w:rsidRPr="004B40F2">
        <w:rPr>
          <w:rFonts w:hAnsi="新細明體"/>
          <w:kern w:val="0"/>
          <w:sz w:val="20"/>
          <w:szCs w:val="20"/>
        </w:rPr>
        <w:t xml:space="preserve"> </w:t>
      </w:r>
      <w:r w:rsidRPr="004B40F2">
        <w:rPr>
          <w:rFonts w:hAnsi="新細明體" w:hint="eastAsia"/>
          <w:kern w:val="0"/>
          <w:sz w:val="20"/>
          <w:szCs w:val="20"/>
        </w:rPr>
        <w:tab/>
        <w:t xml:space="preserve">(2) </w:t>
      </w:r>
      <w:r w:rsidRPr="004B40F2">
        <w:rPr>
          <w:rFonts w:hAnsi="新細明體" w:hint="eastAsia"/>
          <w:kern w:val="0"/>
          <w:sz w:val="20"/>
          <w:szCs w:val="20"/>
        </w:rPr>
        <w:t>標準差</w:t>
      </w:r>
      <w:r>
        <w:rPr>
          <w:rFonts w:hAnsi="新細明體" w:hint="eastAsia"/>
          <w:kern w:val="0"/>
          <w:sz w:val="20"/>
          <w:szCs w:val="20"/>
        </w:rPr>
        <w:tab/>
      </w:r>
      <w:r>
        <w:rPr>
          <w:rFonts w:hAnsi="新細明體" w:hint="eastAsia"/>
          <w:kern w:val="0"/>
          <w:sz w:val="20"/>
          <w:szCs w:val="20"/>
        </w:rPr>
        <w:tab/>
      </w:r>
      <w:r w:rsidRPr="004B40F2">
        <w:rPr>
          <w:rFonts w:hAnsi="新細明體"/>
          <w:kern w:val="0"/>
          <w:sz w:val="20"/>
          <w:szCs w:val="20"/>
        </w:rPr>
        <w:t xml:space="preserve"> </w:t>
      </w:r>
      <w:r w:rsidRPr="004B40F2">
        <w:rPr>
          <w:rFonts w:hAnsi="新細明體" w:hint="eastAsia"/>
          <w:kern w:val="0"/>
          <w:sz w:val="20"/>
          <w:szCs w:val="20"/>
        </w:rPr>
        <w:t xml:space="preserve">(3) </w:t>
      </w:r>
      <w:r w:rsidRPr="004B40F2">
        <w:rPr>
          <w:rFonts w:hAnsi="新細明體" w:hint="eastAsia"/>
          <w:kern w:val="0"/>
          <w:sz w:val="20"/>
          <w:szCs w:val="20"/>
        </w:rPr>
        <w:t>中位數</w:t>
      </w:r>
      <w:r>
        <w:rPr>
          <w:rFonts w:hAnsi="新細明體" w:hint="eastAsia"/>
          <w:kern w:val="0"/>
          <w:sz w:val="20"/>
          <w:szCs w:val="20"/>
        </w:rPr>
        <w:tab/>
      </w:r>
      <w:r w:rsidRPr="004B40F2">
        <w:rPr>
          <w:rFonts w:hAnsi="新細明體" w:hint="eastAsia"/>
          <w:kern w:val="0"/>
          <w:sz w:val="20"/>
          <w:szCs w:val="20"/>
        </w:rPr>
        <w:t xml:space="preserve">(4) </w:t>
      </w:r>
      <w:r w:rsidRPr="004B40F2">
        <w:rPr>
          <w:rFonts w:hAnsi="新細明體" w:hint="eastAsia"/>
          <w:kern w:val="0"/>
          <w:sz w:val="20"/>
          <w:szCs w:val="20"/>
        </w:rPr>
        <w:t>變異係數</w:t>
      </w:r>
    </w:p>
    <w:p w:rsidR="007B5D7C" w:rsidRPr="00DC439C" w:rsidRDefault="007B5D7C" w:rsidP="00664443">
      <w:pPr>
        <w:snapToGrid w:val="0"/>
        <w:ind w:left="480"/>
      </w:pPr>
    </w:p>
    <w:p w:rsidR="00F6346C" w:rsidRPr="00DC439C" w:rsidRDefault="00F6346C" w:rsidP="00664443">
      <w:pPr>
        <w:numPr>
          <w:ilvl w:val="0"/>
          <w:numId w:val="5"/>
        </w:numPr>
        <w:snapToGrid w:val="0"/>
        <w:rPr>
          <w:sz w:val="20"/>
          <w:szCs w:val="20"/>
        </w:rPr>
      </w:pPr>
      <w:proofErr w:type="gramStart"/>
      <w:r w:rsidRPr="00DC439C">
        <w:rPr>
          <w:rFonts w:hAnsi="新細明體"/>
          <w:sz w:val="20"/>
          <w:szCs w:val="20"/>
        </w:rPr>
        <w:t>設某班</w:t>
      </w:r>
      <w:proofErr w:type="gramEnd"/>
      <w:r w:rsidRPr="00DC439C">
        <w:rPr>
          <w:rFonts w:hAnsi="新細明體"/>
          <w:sz w:val="20"/>
          <w:szCs w:val="20"/>
        </w:rPr>
        <w:t>有</w:t>
      </w:r>
      <w:r w:rsidRPr="00DC439C">
        <w:rPr>
          <w:sz w:val="20"/>
          <w:szCs w:val="20"/>
        </w:rPr>
        <w:t>45</w:t>
      </w:r>
      <w:r w:rsidRPr="00DC439C">
        <w:rPr>
          <w:rFonts w:hAnsi="新細明體"/>
          <w:sz w:val="20"/>
          <w:szCs w:val="20"/>
        </w:rPr>
        <w:t>人，這學期兩次期中考的數學成績，每位同學第二次都比第一次多</w:t>
      </w:r>
      <w:r w:rsidRPr="00DC439C">
        <w:rPr>
          <w:sz w:val="20"/>
          <w:szCs w:val="20"/>
        </w:rPr>
        <w:t>5</w:t>
      </w:r>
      <w:r w:rsidRPr="00DC439C">
        <w:rPr>
          <w:rFonts w:hAnsi="新細明體"/>
          <w:sz w:val="20"/>
          <w:szCs w:val="20"/>
        </w:rPr>
        <w:t>分，下列各數值</w:t>
      </w:r>
      <w:proofErr w:type="gramStart"/>
      <w:r w:rsidRPr="00DC439C">
        <w:rPr>
          <w:rFonts w:hAnsi="新細明體"/>
          <w:sz w:val="20"/>
          <w:szCs w:val="20"/>
        </w:rPr>
        <w:t>恆</w:t>
      </w:r>
      <w:proofErr w:type="gramEnd"/>
      <w:r w:rsidRPr="00DC439C">
        <w:rPr>
          <w:rFonts w:hAnsi="新細明體"/>
          <w:sz w:val="20"/>
          <w:szCs w:val="20"/>
        </w:rPr>
        <w:t>不變的有？</w:t>
      </w:r>
      <w:r w:rsidR="004B40F2">
        <w:rPr>
          <w:rFonts w:hAnsi="新細明體" w:hint="eastAsia"/>
          <w:sz w:val="20"/>
          <w:szCs w:val="20"/>
        </w:rPr>
        <w:t xml:space="preserve">  </w:t>
      </w:r>
      <w:r w:rsidR="004B40F2" w:rsidRPr="00B45547">
        <w:rPr>
          <w:rFonts w:hAnsi="新細明體" w:hint="eastAsia"/>
          <w:sz w:val="20"/>
          <w:szCs w:val="20"/>
          <w:highlight w:val="yellow"/>
        </w:rPr>
        <w:t>(</w:t>
      </w:r>
      <w:r w:rsidR="004B40F2" w:rsidRPr="00B45547">
        <w:rPr>
          <w:rFonts w:hAnsi="新細明體" w:hint="eastAsia"/>
          <w:sz w:val="20"/>
          <w:szCs w:val="20"/>
          <w:highlight w:val="yellow"/>
        </w:rPr>
        <w:t>多選題</w:t>
      </w:r>
      <w:r w:rsidR="004B40F2" w:rsidRPr="00B45547">
        <w:rPr>
          <w:rFonts w:hAnsi="新細明體" w:hint="eastAsia"/>
          <w:sz w:val="20"/>
          <w:szCs w:val="20"/>
          <w:highlight w:val="yellow"/>
        </w:rPr>
        <w:t>)</w:t>
      </w:r>
    </w:p>
    <w:p w:rsidR="00F6346C" w:rsidRDefault="00F6346C" w:rsidP="00664443">
      <w:pPr>
        <w:snapToGrid w:val="0"/>
        <w:ind w:leftChars="150" w:left="360"/>
        <w:rPr>
          <w:rFonts w:hAnsi="新細明體"/>
          <w:sz w:val="20"/>
          <w:szCs w:val="20"/>
        </w:rPr>
      </w:pPr>
      <w:r w:rsidRPr="00DC439C">
        <w:rPr>
          <w:sz w:val="20"/>
          <w:szCs w:val="20"/>
        </w:rPr>
        <w:t>(A)</w:t>
      </w:r>
      <w:r w:rsidRPr="00DC439C">
        <w:rPr>
          <w:rFonts w:hAnsi="新細明體"/>
          <w:sz w:val="20"/>
          <w:szCs w:val="20"/>
        </w:rPr>
        <w:t xml:space="preserve">算術平均數　</w:t>
      </w:r>
      <w:r w:rsidRPr="00DC439C">
        <w:rPr>
          <w:sz w:val="20"/>
          <w:szCs w:val="20"/>
        </w:rPr>
        <w:t>(B)</w:t>
      </w:r>
      <w:r w:rsidRPr="00DC439C">
        <w:rPr>
          <w:rFonts w:hAnsi="新細明體"/>
          <w:sz w:val="20"/>
          <w:szCs w:val="20"/>
        </w:rPr>
        <w:t xml:space="preserve">第三四分位數　</w:t>
      </w:r>
      <w:r w:rsidRPr="00DC439C">
        <w:rPr>
          <w:sz w:val="20"/>
          <w:szCs w:val="20"/>
        </w:rPr>
        <w:t>(C)</w:t>
      </w:r>
      <w:proofErr w:type="gramStart"/>
      <w:r w:rsidRPr="00DC439C">
        <w:rPr>
          <w:rFonts w:hAnsi="新細明體"/>
          <w:sz w:val="20"/>
          <w:szCs w:val="20"/>
        </w:rPr>
        <w:t>全距</w:t>
      </w:r>
      <w:proofErr w:type="gramEnd"/>
      <w:r w:rsidRPr="00DC439C">
        <w:rPr>
          <w:rFonts w:hAnsi="新細明體"/>
          <w:sz w:val="20"/>
          <w:szCs w:val="20"/>
        </w:rPr>
        <w:t xml:space="preserve">　　</w:t>
      </w:r>
      <w:r w:rsidRPr="00DC439C">
        <w:rPr>
          <w:sz w:val="20"/>
          <w:szCs w:val="20"/>
        </w:rPr>
        <w:t>(</w:t>
      </w:r>
      <w:r w:rsidR="001A2411">
        <w:rPr>
          <w:rFonts w:hint="eastAsia"/>
          <w:sz w:val="20"/>
          <w:szCs w:val="20"/>
        </w:rPr>
        <w:t>D</w:t>
      </w:r>
      <w:r w:rsidRPr="00DC439C">
        <w:rPr>
          <w:sz w:val="20"/>
          <w:szCs w:val="20"/>
        </w:rPr>
        <w:t>)</w:t>
      </w:r>
      <w:r w:rsidRPr="00DC439C">
        <w:rPr>
          <w:rFonts w:hAnsi="新細明體"/>
          <w:sz w:val="20"/>
          <w:szCs w:val="20"/>
        </w:rPr>
        <w:t>標準差</w:t>
      </w:r>
    </w:p>
    <w:p w:rsidR="004B40F2" w:rsidRDefault="004B40F2" w:rsidP="00664443">
      <w:pPr>
        <w:snapToGrid w:val="0"/>
        <w:ind w:leftChars="150" w:left="360"/>
        <w:rPr>
          <w:rFonts w:hAnsi="新細明體"/>
          <w:sz w:val="20"/>
          <w:szCs w:val="20"/>
        </w:rPr>
      </w:pPr>
    </w:p>
    <w:p w:rsidR="004B40F2" w:rsidRPr="004B40F2" w:rsidRDefault="004B40F2" w:rsidP="00664443">
      <w:pPr>
        <w:numPr>
          <w:ilvl w:val="0"/>
          <w:numId w:val="5"/>
        </w:numPr>
        <w:snapToGrid w:val="0"/>
        <w:rPr>
          <w:rFonts w:hAnsi="新細明體"/>
          <w:sz w:val="20"/>
          <w:szCs w:val="20"/>
        </w:rPr>
      </w:pPr>
      <w:r w:rsidRPr="004B40F2">
        <w:rPr>
          <w:rFonts w:hAnsi="新細明體" w:hint="eastAsia"/>
          <w:sz w:val="20"/>
          <w:szCs w:val="20"/>
        </w:rPr>
        <w:t>統計學上的“參數＂一詞，是指：</w:t>
      </w:r>
    </w:p>
    <w:p w:rsidR="004B40F2" w:rsidRPr="004B40F2" w:rsidRDefault="004B40F2" w:rsidP="00664443">
      <w:pPr>
        <w:snapToGrid w:val="0"/>
        <w:ind w:leftChars="150" w:left="360"/>
        <w:rPr>
          <w:sz w:val="20"/>
          <w:szCs w:val="20"/>
        </w:rPr>
      </w:pPr>
      <w:r w:rsidRPr="004B40F2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A</w:t>
      </w:r>
      <w:r w:rsidRPr="004B40F2">
        <w:rPr>
          <w:rFonts w:hint="eastAsia"/>
          <w:sz w:val="20"/>
          <w:szCs w:val="20"/>
        </w:rPr>
        <w:t xml:space="preserve">) </w:t>
      </w:r>
      <w:r w:rsidRPr="004B40F2">
        <w:rPr>
          <w:rFonts w:hint="eastAsia"/>
          <w:sz w:val="20"/>
          <w:szCs w:val="20"/>
        </w:rPr>
        <w:t>樣本所計算的數量值</w:t>
      </w:r>
      <w:r w:rsidRPr="004B40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Pr="004B40F2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B</w:t>
      </w:r>
      <w:r w:rsidRPr="004B40F2">
        <w:rPr>
          <w:rFonts w:hint="eastAsia"/>
          <w:sz w:val="20"/>
          <w:szCs w:val="20"/>
        </w:rPr>
        <w:t xml:space="preserve">) </w:t>
      </w:r>
      <w:r w:rsidRPr="004B40F2">
        <w:rPr>
          <w:rFonts w:hint="eastAsia"/>
          <w:sz w:val="20"/>
          <w:szCs w:val="20"/>
        </w:rPr>
        <w:t>母體中某種未知特</w:t>
      </w:r>
      <w:r w:rsidR="001A2411">
        <w:rPr>
          <w:rFonts w:hint="eastAsia"/>
          <w:sz w:val="20"/>
          <w:szCs w:val="20"/>
        </w:rPr>
        <w:t>徵</w:t>
      </w:r>
      <w:r w:rsidRPr="004B40F2">
        <w:rPr>
          <w:rFonts w:hint="eastAsia"/>
          <w:sz w:val="20"/>
          <w:szCs w:val="20"/>
        </w:rPr>
        <w:t>值</w:t>
      </w:r>
    </w:p>
    <w:p w:rsidR="004B40F2" w:rsidRPr="004B40F2" w:rsidRDefault="004B40F2" w:rsidP="00664443">
      <w:pPr>
        <w:snapToGrid w:val="0"/>
        <w:ind w:leftChars="150" w:left="360"/>
        <w:rPr>
          <w:rFonts w:hAnsi="新細明體"/>
          <w:sz w:val="20"/>
          <w:szCs w:val="20"/>
        </w:rPr>
      </w:pPr>
      <w:r w:rsidRPr="004B40F2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C</w:t>
      </w:r>
      <w:r w:rsidRPr="004B40F2">
        <w:rPr>
          <w:rFonts w:hint="eastAsia"/>
          <w:sz w:val="20"/>
          <w:szCs w:val="20"/>
        </w:rPr>
        <w:t xml:space="preserve">) </w:t>
      </w:r>
      <w:r w:rsidRPr="004B40F2">
        <w:rPr>
          <w:rFonts w:hint="eastAsia"/>
          <w:sz w:val="20"/>
          <w:szCs w:val="20"/>
        </w:rPr>
        <w:t>推論中引用的某種統計量</w:t>
      </w:r>
      <w:r w:rsidRPr="004B40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ab/>
      </w:r>
      <w:r w:rsidRPr="004B40F2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D</w:t>
      </w:r>
      <w:r w:rsidRPr="004B40F2">
        <w:rPr>
          <w:rFonts w:hint="eastAsia"/>
          <w:sz w:val="20"/>
          <w:szCs w:val="20"/>
        </w:rPr>
        <w:t xml:space="preserve">) </w:t>
      </w:r>
      <w:r w:rsidRPr="004B40F2">
        <w:rPr>
          <w:rFonts w:hint="eastAsia"/>
          <w:sz w:val="20"/>
          <w:szCs w:val="20"/>
        </w:rPr>
        <w:t>計算中所得的有效數</w:t>
      </w:r>
      <w:r w:rsidRPr="004B40F2">
        <w:rPr>
          <w:rFonts w:hAnsi="新細明體" w:hint="eastAsia"/>
          <w:sz w:val="20"/>
          <w:szCs w:val="20"/>
        </w:rPr>
        <w:t>量</w:t>
      </w:r>
    </w:p>
    <w:p w:rsidR="004B40F2" w:rsidRPr="004B40F2" w:rsidRDefault="004B40F2" w:rsidP="00664443">
      <w:pPr>
        <w:snapToGrid w:val="0"/>
        <w:ind w:left="360"/>
        <w:rPr>
          <w:rFonts w:hAnsi="新細明體"/>
          <w:sz w:val="20"/>
          <w:szCs w:val="20"/>
        </w:rPr>
      </w:pPr>
    </w:p>
    <w:p w:rsidR="004B40F2" w:rsidRPr="004B40F2" w:rsidRDefault="004B40F2" w:rsidP="00664443">
      <w:pPr>
        <w:numPr>
          <w:ilvl w:val="0"/>
          <w:numId w:val="5"/>
        </w:numPr>
        <w:snapToGrid w:val="0"/>
        <w:rPr>
          <w:rFonts w:hAnsi="新細明體"/>
          <w:sz w:val="20"/>
          <w:szCs w:val="20"/>
        </w:rPr>
      </w:pPr>
      <w:r w:rsidRPr="004B40F2">
        <w:rPr>
          <w:rFonts w:hAnsi="新細明體" w:hint="eastAsia"/>
          <w:sz w:val="20"/>
          <w:szCs w:val="20"/>
        </w:rPr>
        <w:t>統計學上有四種測量尺度：</w:t>
      </w:r>
      <w:r w:rsidR="00C7526F">
        <w:rPr>
          <w:rFonts w:hAnsi="新細明體" w:hint="eastAsia"/>
          <w:sz w:val="20"/>
          <w:szCs w:val="20"/>
        </w:rPr>
        <w:t>順序</w:t>
      </w:r>
      <w:r w:rsidRPr="004B40F2">
        <w:rPr>
          <w:rFonts w:hAnsi="新細明體" w:hint="eastAsia"/>
          <w:sz w:val="20"/>
          <w:szCs w:val="20"/>
        </w:rPr>
        <w:t>尺度、</w:t>
      </w:r>
      <w:r w:rsidR="00C7526F">
        <w:rPr>
          <w:rFonts w:hAnsi="新細明體" w:hint="eastAsia"/>
          <w:sz w:val="20"/>
          <w:szCs w:val="20"/>
        </w:rPr>
        <w:t>區間</w:t>
      </w:r>
      <w:r w:rsidRPr="004B40F2">
        <w:rPr>
          <w:rFonts w:hAnsi="新細明體" w:hint="eastAsia"/>
          <w:sz w:val="20"/>
          <w:szCs w:val="20"/>
        </w:rPr>
        <w:t>尺度、比</w:t>
      </w:r>
      <w:r w:rsidR="00C7526F">
        <w:rPr>
          <w:rFonts w:hAnsi="新細明體" w:hint="eastAsia"/>
          <w:sz w:val="20"/>
          <w:szCs w:val="20"/>
        </w:rPr>
        <w:t>例</w:t>
      </w:r>
      <w:r w:rsidRPr="004B40F2">
        <w:rPr>
          <w:rFonts w:hAnsi="新細明體" w:hint="eastAsia"/>
          <w:sz w:val="20"/>
          <w:szCs w:val="20"/>
        </w:rPr>
        <w:t>尺度，以及何種尺度？</w:t>
      </w:r>
      <w:r w:rsidRPr="004B40F2">
        <w:rPr>
          <w:rFonts w:hAnsi="新細明體" w:hint="eastAsia"/>
          <w:sz w:val="20"/>
          <w:szCs w:val="20"/>
        </w:rPr>
        <w:t>)</w:t>
      </w:r>
    </w:p>
    <w:p w:rsidR="004B40F2" w:rsidRDefault="004B40F2" w:rsidP="00664443">
      <w:pPr>
        <w:snapToGrid w:val="0"/>
        <w:ind w:firstLineChars="213" w:firstLine="426"/>
        <w:rPr>
          <w:rFonts w:hAnsi="新細明體"/>
          <w:sz w:val="20"/>
          <w:szCs w:val="20"/>
        </w:rPr>
      </w:pPr>
      <w:r w:rsidRPr="004B40F2">
        <w:rPr>
          <w:rFonts w:hAnsi="新細明體" w:hint="eastAsia"/>
          <w:sz w:val="20"/>
          <w:szCs w:val="20"/>
        </w:rPr>
        <w:t>(</w:t>
      </w:r>
      <w:r w:rsidR="00C7526F">
        <w:rPr>
          <w:rFonts w:hAnsi="新細明體" w:hint="eastAsia"/>
          <w:sz w:val="20"/>
          <w:szCs w:val="20"/>
        </w:rPr>
        <w:t>A</w:t>
      </w:r>
      <w:r w:rsidRPr="004B40F2">
        <w:rPr>
          <w:rFonts w:hAnsi="新細明體" w:hint="eastAsia"/>
          <w:sz w:val="20"/>
          <w:szCs w:val="20"/>
        </w:rPr>
        <w:t xml:space="preserve">) </w:t>
      </w:r>
      <w:r w:rsidRPr="004B40F2">
        <w:rPr>
          <w:rFonts w:hAnsi="新細明體" w:hint="eastAsia"/>
          <w:sz w:val="20"/>
          <w:szCs w:val="20"/>
        </w:rPr>
        <w:t>標準尺度</w:t>
      </w:r>
      <w:r w:rsidRPr="004B40F2">
        <w:rPr>
          <w:rFonts w:hAnsi="新細明體"/>
          <w:sz w:val="20"/>
          <w:szCs w:val="20"/>
        </w:rPr>
        <w:t xml:space="preserve"> </w:t>
      </w:r>
      <w:r w:rsidRPr="004B40F2">
        <w:rPr>
          <w:rFonts w:hAnsi="新細明體" w:hint="eastAsia"/>
          <w:sz w:val="20"/>
          <w:szCs w:val="20"/>
        </w:rPr>
        <w:tab/>
        <w:t>(</w:t>
      </w:r>
      <w:r w:rsidR="00C7526F">
        <w:rPr>
          <w:rFonts w:hAnsi="新細明體" w:hint="eastAsia"/>
          <w:sz w:val="20"/>
          <w:szCs w:val="20"/>
        </w:rPr>
        <w:t>B</w:t>
      </w:r>
      <w:r w:rsidRPr="004B40F2">
        <w:rPr>
          <w:rFonts w:hAnsi="新細明體" w:hint="eastAsia"/>
          <w:sz w:val="20"/>
          <w:szCs w:val="20"/>
        </w:rPr>
        <w:t xml:space="preserve">) </w:t>
      </w:r>
      <w:r w:rsidRPr="004B40F2">
        <w:rPr>
          <w:rFonts w:hAnsi="新細明體" w:hint="eastAsia"/>
          <w:sz w:val="20"/>
          <w:szCs w:val="20"/>
        </w:rPr>
        <w:t>有效尺度</w:t>
      </w:r>
      <w:r w:rsidRPr="004B40F2">
        <w:rPr>
          <w:rFonts w:hAnsi="新細明體"/>
          <w:sz w:val="20"/>
          <w:szCs w:val="20"/>
        </w:rPr>
        <w:t xml:space="preserve"> </w:t>
      </w:r>
      <w:r w:rsidRPr="004B40F2">
        <w:rPr>
          <w:rFonts w:hAnsi="新細明體" w:hint="eastAsia"/>
          <w:sz w:val="20"/>
          <w:szCs w:val="20"/>
        </w:rPr>
        <w:tab/>
        <w:t xml:space="preserve">(3) </w:t>
      </w:r>
      <w:r w:rsidR="00C7526F">
        <w:rPr>
          <w:rFonts w:hAnsi="新細明體" w:hint="eastAsia"/>
          <w:sz w:val="20"/>
          <w:szCs w:val="20"/>
        </w:rPr>
        <w:t>名義</w:t>
      </w:r>
      <w:r w:rsidRPr="004B40F2">
        <w:rPr>
          <w:rFonts w:hAnsi="新細明體" w:hint="eastAsia"/>
          <w:sz w:val="20"/>
          <w:szCs w:val="20"/>
        </w:rPr>
        <w:t>尺度</w:t>
      </w:r>
      <w:r w:rsidRPr="004B40F2">
        <w:rPr>
          <w:rFonts w:hAnsi="新細明體"/>
          <w:sz w:val="20"/>
          <w:szCs w:val="20"/>
        </w:rPr>
        <w:t xml:space="preserve"> </w:t>
      </w:r>
      <w:r w:rsidRPr="004B40F2">
        <w:rPr>
          <w:rFonts w:hAnsi="新細明體" w:hint="eastAsia"/>
          <w:sz w:val="20"/>
          <w:szCs w:val="20"/>
        </w:rPr>
        <w:tab/>
        <w:t xml:space="preserve">(4) </w:t>
      </w:r>
      <w:r w:rsidR="00C7526F">
        <w:rPr>
          <w:rFonts w:hAnsi="新細明體" w:hint="eastAsia"/>
          <w:sz w:val="20"/>
          <w:szCs w:val="20"/>
        </w:rPr>
        <w:t>無限</w:t>
      </w:r>
      <w:r w:rsidR="00C7526F" w:rsidRPr="004B40F2">
        <w:rPr>
          <w:rFonts w:hAnsi="新細明體" w:hint="eastAsia"/>
          <w:sz w:val="20"/>
          <w:szCs w:val="20"/>
        </w:rPr>
        <w:t>尺度</w:t>
      </w:r>
    </w:p>
    <w:p w:rsidR="00B45547" w:rsidRDefault="00B45547" w:rsidP="00664443">
      <w:pPr>
        <w:snapToGrid w:val="0"/>
        <w:ind w:firstLineChars="213" w:firstLine="426"/>
        <w:rPr>
          <w:rFonts w:hAnsi="新細明體"/>
          <w:sz w:val="20"/>
          <w:szCs w:val="20"/>
        </w:rPr>
      </w:pPr>
    </w:p>
    <w:p w:rsidR="00B45547" w:rsidRPr="00ED77E3" w:rsidRDefault="00B45547" w:rsidP="00B45547">
      <w:pPr>
        <w:numPr>
          <w:ilvl w:val="0"/>
          <w:numId w:val="5"/>
        </w:numPr>
        <w:snapToGrid w:val="0"/>
        <w:rPr>
          <w:rFonts w:hAnsi="新細明體"/>
          <w:kern w:val="0"/>
          <w:sz w:val="20"/>
        </w:rPr>
      </w:pPr>
      <w:r w:rsidRPr="00B45547">
        <w:rPr>
          <w:rFonts w:hAnsi="新細明體" w:hint="eastAsia"/>
          <w:sz w:val="20"/>
        </w:rPr>
        <w:t xml:space="preserve"> </w:t>
      </w:r>
      <w:r w:rsidRPr="00ED77E3">
        <w:rPr>
          <w:rFonts w:hAnsi="新細明體" w:hint="eastAsia"/>
          <w:sz w:val="20"/>
        </w:rPr>
        <w:t>設有一組資料</w:t>
      </w:r>
      <w:r w:rsidRPr="00ED77E3">
        <w:rPr>
          <w:rFonts w:hAnsi="新細明體"/>
          <w:sz w:val="20"/>
        </w:rPr>
        <w:t>2, 3, 7, 8, 9, 9, 11</w:t>
      </w:r>
      <w:r w:rsidRPr="00ED77E3">
        <w:rPr>
          <w:rFonts w:hAnsi="新細明體" w:hint="eastAsia"/>
          <w:sz w:val="20"/>
        </w:rPr>
        <w:t>，則其平均數、中位數與眾數之關係為：</w:t>
      </w:r>
    </w:p>
    <w:p w:rsidR="00B45547" w:rsidRPr="00ED77E3" w:rsidRDefault="00B45547" w:rsidP="00B45547">
      <w:pPr>
        <w:numPr>
          <w:ilvl w:val="1"/>
          <w:numId w:val="5"/>
        </w:numPr>
        <w:snapToGrid w:val="0"/>
        <w:rPr>
          <w:sz w:val="20"/>
        </w:rPr>
      </w:pPr>
      <w:r w:rsidRPr="00ED77E3">
        <w:rPr>
          <w:rFonts w:hint="eastAsia"/>
          <w:sz w:val="20"/>
        </w:rPr>
        <w:t>平均數＜中位數＜眾數</w:t>
      </w:r>
      <w:r w:rsidRPr="00ED77E3">
        <w:rPr>
          <w:rFonts w:hint="eastAsia"/>
          <w:sz w:val="20"/>
        </w:rPr>
        <w:tab/>
        <w:t xml:space="preserve">(B) </w:t>
      </w:r>
      <w:r w:rsidRPr="00ED77E3">
        <w:rPr>
          <w:rFonts w:hint="eastAsia"/>
          <w:sz w:val="20"/>
        </w:rPr>
        <w:t>平均數＞中位數＞眾數</w:t>
      </w:r>
    </w:p>
    <w:p w:rsidR="00B45547" w:rsidRPr="00ED77E3" w:rsidRDefault="00B45547" w:rsidP="00B45547">
      <w:pPr>
        <w:autoSpaceDE w:val="0"/>
        <w:autoSpaceDN w:val="0"/>
        <w:adjustRightInd w:val="0"/>
        <w:snapToGrid w:val="0"/>
        <w:rPr>
          <w:rFonts w:hAnsi="新細明體"/>
          <w:kern w:val="0"/>
        </w:rPr>
      </w:pPr>
      <w:r w:rsidRPr="00ED77E3">
        <w:rPr>
          <w:rFonts w:hAnsi="新細明體" w:hint="eastAsia"/>
          <w:kern w:val="0"/>
          <w:sz w:val="20"/>
        </w:rPr>
        <w:tab/>
        <w:t xml:space="preserve">(C) </w:t>
      </w:r>
      <w:r w:rsidRPr="00ED77E3">
        <w:rPr>
          <w:rFonts w:hAnsi="新細明體" w:hint="eastAsia"/>
          <w:kern w:val="0"/>
          <w:sz w:val="20"/>
        </w:rPr>
        <w:t>中位數＜平均數＜眾數</w:t>
      </w:r>
      <w:r w:rsidRPr="00ED77E3">
        <w:rPr>
          <w:rFonts w:hAnsi="新細明體" w:hint="eastAsia"/>
          <w:kern w:val="0"/>
          <w:sz w:val="20"/>
        </w:rPr>
        <w:tab/>
        <w:t xml:space="preserve">(D) </w:t>
      </w:r>
      <w:r w:rsidRPr="00ED77E3">
        <w:rPr>
          <w:rFonts w:hAnsi="新細明體" w:hint="eastAsia"/>
          <w:kern w:val="0"/>
          <w:sz w:val="20"/>
        </w:rPr>
        <w:t>中位數＞平均數＞眾</w:t>
      </w:r>
      <w:r w:rsidRPr="00ED77E3">
        <w:rPr>
          <w:rFonts w:hAnsi="新細明體" w:hint="eastAsia"/>
          <w:kern w:val="0"/>
        </w:rPr>
        <w:t>數</w:t>
      </w:r>
    </w:p>
    <w:p w:rsidR="001A2411" w:rsidRPr="001A2411" w:rsidRDefault="001A2411" w:rsidP="001A2411">
      <w:pPr>
        <w:numPr>
          <w:ilvl w:val="0"/>
          <w:numId w:val="5"/>
        </w:numPr>
        <w:snapToGrid w:val="0"/>
        <w:rPr>
          <w:rFonts w:hAnsi="新細明體"/>
          <w:sz w:val="20"/>
          <w:szCs w:val="20"/>
        </w:rPr>
      </w:pPr>
      <w:r w:rsidRPr="001A2411">
        <w:rPr>
          <w:rFonts w:hAnsi="新細明體" w:hint="eastAsia"/>
          <w:sz w:val="20"/>
        </w:rPr>
        <w:t>假如</w:t>
      </w:r>
      <w:r w:rsidRPr="001A2411">
        <w:rPr>
          <w:rFonts w:hAnsi="新細明體"/>
          <w:sz w:val="20"/>
        </w:rPr>
        <w:t></w:t>
      </w:r>
      <w:r w:rsidRPr="00ED77E3">
        <w:rPr>
          <w:rFonts w:hAnsi="新細明體"/>
          <w:position w:val="-28"/>
          <w:sz w:val="20"/>
        </w:rPr>
        <w:object w:dxaOrig="14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3.75pt" o:ole="">
            <v:imagedata r:id="rId9" o:title=""/>
          </v:shape>
          <o:OLEObject Type="Embed" ProgID="Equation.DSMT4" ShapeID="_x0000_i1025" DrawAspect="Content" ObjectID="_1444632016" r:id="rId10"/>
        </w:object>
      </w:r>
      <w:r w:rsidRPr="001A2411">
        <w:rPr>
          <w:rFonts w:hAnsi="新細明體"/>
          <w:sz w:val="20"/>
        </w:rPr>
        <w:t></w:t>
      </w:r>
      <w:r w:rsidRPr="001A2411">
        <w:rPr>
          <w:rFonts w:hAnsi="新細明體" w:hint="eastAsia"/>
          <w:sz w:val="20"/>
        </w:rPr>
        <w:t>恆為真，則</w:t>
      </w:r>
      <w:r w:rsidRPr="001A2411">
        <w:rPr>
          <w:rFonts w:hAnsi="新細明體"/>
          <w:sz w:val="20"/>
        </w:rPr>
        <w:t>A</w:t>
      </w:r>
      <w:r w:rsidRPr="001A2411">
        <w:rPr>
          <w:rFonts w:hAnsi="新細明體" w:hint="eastAsia"/>
          <w:sz w:val="20"/>
        </w:rPr>
        <w:t>＝？</w:t>
      </w:r>
    </w:p>
    <w:p w:rsidR="00B45547" w:rsidRPr="001A2411" w:rsidRDefault="001A2411" w:rsidP="001A2411">
      <w:pPr>
        <w:pStyle w:val="ac"/>
        <w:numPr>
          <w:ilvl w:val="1"/>
          <w:numId w:val="5"/>
        </w:numPr>
        <w:snapToGrid w:val="0"/>
        <w:ind w:leftChars="0"/>
        <w:rPr>
          <w:rFonts w:hAnsi="新細明體"/>
          <w:sz w:val="20"/>
        </w:rPr>
      </w:pPr>
      <w:r w:rsidRPr="001A2411">
        <w:rPr>
          <w:rFonts w:hAnsi="新細明體" w:hint="eastAsia"/>
          <w:sz w:val="20"/>
        </w:rPr>
        <w:t>平均數</w:t>
      </w:r>
      <w:r w:rsidR="00A07F3C">
        <w:rPr>
          <w:rFonts w:hAnsi="新細明體" w:hint="eastAsia"/>
          <w:sz w:val="20"/>
        </w:rPr>
        <w:tab/>
      </w:r>
      <w:r w:rsidRPr="001A2411">
        <w:rPr>
          <w:rFonts w:hAnsi="新細明體" w:hint="eastAsia"/>
          <w:sz w:val="20"/>
        </w:rPr>
        <w:t xml:space="preserve"> (B) </w:t>
      </w:r>
      <w:r w:rsidRPr="001A2411">
        <w:rPr>
          <w:rFonts w:hAnsi="新細明體" w:hint="eastAsia"/>
          <w:sz w:val="20"/>
        </w:rPr>
        <w:t>中位數</w:t>
      </w:r>
      <w:r w:rsidRPr="001A2411">
        <w:rPr>
          <w:rFonts w:hAnsi="新細明體" w:hint="eastAsia"/>
          <w:sz w:val="20"/>
        </w:rPr>
        <w:t xml:space="preserve">  </w:t>
      </w:r>
      <w:r w:rsidR="00A07F3C">
        <w:rPr>
          <w:rFonts w:hAnsi="新細明體" w:hint="eastAsia"/>
          <w:sz w:val="20"/>
        </w:rPr>
        <w:tab/>
      </w:r>
      <w:r w:rsidRPr="001A2411">
        <w:rPr>
          <w:rFonts w:hAnsi="新細明體" w:hint="eastAsia"/>
          <w:sz w:val="20"/>
        </w:rPr>
        <w:t xml:space="preserve">(C) </w:t>
      </w:r>
      <w:r w:rsidRPr="001A2411">
        <w:rPr>
          <w:rFonts w:hAnsi="新細明體" w:hint="eastAsia"/>
          <w:sz w:val="20"/>
        </w:rPr>
        <w:t>眾數</w:t>
      </w:r>
      <w:r w:rsidRPr="001A2411">
        <w:rPr>
          <w:rFonts w:hAnsi="新細明體" w:hint="eastAsia"/>
          <w:sz w:val="20"/>
        </w:rPr>
        <w:t xml:space="preserve"> </w:t>
      </w:r>
      <w:r w:rsidR="00A07F3C">
        <w:rPr>
          <w:rFonts w:hAnsi="新細明體" w:hint="eastAsia"/>
          <w:sz w:val="20"/>
        </w:rPr>
        <w:tab/>
      </w:r>
      <w:r w:rsidR="00A07F3C">
        <w:rPr>
          <w:rFonts w:hAnsi="新細明體" w:hint="eastAsia"/>
          <w:sz w:val="20"/>
        </w:rPr>
        <w:tab/>
      </w:r>
      <w:r w:rsidRPr="001A2411">
        <w:rPr>
          <w:rFonts w:hAnsi="新細明體" w:hint="eastAsia"/>
          <w:sz w:val="20"/>
        </w:rPr>
        <w:t xml:space="preserve">(D) </w:t>
      </w:r>
      <w:r w:rsidRPr="001A2411">
        <w:rPr>
          <w:rFonts w:hAnsi="新細明體" w:hint="eastAsia"/>
          <w:sz w:val="20"/>
        </w:rPr>
        <w:t>標準差</w:t>
      </w:r>
    </w:p>
    <w:p w:rsidR="001A2411" w:rsidRPr="001A2411" w:rsidRDefault="001A2411" w:rsidP="001A2411">
      <w:pPr>
        <w:pStyle w:val="ac"/>
        <w:snapToGrid w:val="0"/>
        <w:ind w:leftChars="0" w:left="855"/>
        <w:rPr>
          <w:rFonts w:hAnsi="新細明體"/>
          <w:sz w:val="20"/>
          <w:szCs w:val="20"/>
        </w:rPr>
      </w:pPr>
    </w:p>
    <w:p w:rsidR="0053716C" w:rsidRDefault="007B5D7C" w:rsidP="00664443">
      <w:pPr>
        <w:snapToGrid w:val="0"/>
        <w:rPr>
          <w:rFonts w:hAnsi="新細明體"/>
          <w:b/>
        </w:rPr>
      </w:pPr>
      <w:r w:rsidRPr="00DC439C">
        <w:rPr>
          <w:rFonts w:hAnsi="新細明體"/>
          <w:b/>
        </w:rPr>
        <w:t>你</w:t>
      </w:r>
      <w:r w:rsidR="0053716C" w:rsidRPr="00DC439C">
        <w:rPr>
          <w:rFonts w:hAnsi="新細明體"/>
          <w:b/>
        </w:rPr>
        <w:t>的答案：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1080"/>
        <w:gridCol w:w="398"/>
        <w:gridCol w:w="1080"/>
        <w:gridCol w:w="424"/>
        <w:gridCol w:w="1054"/>
        <w:gridCol w:w="410"/>
        <w:gridCol w:w="1069"/>
      </w:tblGrid>
      <w:tr w:rsidR="0070242A" w:rsidRPr="00DC439C" w:rsidTr="0070242A">
        <w:trPr>
          <w:trHeight w:val="397"/>
        </w:trPr>
        <w:tc>
          <w:tcPr>
            <w:tcW w:w="399" w:type="dxa"/>
            <w:vAlign w:val="center"/>
          </w:tcPr>
          <w:p w:rsidR="0070242A" w:rsidRPr="004D4194" w:rsidRDefault="0070242A" w:rsidP="00263C09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b/>
                <w:spacing w:val="10"/>
                <w:szCs w:val="24"/>
              </w:rPr>
            </w:pPr>
            <w:r w:rsidRPr="004D4194">
              <w:rPr>
                <w:rFonts w:ascii="Times New Roman" w:eastAsia="新細明體"/>
                <w:b/>
                <w:spacing w:val="10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70242A" w:rsidRPr="004D4194" w:rsidRDefault="0070242A" w:rsidP="007F1934">
            <w:pPr>
              <w:pStyle w:val="2"/>
              <w:widowControl/>
              <w:autoSpaceDE w:val="0"/>
              <w:autoSpaceDN w:val="0"/>
              <w:snapToGrid w:val="0"/>
              <w:spacing w:beforeLines="0" w:afterLines="0" w:line="240" w:lineRule="auto"/>
              <w:jc w:val="center"/>
              <w:textAlignment w:val="bottom"/>
              <w:rPr>
                <w:rFonts w:ascii="Times New Roman" w:eastAsia="新細明體"/>
                <w:b/>
                <w:spacing w:val="10"/>
                <w:szCs w:val="24"/>
              </w:rPr>
            </w:pPr>
            <w:r w:rsidRPr="004D4194">
              <w:rPr>
                <w:rFonts w:ascii="Times New Roman" w:eastAsia="新細明體" w:hint="eastAsia"/>
                <w:b/>
                <w:spacing w:val="10"/>
                <w:szCs w:val="24"/>
              </w:rPr>
              <w:t>C</w:t>
            </w:r>
          </w:p>
        </w:tc>
        <w:tc>
          <w:tcPr>
            <w:tcW w:w="398" w:type="dxa"/>
            <w:vAlign w:val="center"/>
          </w:tcPr>
          <w:p w:rsidR="0070242A" w:rsidRPr="004D4194" w:rsidRDefault="0070242A" w:rsidP="007F1934">
            <w:pPr>
              <w:pStyle w:val="2"/>
              <w:widowControl/>
              <w:autoSpaceDE w:val="0"/>
              <w:autoSpaceDN w:val="0"/>
              <w:snapToGrid w:val="0"/>
              <w:spacing w:beforeLines="0" w:afterLines="0" w:line="240" w:lineRule="auto"/>
              <w:jc w:val="center"/>
              <w:textAlignment w:val="bottom"/>
              <w:rPr>
                <w:rFonts w:ascii="Times New Roman" w:eastAsia="新細明體"/>
                <w:b/>
                <w:spacing w:val="10"/>
                <w:szCs w:val="24"/>
              </w:rPr>
            </w:pPr>
            <w:r w:rsidRPr="004D4194">
              <w:rPr>
                <w:rFonts w:ascii="Times New Roman" w:eastAsia="新細明體"/>
                <w:b/>
                <w:spacing w:val="10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70242A" w:rsidRPr="004D4194" w:rsidRDefault="00225828" w:rsidP="007F1934">
            <w:pPr>
              <w:pStyle w:val="2"/>
              <w:widowControl/>
              <w:autoSpaceDE w:val="0"/>
              <w:autoSpaceDN w:val="0"/>
              <w:snapToGrid w:val="0"/>
              <w:spacing w:beforeLines="0" w:afterLines="0" w:line="240" w:lineRule="auto"/>
              <w:jc w:val="center"/>
              <w:textAlignment w:val="bottom"/>
              <w:rPr>
                <w:rFonts w:ascii="Times New Roman" w:eastAsia="新細明體"/>
                <w:b/>
                <w:spacing w:val="10"/>
                <w:szCs w:val="24"/>
              </w:rPr>
            </w:pPr>
            <w:r>
              <w:rPr>
                <w:rFonts w:ascii="Times New Roman" w:eastAsia="新細明體" w:hint="eastAsia"/>
                <w:b/>
                <w:spacing w:val="10"/>
                <w:szCs w:val="24"/>
              </w:rPr>
              <w:t>B</w:t>
            </w:r>
          </w:p>
        </w:tc>
        <w:tc>
          <w:tcPr>
            <w:tcW w:w="424" w:type="dxa"/>
            <w:vAlign w:val="center"/>
          </w:tcPr>
          <w:p w:rsidR="0070242A" w:rsidRPr="004D4194" w:rsidRDefault="0070242A" w:rsidP="007F1934">
            <w:pPr>
              <w:pStyle w:val="2"/>
              <w:widowControl/>
              <w:autoSpaceDE w:val="0"/>
              <w:autoSpaceDN w:val="0"/>
              <w:snapToGrid w:val="0"/>
              <w:spacing w:beforeLines="0" w:afterLines="0" w:line="240" w:lineRule="auto"/>
              <w:jc w:val="center"/>
              <w:textAlignment w:val="bottom"/>
              <w:rPr>
                <w:rFonts w:ascii="Times New Roman" w:eastAsia="新細明體"/>
                <w:b/>
                <w:spacing w:val="10"/>
                <w:szCs w:val="24"/>
              </w:rPr>
            </w:pPr>
            <w:r w:rsidRPr="004D4194">
              <w:rPr>
                <w:rFonts w:ascii="Times New Roman" w:eastAsia="新細明體" w:hint="eastAsia"/>
                <w:b/>
                <w:spacing w:val="10"/>
                <w:szCs w:val="24"/>
              </w:rPr>
              <w:t>3</w:t>
            </w:r>
          </w:p>
        </w:tc>
        <w:tc>
          <w:tcPr>
            <w:tcW w:w="1054" w:type="dxa"/>
            <w:vAlign w:val="center"/>
          </w:tcPr>
          <w:p w:rsidR="0070242A" w:rsidRPr="004D4194" w:rsidRDefault="0070242A" w:rsidP="0070242A">
            <w:pPr>
              <w:pStyle w:val="2"/>
              <w:widowControl/>
              <w:autoSpaceDE w:val="0"/>
              <w:autoSpaceDN w:val="0"/>
              <w:snapToGrid w:val="0"/>
              <w:spacing w:beforeLines="0" w:afterLines="0" w:line="240" w:lineRule="auto"/>
              <w:jc w:val="center"/>
              <w:textAlignment w:val="bottom"/>
              <w:rPr>
                <w:rFonts w:ascii="Times New Roman" w:eastAsia="新細明體"/>
                <w:b/>
                <w:spacing w:val="10"/>
                <w:szCs w:val="24"/>
              </w:rPr>
            </w:pPr>
            <w:r w:rsidRPr="004D4194">
              <w:rPr>
                <w:rFonts w:ascii="Times New Roman" w:eastAsia="新細明體" w:hint="eastAsia"/>
                <w:b/>
                <w:spacing w:val="10"/>
                <w:szCs w:val="24"/>
              </w:rPr>
              <w:t>C</w:t>
            </w:r>
          </w:p>
        </w:tc>
        <w:tc>
          <w:tcPr>
            <w:tcW w:w="410" w:type="dxa"/>
            <w:vAlign w:val="center"/>
          </w:tcPr>
          <w:p w:rsidR="0070242A" w:rsidRPr="004D4194" w:rsidRDefault="0070242A" w:rsidP="007F1934">
            <w:pPr>
              <w:pStyle w:val="2"/>
              <w:widowControl/>
              <w:autoSpaceDE w:val="0"/>
              <w:autoSpaceDN w:val="0"/>
              <w:snapToGrid w:val="0"/>
              <w:spacing w:beforeLines="0" w:afterLines="0" w:line="240" w:lineRule="auto"/>
              <w:jc w:val="center"/>
              <w:textAlignment w:val="bottom"/>
              <w:rPr>
                <w:rFonts w:ascii="Times New Roman" w:eastAsia="新細明體"/>
                <w:b/>
                <w:spacing w:val="10"/>
                <w:szCs w:val="24"/>
              </w:rPr>
            </w:pPr>
            <w:r w:rsidRPr="004D4194">
              <w:rPr>
                <w:rFonts w:ascii="Times New Roman" w:eastAsia="新細明體" w:hint="eastAsia"/>
                <w:b/>
                <w:spacing w:val="10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:rsidR="0070242A" w:rsidRPr="004D4194" w:rsidRDefault="0070242A" w:rsidP="0070242A">
            <w:pPr>
              <w:pStyle w:val="2"/>
              <w:widowControl/>
              <w:autoSpaceDE w:val="0"/>
              <w:autoSpaceDN w:val="0"/>
              <w:snapToGrid w:val="0"/>
              <w:spacing w:beforeLines="0" w:afterLines="0" w:line="240" w:lineRule="auto"/>
              <w:jc w:val="center"/>
              <w:textAlignment w:val="bottom"/>
              <w:rPr>
                <w:rFonts w:ascii="Times New Roman" w:eastAsia="新細明體"/>
                <w:b/>
                <w:spacing w:val="10"/>
                <w:szCs w:val="24"/>
              </w:rPr>
            </w:pPr>
            <w:r w:rsidRPr="004D4194">
              <w:rPr>
                <w:rFonts w:ascii="Times New Roman" w:eastAsia="新細明體" w:hint="eastAsia"/>
                <w:b/>
                <w:spacing w:val="10"/>
                <w:szCs w:val="24"/>
              </w:rPr>
              <w:t>CD</w:t>
            </w:r>
          </w:p>
        </w:tc>
      </w:tr>
      <w:tr w:rsidR="0070242A" w:rsidRPr="00DC439C" w:rsidTr="0070242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99" w:type="dxa"/>
            <w:vAlign w:val="center"/>
          </w:tcPr>
          <w:p w:rsidR="0070242A" w:rsidRPr="004D4194" w:rsidRDefault="0070242A" w:rsidP="00263C09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b/>
                <w:spacing w:val="10"/>
                <w:szCs w:val="24"/>
              </w:rPr>
            </w:pPr>
            <w:r w:rsidRPr="004D4194">
              <w:rPr>
                <w:rFonts w:ascii="Times New Roman" w:eastAsia="新細明體" w:hint="eastAsia"/>
                <w:b/>
                <w:spacing w:val="10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70242A" w:rsidRPr="004D4194" w:rsidRDefault="0070242A" w:rsidP="007F1934">
            <w:pPr>
              <w:pStyle w:val="2"/>
              <w:widowControl/>
              <w:autoSpaceDE w:val="0"/>
              <w:autoSpaceDN w:val="0"/>
              <w:snapToGrid w:val="0"/>
              <w:spacing w:beforeLines="0" w:afterLines="0" w:line="240" w:lineRule="auto"/>
              <w:jc w:val="center"/>
              <w:textAlignment w:val="bottom"/>
              <w:rPr>
                <w:rFonts w:ascii="Times New Roman" w:eastAsia="新細明體"/>
                <w:b/>
                <w:spacing w:val="10"/>
                <w:szCs w:val="24"/>
              </w:rPr>
            </w:pPr>
            <w:r w:rsidRPr="004D4194">
              <w:rPr>
                <w:rFonts w:ascii="Times New Roman" w:eastAsia="新細明體" w:hint="eastAsia"/>
                <w:b/>
                <w:spacing w:val="10"/>
                <w:szCs w:val="24"/>
              </w:rPr>
              <w:t>B</w:t>
            </w:r>
          </w:p>
        </w:tc>
        <w:tc>
          <w:tcPr>
            <w:tcW w:w="398" w:type="dxa"/>
            <w:vAlign w:val="center"/>
          </w:tcPr>
          <w:p w:rsidR="0070242A" w:rsidRPr="004D4194" w:rsidRDefault="0070242A" w:rsidP="007F1934">
            <w:pPr>
              <w:pStyle w:val="2"/>
              <w:widowControl/>
              <w:autoSpaceDE w:val="0"/>
              <w:autoSpaceDN w:val="0"/>
              <w:snapToGrid w:val="0"/>
              <w:spacing w:beforeLines="0" w:afterLines="0" w:line="240" w:lineRule="auto"/>
              <w:jc w:val="center"/>
              <w:textAlignment w:val="bottom"/>
              <w:rPr>
                <w:rFonts w:ascii="Times New Roman" w:eastAsia="新細明體"/>
                <w:b/>
                <w:spacing w:val="10"/>
                <w:szCs w:val="24"/>
              </w:rPr>
            </w:pPr>
            <w:r w:rsidRPr="004D4194">
              <w:rPr>
                <w:rFonts w:ascii="Times New Roman" w:eastAsia="新細明體" w:hint="eastAsia"/>
                <w:b/>
                <w:spacing w:val="10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70242A" w:rsidRPr="004D4194" w:rsidRDefault="0070242A" w:rsidP="007F1934">
            <w:pPr>
              <w:pStyle w:val="2"/>
              <w:widowControl/>
              <w:autoSpaceDE w:val="0"/>
              <w:autoSpaceDN w:val="0"/>
              <w:snapToGrid w:val="0"/>
              <w:spacing w:beforeLines="0" w:afterLines="0" w:line="240" w:lineRule="auto"/>
              <w:jc w:val="center"/>
              <w:textAlignment w:val="bottom"/>
              <w:rPr>
                <w:rFonts w:ascii="Times New Roman" w:eastAsia="新細明體"/>
                <w:b/>
                <w:spacing w:val="10"/>
                <w:szCs w:val="24"/>
              </w:rPr>
            </w:pPr>
            <w:r w:rsidRPr="004D4194">
              <w:rPr>
                <w:rFonts w:ascii="Times New Roman" w:eastAsia="新細明體" w:hint="eastAsia"/>
                <w:b/>
                <w:spacing w:val="10"/>
                <w:szCs w:val="24"/>
              </w:rPr>
              <w:t>C</w:t>
            </w:r>
          </w:p>
        </w:tc>
        <w:tc>
          <w:tcPr>
            <w:tcW w:w="424" w:type="dxa"/>
            <w:vAlign w:val="center"/>
          </w:tcPr>
          <w:p w:rsidR="0070242A" w:rsidRPr="004D4194" w:rsidRDefault="0070242A" w:rsidP="007F1934">
            <w:pPr>
              <w:pStyle w:val="2"/>
              <w:widowControl/>
              <w:autoSpaceDE w:val="0"/>
              <w:autoSpaceDN w:val="0"/>
              <w:snapToGrid w:val="0"/>
              <w:spacing w:beforeLines="0" w:afterLines="0" w:line="240" w:lineRule="auto"/>
              <w:jc w:val="center"/>
              <w:textAlignment w:val="bottom"/>
              <w:rPr>
                <w:rFonts w:ascii="Times New Roman" w:eastAsia="新細明體"/>
                <w:b/>
                <w:spacing w:val="10"/>
                <w:szCs w:val="24"/>
              </w:rPr>
            </w:pPr>
            <w:r w:rsidRPr="004D4194">
              <w:rPr>
                <w:rFonts w:ascii="Times New Roman" w:eastAsia="新細明體" w:hint="eastAsia"/>
                <w:b/>
                <w:spacing w:val="10"/>
                <w:szCs w:val="24"/>
              </w:rPr>
              <w:t>7</w:t>
            </w:r>
          </w:p>
        </w:tc>
        <w:tc>
          <w:tcPr>
            <w:tcW w:w="1054" w:type="dxa"/>
            <w:vAlign w:val="center"/>
          </w:tcPr>
          <w:p w:rsidR="0070242A" w:rsidRPr="004D4194" w:rsidRDefault="0070242A" w:rsidP="007F1934">
            <w:pPr>
              <w:pStyle w:val="2"/>
              <w:widowControl/>
              <w:autoSpaceDE w:val="0"/>
              <w:autoSpaceDN w:val="0"/>
              <w:snapToGrid w:val="0"/>
              <w:spacing w:beforeLines="0" w:afterLines="0" w:line="240" w:lineRule="auto"/>
              <w:jc w:val="center"/>
              <w:textAlignment w:val="bottom"/>
              <w:rPr>
                <w:rFonts w:ascii="Times New Roman" w:eastAsia="新細明體"/>
                <w:b/>
                <w:spacing w:val="10"/>
                <w:szCs w:val="24"/>
              </w:rPr>
            </w:pPr>
            <w:r w:rsidRPr="004D4194">
              <w:rPr>
                <w:rFonts w:ascii="Times New Roman" w:eastAsia="新細明體" w:hint="eastAsia"/>
                <w:b/>
                <w:spacing w:val="10"/>
                <w:szCs w:val="24"/>
              </w:rPr>
              <w:t>A</w:t>
            </w:r>
          </w:p>
        </w:tc>
        <w:tc>
          <w:tcPr>
            <w:tcW w:w="410" w:type="dxa"/>
            <w:vAlign w:val="center"/>
          </w:tcPr>
          <w:p w:rsidR="0070242A" w:rsidRPr="004D4194" w:rsidRDefault="0070242A" w:rsidP="007F1934">
            <w:pPr>
              <w:pStyle w:val="2"/>
              <w:widowControl/>
              <w:autoSpaceDE w:val="0"/>
              <w:autoSpaceDN w:val="0"/>
              <w:snapToGrid w:val="0"/>
              <w:spacing w:beforeLines="0" w:afterLines="0" w:line="240" w:lineRule="auto"/>
              <w:jc w:val="center"/>
              <w:textAlignment w:val="bottom"/>
              <w:rPr>
                <w:rFonts w:ascii="Times New Roman" w:eastAsia="新細明體"/>
                <w:b/>
                <w:spacing w:val="10"/>
                <w:szCs w:val="24"/>
              </w:rPr>
            </w:pPr>
            <w:r w:rsidRPr="004D4194">
              <w:rPr>
                <w:rFonts w:ascii="Times New Roman" w:eastAsia="新細明體" w:hint="eastAsia"/>
                <w:b/>
                <w:spacing w:val="10"/>
                <w:szCs w:val="24"/>
              </w:rPr>
              <w:t>8</w:t>
            </w:r>
          </w:p>
        </w:tc>
        <w:tc>
          <w:tcPr>
            <w:tcW w:w="1069" w:type="dxa"/>
            <w:vAlign w:val="center"/>
          </w:tcPr>
          <w:p w:rsidR="0070242A" w:rsidRPr="004D4194" w:rsidRDefault="0070242A" w:rsidP="007F1934">
            <w:pPr>
              <w:pStyle w:val="2"/>
              <w:widowControl/>
              <w:autoSpaceDE w:val="0"/>
              <w:autoSpaceDN w:val="0"/>
              <w:snapToGrid w:val="0"/>
              <w:spacing w:beforeLines="0" w:afterLines="0" w:line="240" w:lineRule="auto"/>
              <w:jc w:val="center"/>
              <w:textAlignment w:val="bottom"/>
              <w:rPr>
                <w:rFonts w:ascii="Times New Roman" w:eastAsia="新細明體"/>
                <w:b/>
                <w:spacing w:val="10"/>
                <w:szCs w:val="24"/>
              </w:rPr>
            </w:pPr>
            <w:r w:rsidRPr="004D4194">
              <w:rPr>
                <w:rFonts w:ascii="Times New Roman" w:eastAsia="新細明體" w:hint="eastAsia"/>
                <w:b/>
                <w:spacing w:val="10"/>
                <w:szCs w:val="24"/>
              </w:rPr>
              <w:t>A</w:t>
            </w:r>
          </w:p>
        </w:tc>
      </w:tr>
    </w:tbl>
    <w:p w:rsidR="00DB5A68" w:rsidRDefault="00DB5A68" w:rsidP="00664443">
      <w:pPr>
        <w:snapToGrid w:val="0"/>
        <w:ind w:left="360" w:hangingChars="180" w:hanging="360"/>
        <w:rPr>
          <w:sz w:val="20"/>
          <w:szCs w:val="20"/>
        </w:rPr>
      </w:pPr>
    </w:p>
    <w:p w:rsidR="004D4194" w:rsidRDefault="004D4194" w:rsidP="00664443">
      <w:pPr>
        <w:snapToGrid w:val="0"/>
        <w:ind w:left="360" w:hangingChars="180" w:hanging="360"/>
        <w:rPr>
          <w:sz w:val="20"/>
          <w:szCs w:val="20"/>
        </w:rPr>
      </w:pPr>
    </w:p>
    <w:p w:rsidR="004D4194" w:rsidRPr="00DC439C" w:rsidRDefault="004D4194" w:rsidP="00664443">
      <w:pPr>
        <w:snapToGrid w:val="0"/>
        <w:ind w:left="360" w:hangingChars="180" w:hanging="360"/>
        <w:rPr>
          <w:sz w:val="20"/>
          <w:szCs w:val="20"/>
        </w:rPr>
      </w:pPr>
    </w:p>
    <w:p w:rsidR="00467C17" w:rsidRPr="00DC439C" w:rsidRDefault="00F6346C" w:rsidP="00664443">
      <w:pPr>
        <w:snapToGrid w:val="0"/>
        <w:ind w:left="360" w:hangingChars="180" w:hanging="360"/>
        <w:rPr>
          <w:sz w:val="20"/>
          <w:szCs w:val="20"/>
        </w:rPr>
      </w:pPr>
      <w:r w:rsidRPr="00DC439C">
        <w:rPr>
          <w:rFonts w:hAnsi="新細明體"/>
          <w:sz w:val="20"/>
          <w:szCs w:val="20"/>
        </w:rPr>
        <w:t>二、</w:t>
      </w:r>
      <w:r w:rsidR="00467C17" w:rsidRPr="00DC439C">
        <w:rPr>
          <w:rFonts w:hAnsi="新細明體"/>
          <w:sz w:val="20"/>
          <w:szCs w:val="20"/>
        </w:rPr>
        <w:t>某次學力測驗之後，抽出</w:t>
      </w:r>
      <w:r w:rsidR="00467C17" w:rsidRPr="00DC439C">
        <w:rPr>
          <w:sz w:val="20"/>
          <w:szCs w:val="20"/>
        </w:rPr>
        <w:t>1</w:t>
      </w:r>
      <w:r w:rsidR="00B41418">
        <w:rPr>
          <w:rFonts w:hint="eastAsia"/>
          <w:sz w:val="20"/>
          <w:szCs w:val="20"/>
        </w:rPr>
        <w:t>2</w:t>
      </w:r>
      <w:r w:rsidR="00467C17" w:rsidRPr="00DC439C">
        <w:rPr>
          <w:rFonts w:hAnsi="新細明體"/>
          <w:sz w:val="20"/>
          <w:szCs w:val="20"/>
        </w:rPr>
        <w:t>個學生，得知他們的成績分別如下：</w:t>
      </w:r>
    </w:p>
    <w:p w:rsidR="00467C17" w:rsidRPr="00DC439C" w:rsidRDefault="00467C17" w:rsidP="00664443">
      <w:pPr>
        <w:snapToGrid w:val="0"/>
        <w:ind w:leftChars="150" w:left="360" w:firstLineChars="100" w:firstLine="200"/>
        <w:rPr>
          <w:sz w:val="20"/>
          <w:szCs w:val="20"/>
        </w:rPr>
      </w:pPr>
      <w:r w:rsidRPr="00DC439C">
        <w:rPr>
          <w:sz w:val="20"/>
          <w:szCs w:val="20"/>
        </w:rPr>
        <w:t>73</w:t>
      </w:r>
      <w:r w:rsidRPr="00DC439C">
        <w:rPr>
          <w:rFonts w:hAnsi="新細明體"/>
          <w:sz w:val="20"/>
          <w:szCs w:val="20"/>
        </w:rPr>
        <w:t>，</w:t>
      </w:r>
      <w:r w:rsidRPr="00DC439C">
        <w:rPr>
          <w:sz w:val="20"/>
          <w:szCs w:val="20"/>
        </w:rPr>
        <w:t>70</w:t>
      </w:r>
      <w:r w:rsidRPr="00DC439C">
        <w:rPr>
          <w:rFonts w:hAnsi="新細明體"/>
          <w:sz w:val="20"/>
          <w:szCs w:val="20"/>
        </w:rPr>
        <w:t>，</w:t>
      </w:r>
      <w:r w:rsidRPr="00DC439C">
        <w:rPr>
          <w:sz w:val="20"/>
          <w:szCs w:val="20"/>
        </w:rPr>
        <w:t>77</w:t>
      </w:r>
      <w:r w:rsidRPr="00DC439C">
        <w:rPr>
          <w:rFonts w:hAnsi="新細明體"/>
          <w:sz w:val="20"/>
          <w:szCs w:val="20"/>
        </w:rPr>
        <w:t>，</w:t>
      </w:r>
      <w:r w:rsidRPr="00DC439C">
        <w:rPr>
          <w:sz w:val="20"/>
          <w:szCs w:val="20"/>
        </w:rPr>
        <w:t>85</w:t>
      </w:r>
      <w:r w:rsidRPr="00DC439C">
        <w:rPr>
          <w:rFonts w:hAnsi="新細明體"/>
          <w:sz w:val="20"/>
          <w:szCs w:val="20"/>
        </w:rPr>
        <w:t>，</w:t>
      </w:r>
      <w:r w:rsidRPr="00DC439C">
        <w:rPr>
          <w:sz w:val="20"/>
          <w:szCs w:val="20"/>
        </w:rPr>
        <w:t>43</w:t>
      </w:r>
      <w:r w:rsidRPr="00DC439C">
        <w:rPr>
          <w:rFonts w:hAnsi="新細明體"/>
          <w:sz w:val="20"/>
          <w:szCs w:val="20"/>
        </w:rPr>
        <w:t>，</w:t>
      </w:r>
      <w:r w:rsidRPr="00DC439C">
        <w:rPr>
          <w:sz w:val="20"/>
          <w:szCs w:val="20"/>
        </w:rPr>
        <w:t>25</w:t>
      </w:r>
      <w:r w:rsidRPr="00DC439C">
        <w:rPr>
          <w:rFonts w:hAnsi="新細明體"/>
          <w:sz w:val="20"/>
          <w:szCs w:val="20"/>
        </w:rPr>
        <w:t>，</w:t>
      </w:r>
      <w:r w:rsidRPr="00DC439C">
        <w:rPr>
          <w:sz w:val="20"/>
          <w:szCs w:val="20"/>
        </w:rPr>
        <w:t>55</w:t>
      </w:r>
      <w:r w:rsidRPr="00DC439C">
        <w:rPr>
          <w:rFonts w:hAnsi="新細明體"/>
          <w:sz w:val="20"/>
          <w:szCs w:val="20"/>
        </w:rPr>
        <w:t>，</w:t>
      </w:r>
      <w:r w:rsidRPr="00DC439C">
        <w:rPr>
          <w:sz w:val="20"/>
          <w:szCs w:val="20"/>
        </w:rPr>
        <w:t>75</w:t>
      </w:r>
      <w:r w:rsidRPr="00DC439C">
        <w:rPr>
          <w:rFonts w:hAnsi="新細明體"/>
          <w:sz w:val="20"/>
          <w:szCs w:val="20"/>
        </w:rPr>
        <w:t>，</w:t>
      </w:r>
      <w:r w:rsidRPr="00DC439C">
        <w:rPr>
          <w:sz w:val="20"/>
          <w:szCs w:val="20"/>
        </w:rPr>
        <w:t>71</w:t>
      </w:r>
      <w:r w:rsidRPr="00DC439C">
        <w:rPr>
          <w:rFonts w:hAnsi="新細明體"/>
          <w:sz w:val="20"/>
          <w:szCs w:val="20"/>
        </w:rPr>
        <w:t>，</w:t>
      </w:r>
      <w:r w:rsidRPr="00DC439C">
        <w:rPr>
          <w:sz w:val="20"/>
          <w:szCs w:val="20"/>
        </w:rPr>
        <w:t>50</w:t>
      </w:r>
      <w:r w:rsidRPr="00DC439C">
        <w:rPr>
          <w:rFonts w:hAnsi="新細明體"/>
          <w:sz w:val="20"/>
          <w:szCs w:val="20"/>
        </w:rPr>
        <w:t>，</w:t>
      </w:r>
      <w:r w:rsidRPr="00DC439C">
        <w:rPr>
          <w:sz w:val="20"/>
          <w:szCs w:val="20"/>
        </w:rPr>
        <w:t>80</w:t>
      </w:r>
      <w:r w:rsidRPr="00DC439C">
        <w:rPr>
          <w:rFonts w:hAnsi="新細明體"/>
          <w:sz w:val="20"/>
          <w:szCs w:val="20"/>
        </w:rPr>
        <w:t>，</w:t>
      </w:r>
      <w:r w:rsidRPr="00DC439C">
        <w:rPr>
          <w:sz w:val="20"/>
          <w:szCs w:val="20"/>
        </w:rPr>
        <w:t>81</w:t>
      </w:r>
      <w:r w:rsidR="007B5D7C" w:rsidRPr="00DC439C">
        <w:rPr>
          <w:sz w:val="20"/>
          <w:szCs w:val="20"/>
        </w:rPr>
        <w:t xml:space="preserve"> </w:t>
      </w:r>
      <w:r w:rsidR="00DC439C" w:rsidRPr="00DC439C">
        <w:rPr>
          <w:sz w:val="20"/>
          <w:szCs w:val="20"/>
        </w:rPr>
        <w:t xml:space="preserve">   </w:t>
      </w:r>
      <w:r w:rsidR="007B5D7C" w:rsidRPr="00DC439C">
        <w:rPr>
          <w:sz w:val="20"/>
          <w:szCs w:val="20"/>
        </w:rPr>
        <w:t xml:space="preserve">  (</w:t>
      </w:r>
      <w:r w:rsidR="003E67D6">
        <w:rPr>
          <w:rFonts w:hint="eastAsia"/>
          <w:sz w:val="20"/>
          <w:szCs w:val="20"/>
        </w:rPr>
        <w:t>12</w:t>
      </w:r>
      <w:r w:rsidR="007B5D7C" w:rsidRPr="00DC439C">
        <w:rPr>
          <w:sz w:val="20"/>
          <w:szCs w:val="20"/>
        </w:rPr>
        <w:t>%)</w:t>
      </w:r>
    </w:p>
    <w:p w:rsidR="00467C17" w:rsidRPr="00DC439C" w:rsidRDefault="00467C17" w:rsidP="00664443">
      <w:pPr>
        <w:snapToGrid w:val="0"/>
        <w:ind w:left="300" w:firstLine="60"/>
        <w:rPr>
          <w:sz w:val="20"/>
          <w:szCs w:val="20"/>
        </w:rPr>
      </w:pPr>
      <w:r w:rsidRPr="00DC439C">
        <w:rPr>
          <w:rFonts w:hAnsi="新細明體"/>
          <w:sz w:val="20"/>
          <w:szCs w:val="20"/>
        </w:rPr>
        <w:t>則這</w:t>
      </w:r>
      <w:bookmarkStart w:id="0" w:name="_GoBack"/>
      <w:r w:rsidRPr="00DC439C">
        <w:rPr>
          <w:sz w:val="20"/>
          <w:szCs w:val="20"/>
        </w:rPr>
        <w:t>1</w:t>
      </w:r>
      <w:r w:rsidR="00DC439C" w:rsidRPr="00DC439C">
        <w:rPr>
          <w:sz w:val="20"/>
          <w:szCs w:val="20"/>
        </w:rPr>
        <w:t>2</w:t>
      </w:r>
      <w:r w:rsidRPr="00DC439C">
        <w:rPr>
          <w:rFonts w:hAnsi="新細明體"/>
          <w:sz w:val="20"/>
          <w:szCs w:val="20"/>
        </w:rPr>
        <w:t>個同學成績的平均數</w:t>
      </w:r>
      <w:r w:rsidR="007B5D7C" w:rsidRPr="00DC439C">
        <w:rPr>
          <w:rFonts w:hAnsi="新細明體"/>
          <w:sz w:val="20"/>
          <w:szCs w:val="20"/>
        </w:rPr>
        <w:t>、平均</w:t>
      </w:r>
      <w:r w:rsidR="00B45547">
        <w:rPr>
          <w:rFonts w:hAnsi="新細明體" w:hint="eastAsia"/>
          <w:sz w:val="20"/>
          <w:szCs w:val="20"/>
        </w:rPr>
        <w:t>偏</w:t>
      </w:r>
      <w:r w:rsidR="007B5D7C" w:rsidRPr="00DC439C">
        <w:rPr>
          <w:rFonts w:hAnsi="新細明體"/>
          <w:sz w:val="20"/>
          <w:szCs w:val="20"/>
        </w:rPr>
        <w:t>差、</w:t>
      </w:r>
      <w:r w:rsidR="003E67D6" w:rsidRPr="00DC439C">
        <w:rPr>
          <w:rFonts w:hAnsi="新細明體"/>
          <w:sz w:val="20"/>
          <w:szCs w:val="20"/>
        </w:rPr>
        <w:t>和</w:t>
      </w:r>
      <w:proofErr w:type="gramStart"/>
      <w:r w:rsidRPr="00DC439C">
        <w:rPr>
          <w:rFonts w:hAnsi="新細明體"/>
          <w:sz w:val="20"/>
          <w:szCs w:val="20"/>
        </w:rPr>
        <w:t>標準差</w:t>
      </w:r>
      <w:r w:rsidR="00F6346C" w:rsidRPr="00DC439C">
        <w:rPr>
          <w:rFonts w:hAnsi="新細明體"/>
          <w:sz w:val="20"/>
          <w:szCs w:val="20"/>
        </w:rPr>
        <w:t>各為何</w:t>
      </w:r>
      <w:proofErr w:type="gramEnd"/>
      <w:r w:rsidR="00F6346C" w:rsidRPr="00DC439C">
        <w:rPr>
          <w:rFonts w:hAnsi="新細明體"/>
          <w:sz w:val="20"/>
          <w:szCs w:val="20"/>
        </w:rPr>
        <w:t>？</w:t>
      </w:r>
    </w:p>
    <w:bookmarkEnd w:id="0"/>
    <w:p w:rsidR="00DB5A68" w:rsidRPr="00DC439C" w:rsidRDefault="00DB5A68" w:rsidP="00664443">
      <w:pPr>
        <w:snapToGrid w:val="0"/>
        <w:ind w:left="300" w:hanging="300"/>
        <w:rPr>
          <w:sz w:val="20"/>
          <w:szCs w:val="20"/>
        </w:rPr>
      </w:pPr>
    </w:p>
    <w:p w:rsidR="00CB2019" w:rsidRPr="004D4194" w:rsidRDefault="00CB2019" w:rsidP="00CB2019">
      <w:pPr>
        <w:snapToGrid w:val="0"/>
        <w:ind w:left="300" w:hanging="300"/>
        <w:rPr>
          <w:rFonts w:ascii="標楷體" w:eastAsia="標楷體" w:hAnsi="標楷體"/>
          <w:b/>
        </w:rPr>
      </w:pPr>
      <w:r w:rsidRPr="004D4194">
        <w:rPr>
          <w:rFonts w:ascii="標楷體" w:eastAsia="標楷體" w:hAnsi="標楷體" w:hint="eastAsia"/>
          <w:b/>
        </w:rPr>
        <w:t>解；</w:t>
      </w:r>
    </w:p>
    <w:p w:rsidR="00CB2019" w:rsidRPr="004D4194" w:rsidRDefault="00CB2019" w:rsidP="00CB2019">
      <w:pPr>
        <w:numPr>
          <w:ilvl w:val="0"/>
          <w:numId w:val="12"/>
        </w:numPr>
        <w:snapToGrid w:val="0"/>
        <w:rPr>
          <w:rFonts w:ascii="標楷體" w:eastAsia="標楷體" w:hAnsi="標楷體"/>
          <w:b/>
        </w:rPr>
      </w:pPr>
      <w:r w:rsidRPr="004D4194">
        <w:rPr>
          <w:rFonts w:ascii="標楷體" w:eastAsia="標楷體" w:hAnsi="標楷體" w:hint="eastAsia"/>
          <w:b/>
        </w:rPr>
        <w:t>樣本</w:t>
      </w:r>
      <w:r w:rsidRPr="004D4194">
        <w:rPr>
          <w:rFonts w:ascii="標楷體" w:eastAsia="標楷體" w:hAnsi="標楷體"/>
          <w:b/>
        </w:rPr>
        <w:t>平均數</w:t>
      </w:r>
      <w:r w:rsidRPr="004D4194">
        <w:rPr>
          <w:rFonts w:ascii="標楷體" w:eastAsia="標楷體" w:hAnsi="標楷體"/>
          <w:b/>
          <w:position w:val="-24"/>
        </w:rPr>
        <w:object w:dxaOrig="1980" w:dyaOrig="680">
          <v:shape id="_x0000_i1026" type="#_x0000_t75" style="width:89.25pt;height:34.5pt" o:ole="">
            <v:imagedata r:id="rId11" o:title=""/>
          </v:shape>
          <o:OLEObject Type="Embed" ProgID="Equation.DSMT4" ShapeID="_x0000_i1026" DrawAspect="Content" ObjectID="_1444632017" r:id="rId12"/>
        </w:object>
      </w:r>
    </w:p>
    <w:p w:rsidR="00CB2019" w:rsidRPr="004D4194" w:rsidRDefault="00CB2019" w:rsidP="00CB2019">
      <w:pPr>
        <w:numPr>
          <w:ilvl w:val="0"/>
          <w:numId w:val="12"/>
        </w:numPr>
        <w:snapToGrid w:val="0"/>
        <w:rPr>
          <w:rFonts w:ascii="標楷體" w:eastAsia="標楷體" w:hAnsi="標楷體"/>
          <w:b/>
        </w:rPr>
      </w:pPr>
      <w:r w:rsidRPr="004D4194">
        <w:rPr>
          <w:rFonts w:ascii="標楷體" w:eastAsia="標楷體" w:hAnsi="標楷體" w:hint="eastAsia"/>
          <w:b/>
        </w:rPr>
        <w:t>樣本平均偏差</w:t>
      </w:r>
      <w:r w:rsidRPr="004D4194">
        <w:rPr>
          <w:rFonts w:ascii="標楷體" w:eastAsia="標楷體" w:hAnsi="標楷體"/>
          <w:b/>
          <w:position w:val="-24"/>
        </w:rPr>
        <w:object w:dxaOrig="2720" w:dyaOrig="760">
          <v:shape id="_x0000_i1027" type="#_x0000_t75" style="width:122.25pt;height:37.5pt" o:ole="">
            <v:imagedata r:id="rId13" o:title=""/>
          </v:shape>
          <o:OLEObject Type="Embed" ProgID="Equation.DSMT4" ShapeID="_x0000_i1027" DrawAspect="Content" ObjectID="_1444632018" r:id="rId14"/>
        </w:object>
      </w:r>
    </w:p>
    <w:p w:rsidR="00CB2019" w:rsidRPr="004D4194" w:rsidRDefault="00CB2019" w:rsidP="00CB2019">
      <w:pPr>
        <w:numPr>
          <w:ilvl w:val="0"/>
          <w:numId w:val="12"/>
        </w:numPr>
        <w:snapToGrid w:val="0"/>
        <w:rPr>
          <w:rFonts w:ascii="標楷體" w:eastAsia="標楷體" w:hAnsi="標楷體"/>
          <w:b/>
        </w:rPr>
      </w:pPr>
      <w:r w:rsidRPr="004D4194">
        <w:rPr>
          <w:rFonts w:ascii="標楷體" w:eastAsia="標楷體" w:hAnsi="標楷體" w:hint="eastAsia"/>
          <w:b/>
        </w:rPr>
        <w:t>樣本變異數</w:t>
      </w:r>
      <w:r w:rsidRPr="004D4194">
        <w:rPr>
          <w:rFonts w:ascii="標楷體" w:eastAsia="標楷體" w:hAnsi="標楷體"/>
          <w:b/>
          <w:position w:val="-24"/>
        </w:rPr>
        <w:object w:dxaOrig="2740" w:dyaOrig="700">
          <v:shape id="_x0000_i1028" type="#_x0000_t75" style="width:148.5pt;height:36pt" o:ole="">
            <v:imagedata r:id="rId15" o:title=""/>
          </v:shape>
          <o:OLEObject Type="Embed" ProgID="Equation.DSMT4" ShapeID="_x0000_i1028" DrawAspect="Content" ObjectID="_1444632019" r:id="rId16"/>
        </w:object>
      </w:r>
    </w:p>
    <w:p w:rsidR="00CB2019" w:rsidRPr="004D4194" w:rsidRDefault="00CB2019" w:rsidP="00CB2019">
      <w:pPr>
        <w:snapToGrid w:val="0"/>
        <w:ind w:left="360"/>
        <w:rPr>
          <w:rFonts w:ascii="標楷體" w:eastAsia="標楷體" w:hAnsi="標楷體"/>
          <w:b/>
          <w:sz w:val="20"/>
          <w:szCs w:val="20"/>
        </w:rPr>
      </w:pPr>
      <w:r w:rsidRPr="004D4194">
        <w:rPr>
          <w:rFonts w:ascii="標楷體" w:eastAsia="標楷體" w:hAnsi="標楷體" w:hint="eastAsia"/>
          <w:b/>
        </w:rPr>
        <w:t>樣本</w:t>
      </w:r>
      <w:r w:rsidRPr="004D4194">
        <w:rPr>
          <w:rFonts w:ascii="標楷體" w:eastAsia="標楷體" w:hAnsi="標楷體"/>
          <w:b/>
        </w:rPr>
        <w:t>標準差</w:t>
      </w:r>
      <w:r w:rsidRPr="004D4194">
        <w:rPr>
          <w:rFonts w:ascii="標楷體" w:eastAsia="標楷體" w:hAnsi="標楷體"/>
          <w:b/>
          <w:position w:val="-26"/>
        </w:rPr>
        <w:object w:dxaOrig="2680" w:dyaOrig="760">
          <v:shape id="_x0000_i1029" type="#_x0000_t75" style="width:145.5pt;height:39pt" o:ole="">
            <v:imagedata r:id="rId17" o:title=""/>
          </v:shape>
          <o:OLEObject Type="Embed" ProgID="Equation.DSMT4" ShapeID="_x0000_i1029" DrawAspect="Content" ObjectID="_1444632020" r:id="rId18"/>
        </w:object>
      </w:r>
    </w:p>
    <w:p w:rsidR="00DB5A68" w:rsidRPr="00DC439C" w:rsidRDefault="00DB5A68" w:rsidP="00664443">
      <w:pPr>
        <w:snapToGrid w:val="0"/>
        <w:ind w:left="300" w:hanging="300"/>
        <w:rPr>
          <w:sz w:val="20"/>
          <w:szCs w:val="20"/>
        </w:rPr>
      </w:pPr>
    </w:p>
    <w:p w:rsidR="00DB5A68" w:rsidRPr="00DC439C" w:rsidRDefault="00DB5A68" w:rsidP="00664443">
      <w:pPr>
        <w:snapToGrid w:val="0"/>
        <w:ind w:left="300" w:hanging="300"/>
        <w:rPr>
          <w:sz w:val="20"/>
          <w:szCs w:val="20"/>
        </w:rPr>
      </w:pPr>
    </w:p>
    <w:p w:rsidR="00DB5A68" w:rsidRPr="00DC439C" w:rsidRDefault="00DB5A68" w:rsidP="00664443">
      <w:pPr>
        <w:snapToGrid w:val="0"/>
        <w:ind w:left="300" w:hanging="300"/>
        <w:rPr>
          <w:sz w:val="20"/>
          <w:szCs w:val="20"/>
        </w:rPr>
      </w:pPr>
    </w:p>
    <w:p w:rsidR="00DB5A68" w:rsidRPr="00DC439C" w:rsidRDefault="00DB5A68" w:rsidP="00664443">
      <w:pPr>
        <w:snapToGrid w:val="0"/>
        <w:ind w:left="300" w:hanging="300"/>
        <w:rPr>
          <w:sz w:val="20"/>
          <w:szCs w:val="20"/>
        </w:rPr>
      </w:pPr>
    </w:p>
    <w:p w:rsidR="00C7526F" w:rsidRDefault="00C7526F" w:rsidP="00664443">
      <w:pPr>
        <w:snapToGrid w:val="0"/>
        <w:ind w:left="300" w:hanging="300"/>
        <w:rPr>
          <w:sz w:val="20"/>
          <w:szCs w:val="20"/>
        </w:rPr>
      </w:pPr>
    </w:p>
    <w:p w:rsidR="00C7526F" w:rsidRDefault="00C7526F" w:rsidP="00664443">
      <w:pPr>
        <w:snapToGrid w:val="0"/>
        <w:ind w:left="300" w:hanging="300"/>
        <w:rPr>
          <w:sz w:val="20"/>
          <w:szCs w:val="20"/>
        </w:rPr>
      </w:pPr>
    </w:p>
    <w:p w:rsidR="00C7526F" w:rsidRDefault="00C7526F" w:rsidP="00664443">
      <w:pPr>
        <w:snapToGrid w:val="0"/>
        <w:ind w:left="300" w:hanging="300"/>
        <w:rPr>
          <w:sz w:val="20"/>
          <w:szCs w:val="20"/>
        </w:rPr>
      </w:pPr>
    </w:p>
    <w:p w:rsidR="00B45547" w:rsidRPr="00DC439C" w:rsidRDefault="00B45547" w:rsidP="00664443">
      <w:pPr>
        <w:snapToGrid w:val="0"/>
        <w:ind w:left="300" w:hanging="300"/>
        <w:rPr>
          <w:sz w:val="20"/>
          <w:szCs w:val="20"/>
        </w:rPr>
      </w:pPr>
    </w:p>
    <w:p w:rsidR="00DC439C" w:rsidRPr="00DC439C" w:rsidRDefault="00DC439C" w:rsidP="00664443">
      <w:pPr>
        <w:pStyle w:val="1"/>
        <w:widowControl/>
        <w:autoSpaceDE w:val="0"/>
        <w:autoSpaceDN w:val="0"/>
        <w:snapToGrid w:val="0"/>
        <w:spacing w:line="240" w:lineRule="auto"/>
        <w:jc w:val="both"/>
        <w:textAlignment w:val="bottom"/>
        <w:rPr>
          <w:rFonts w:ascii="Times New Roman" w:eastAsia="新細明體"/>
          <w:spacing w:val="10"/>
          <w:sz w:val="20"/>
        </w:rPr>
      </w:pPr>
      <w:r w:rsidRPr="00DC439C">
        <w:rPr>
          <w:rFonts w:ascii="Times New Roman" w:eastAsia="新細明體" w:hAnsi="新細明體"/>
          <w:spacing w:val="10"/>
          <w:sz w:val="20"/>
        </w:rPr>
        <w:t>三、下列資料表示一家雜貨店在過去壹個月中每日的顧客數：</w:t>
      </w:r>
    </w:p>
    <w:p w:rsidR="00DC439C" w:rsidRPr="00DC439C" w:rsidRDefault="00DC439C" w:rsidP="00664443">
      <w:pPr>
        <w:pStyle w:val="1"/>
        <w:widowControl/>
        <w:autoSpaceDE w:val="0"/>
        <w:autoSpaceDN w:val="0"/>
        <w:snapToGrid w:val="0"/>
        <w:spacing w:line="240" w:lineRule="auto"/>
        <w:jc w:val="both"/>
        <w:textAlignment w:val="bottom"/>
        <w:rPr>
          <w:rFonts w:ascii="Times New Roman" w:eastAsia="新細明體"/>
          <w:spacing w:val="10"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C439C" w:rsidRPr="00DC439C"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63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67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71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92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86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87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83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78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91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67</w:t>
            </w:r>
          </w:p>
        </w:tc>
      </w:tr>
      <w:tr w:rsidR="00DC439C" w:rsidRPr="00DC439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68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76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88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81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92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77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84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76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72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66</w:t>
            </w:r>
          </w:p>
        </w:tc>
      </w:tr>
      <w:tr w:rsidR="00DC439C" w:rsidRPr="00DC439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77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75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56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81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82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81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87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78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70</w:t>
            </w:r>
          </w:p>
        </w:tc>
        <w:tc>
          <w:tcPr>
            <w:tcW w:w="580" w:type="dxa"/>
            <w:vAlign w:val="center"/>
          </w:tcPr>
          <w:p w:rsidR="00DC439C" w:rsidRPr="00DC439C" w:rsidRDefault="00DC439C" w:rsidP="00664443">
            <w:pPr>
              <w:pStyle w:val="1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新細明體"/>
                <w:spacing w:val="10"/>
                <w:sz w:val="20"/>
              </w:rPr>
            </w:pPr>
            <w:r w:rsidRPr="00DC439C">
              <w:rPr>
                <w:rFonts w:ascii="Times New Roman" w:eastAsia="新細明體"/>
                <w:spacing w:val="10"/>
                <w:sz w:val="20"/>
              </w:rPr>
              <w:t>64</w:t>
            </w:r>
          </w:p>
        </w:tc>
      </w:tr>
    </w:tbl>
    <w:p w:rsidR="00DC439C" w:rsidRPr="00DC439C" w:rsidRDefault="00DC439C" w:rsidP="00664443">
      <w:pPr>
        <w:pStyle w:val="1"/>
        <w:widowControl/>
        <w:autoSpaceDE w:val="0"/>
        <w:autoSpaceDN w:val="0"/>
        <w:snapToGrid w:val="0"/>
        <w:spacing w:line="240" w:lineRule="auto"/>
        <w:ind w:left="284"/>
        <w:textAlignment w:val="bottom"/>
        <w:rPr>
          <w:rFonts w:ascii="Times New Roman" w:eastAsia="新細明體"/>
          <w:spacing w:val="10"/>
          <w:sz w:val="20"/>
        </w:rPr>
      </w:pPr>
    </w:p>
    <w:p w:rsidR="00DC439C" w:rsidRPr="00DC439C" w:rsidRDefault="00DC439C" w:rsidP="00664443">
      <w:pPr>
        <w:pStyle w:val="1"/>
        <w:widowControl/>
        <w:autoSpaceDE w:val="0"/>
        <w:autoSpaceDN w:val="0"/>
        <w:snapToGrid w:val="0"/>
        <w:spacing w:line="240" w:lineRule="auto"/>
        <w:ind w:left="284"/>
        <w:textAlignment w:val="bottom"/>
        <w:rPr>
          <w:rFonts w:ascii="Times New Roman" w:eastAsia="新細明體"/>
          <w:spacing w:val="10"/>
          <w:sz w:val="20"/>
        </w:rPr>
      </w:pPr>
      <w:r w:rsidRPr="00DC439C">
        <w:rPr>
          <w:rFonts w:ascii="Times New Roman" w:eastAsia="新細明體" w:hAnsi="新細明體"/>
          <w:spacing w:val="10"/>
          <w:sz w:val="20"/>
        </w:rPr>
        <w:t>請將此資料編製次數分配表，並請說明編製步驟。</w:t>
      </w:r>
    </w:p>
    <w:p w:rsidR="00DC439C" w:rsidRPr="00DC439C" w:rsidRDefault="00DC439C" w:rsidP="00664443">
      <w:pPr>
        <w:pStyle w:val="1"/>
        <w:widowControl/>
        <w:autoSpaceDE w:val="0"/>
        <w:autoSpaceDN w:val="0"/>
        <w:snapToGrid w:val="0"/>
        <w:spacing w:line="240" w:lineRule="auto"/>
        <w:ind w:leftChars="150" w:left="719" w:hangingChars="163" w:hanging="359"/>
        <w:textAlignment w:val="bottom"/>
        <w:rPr>
          <w:rFonts w:ascii="Times New Roman" w:eastAsia="新細明體"/>
          <w:spacing w:val="10"/>
          <w:sz w:val="20"/>
        </w:rPr>
      </w:pPr>
      <w:r w:rsidRPr="00DC439C">
        <w:rPr>
          <w:rFonts w:ascii="Times New Roman" w:eastAsia="新細明體"/>
          <w:spacing w:val="10"/>
          <w:sz w:val="20"/>
        </w:rPr>
        <w:t xml:space="preserve">(1) </w:t>
      </w:r>
      <w:r w:rsidRPr="00DC439C">
        <w:rPr>
          <w:rFonts w:ascii="Times New Roman" w:eastAsia="新細明體" w:hAnsi="新細明體"/>
          <w:spacing w:val="10"/>
          <w:sz w:val="20"/>
        </w:rPr>
        <w:t>做一統計表，內容包括組別、</w:t>
      </w:r>
      <w:proofErr w:type="gramStart"/>
      <w:r w:rsidRPr="00DC439C">
        <w:rPr>
          <w:rFonts w:ascii="Times New Roman" w:eastAsia="新細明體" w:hAnsi="新細明體"/>
          <w:spacing w:val="10"/>
          <w:sz w:val="20"/>
        </w:rPr>
        <w:t>組限</w:t>
      </w:r>
      <w:proofErr w:type="gramEnd"/>
      <w:r w:rsidRPr="00DC439C">
        <w:rPr>
          <w:rFonts w:ascii="Times New Roman" w:eastAsia="新細明體" w:hAnsi="新細明體"/>
          <w:spacing w:val="10"/>
          <w:sz w:val="20"/>
        </w:rPr>
        <w:t>、次數、相對次數、以下累</w:t>
      </w:r>
      <w:r w:rsidR="003E67D6">
        <w:rPr>
          <w:rFonts w:ascii="Times New Roman" w:eastAsia="新細明體" w:hAnsi="新細明體" w:hint="eastAsia"/>
          <w:spacing w:val="10"/>
          <w:sz w:val="20"/>
        </w:rPr>
        <w:t>積</w:t>
      </w:r>
      <w:r w:rsidRPr="00DC439C">
        <w:rPr>
          <w:rFonts w:ascii="Times New Roman" w:eastAsia="新細明體" w:hAnsi="新細明體"/>
          <w:spacing w:val="10"/>
          <w:sz w:val="20"/>
        </w:rPr>
        <w:t>次數、以上累</w:t>
      </w:r>
      <w:r w:rsidR="003E67D6">
        <w:rPr>
          <w:rFonts w:ascii="Times New Roman" w:eastAsia="新細明體" w:hAnsi="新細明體" w:hint="eastAsia"/>
          <w:spacing w:val="10"/>
          <w:sz w:val="20"/>
        </w:rPr>
        <w:t>積</w:t>
      </w:r>
      <w:r w:rsidRPr="00DC439C">
        <w:rPr>
          <w:rFonts w:ascii="Times New Roman" w:eastAsia="新細明體" w:hAnsi="新細明體"/>
          <w:spacing w:val="10"/>
          <w:sz w:val="20"/>
        </w:rPr>
        <w:t>次數。</w:t>
      </w:r>
      <w:r w:rsidRPr="00DC439C">
        <w:rPr>
          <w:rFonts w:ascii="Times New Roman" w:eastAsia="新細明體"/>
          <w:spacing w:val="10"/>
          <w:sz w:val="20"/>
        </w:rPr>
        <w:t xml:space="preserve">       (</w:t>
      </w:r>
      <w:r w:rsidR="00E121C0">
        <w:rPr>
          <w:rFonts w:ascii="Times New Roman" w:eastAsia="新細明體" w:hint="eastAsia"/>
          <w:spacing w:val="10"/>
          <w:sz w:val="20"/>
        </w:rPr>
        <w:t>9</w:t>
      </w:r>
      <w:r w:rsidRPr="00DC439C">
        <w:rPr>
          <w:rFonts w:ascii="Times New Roman" w:eastAsia="新細明體"/>
          <w:spacing w:val="10"/>
          <w:sz w:val="20"/>
        </w:rPr>
        <w:t>%)</w:t>
      </w:r>
    </w:p>
    <w:p w:rsidR="00DC439C" w:rsidRPr="00DC439C" w:rsidRDefault="00DC439C" w:rsidP="00664443">
      <w:pPr>
        <w:pStyle w:val="1"/>
        <w:widowControl/>
        <w:autoSpaceDE w:val="0"/>
        <w:autoSpaceDN w:val="0"/>
        <w:snapToGrid w:val="0"/>
        <w:spacing w:line="240" w:lineRule="auto"/>
        <w:ind w:leftChars="150" w:left="719" w:hangingChars="163" w:hanging="359"/>
        <w:textAlignment w:val="bottom"/>
        <w:rPr>
          <w:rFonts w:ascii="Times New Roman" w:eastAsia="新細明體"/>
          <w:spacing w:val="10"/>
          <w:sz w:val="20"/>
        </w:rPr>
      </w:pPr>
      <w:r w:rsidRPr="00DC439C">
        <w:rPr>
          <w:rFonts w:ascii="Times New Roman" w:eastAsia="新細明體"/>
          <w:spacing w:val="10"/>
          <w:sz w:val="20"/>
        </w:rPr>
        <w:t xml:space="preserve">(2) </w:t>
      </w:r>
      <w:r w:rsidRPr="00DC439C">
        <w:rPr>
          <w:rFonts w:ascii="Times New Roman" w:eastAsia="新細明體" w:hAnsi="新細明體"/>
          <w:spacing w:val="10"/>
          <w:sz w:val="20"/>
        </w:rPr>
        <w:t>繪次數</w:t>
      </w:r>
      <w:proofErr w:type="gramStart"/>
      <w:r w:rsidRPr="00DC439C">
        <w:rPr>
          <w:rFonts w:ascii="Times New Roman" w:eastAsia="新細明體" w:hAnsi="新細明體"/>
          <w:spacing w:val="10"/>
          <w:sz w:val="20"/>
        </w:rPr>
        <w:t>直方圖</w:t>
      </w:r>
      <w:proofErr w:type="gramEnd"/>
      <w:r w:rsidRPr="00DC439C">
        <w:rPr>
          <w:rFonts w:ascii="Times New Roman" w:eastAsia="新細明體" w:hAnsi="新細明體"/>
          <w:spacing w:val="10"/>
          <w:sz w:val="20"/>
        </w:rPr>
        <w:t>、次數多邊形圖及</w:t>
      </w:r>
      <w:r w:rsidR="003E67D6" w:rsidRPr="00DC439C">
        <w:rPr>
          <w:rFonts w:ascii="Times New Roman" w:eastAsia="新細明體" w:hAnsi="新細明體"/>
          <w:spacing w:val="10"/>
          <w:sz w:val="20"/>
        </w:rPr>
        <w:t>累</w:t>
      </w:r>
      <w:r w:rsidR="003E67D6">
        <w:rPr>
          <w:rFonts w:ascii="Times New Roman" w:eastAsia="新細明體" w:hAnsi="新細明體" w:hint="eastAsia"/>
          <w:spacing w:val="10"/>
          <w:sz w:val="20"/>
        </w:rPr>
        <w:t>積</w:t>
      </w:r>
      <w:r w:rsidR="003E67D6" w:rsidRPr="00DC439C">
        <w:rPr>
          <w:rFonts w:ascii="Times New Roman" w:eastAsia="新細明體" w:hAnsi="新細明體"/>
          <w:spacing w:val="10"/>
          <w:sz w:val="20"/>
        </w:rPr>
        <w:t>次數</w:t>
      </w:r>
      <w:r w:rsidR="003E67D6">
        <w:rPr>
          <w:rFonts w:ascii="Times New Roman" w:eastAsia="新細明體" w:hAnsi="新細明體" w:hint="eastAsia"/>
          <w:spacing w:val="10"/>
          <w:sz w:val="20"/>
        </w:rPr>
        <w:t>分配</w:t>
      </w:r>
      <w:r w:rsidRPr="00DC439C">
        <w:rPr>
          <w:rFonts w:ascii="Times New Roman" w:eastAsia="新細明體" w:hAnsi="新細明體"/>
          <w:spacing w:val="10"/>
          <w:sz w:val="20"/>
        </w:rPr>
        <w:t>圖。</w:t>
      </w:r>
      <w:r w:rsidRPr="00DC439C">
        <w:rPr>
          <w:rFonts w:ascii="Times New Roman" w:eastAsia="新細明體"/>
          <w:spacing w:val="10"/>
          <w:sz w:val="20"/>
        </w:rPr>
        <w:t xml:space="preserve">  </w:t>
      </w:r>
      <w:r w:rsidR="00E121C0">
        <w:rPr>
          <w:rFonts w:ascii="Times New Roman" w:eastAsia="新細明體" w:hint="eastAsia"/>
          <w:spacing w:val="10"/>
          <w:sz w:val="20"/>
        </w:rPr>
        <w:t>(9</w:t>
      </w:r>
      <w:r w:rsidRPr="00DC439C">
        <w:rPr>
          <w:rFonts w:ascii="Times New Roman" w:eastAsia="新細明體"/>
          <w:spacing w:val="10"/>
          <w:sz w:val="20"/>
        </w:rPr>
        <w:t xml:space="preserve">%) </w:t>
      </w:r>
    </w:p>
    <w:p w:rsidR="00DC439C" w:rsidRP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332B29" w:rsidRPr="004D4194" w:rsidRDefault="00332B29" w:rsidP="00332B29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  <w:r w:rsidRPr="004D4194">
        <w:rPr>
          <w:rFonts w:eastAsia="新細明體" w:hint="eastAsia"/>
          <w:sz w:val="20"/>
        </w:rPr>
        <w:t>解：</w:t>
      </w:r>
    </w:p>
    <w:p w:rsidR="00332B29" w:rsidRPr="004D4194" w:rsidRDefault="00332B29" w:rsidP="00332B29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4D4194" w:rsidRPr="004D4194" w:rsidRDefault="004D4194" w:rsidP="004D4194">
      <w:pPr>
        <w:pStyle w:val="dbchf16cgridsnext0Norm"/>
        <w:numPr>
          <w:ilvl w:val="0"/>
          <w:numId w:val="15"/>
        </w:numPr>
        <w:snapToGrid w:val="0"/>
        <w:spacing w:line="240" w:lineRule="auto"/>
        <w:rPr>
          <w:rFonts w:ascii="標楷體" w:eastAsia="標楷體" w:hAnsi="標楷體"/>
          <w:b/>
          <w:sz w:val="24"/>
          <w:szCs w:val="24"/>
        </w:rPr>
      </w:pPr>
      <w:r w:rsidRPr="004D4194">
        <w:rPr>
          <w:rFonts w:eastAsia="新細明體" w:hint="eastAsia"/>
          <w:sz w:val="20"/>
        </w:rPr>
        <w:t xml:space="preserve"> </w:t>
      </w:r>
      <w:r w:rsidRPr="004D4194">
        <w:rPr>
          <w:rFonts w:ascii="標楷體" w:eastAsia="標楷體" w:hAnsi="標楷體" w:hint="eastAsia"/>
          <w:b/>
          <w:sz w:val="24"/>
          <w:szCs w:val="24"/>
        </w:rPr>
        <w:t>建議分組如下：</w:t>
      </w:r>
    </w:p>
    <w:tbl>
      <w:tblPr>
        <w:tblpPr w:leftFromText="180" w:rightFromText="180" w:vertAnchor="text" w:horzAnchor="page" w:tblpX="7848" w:tblpY="142"/>
        <w:tblW w:w="6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7"/>
        <w:gridCol w:w="816"/>
        <w:gridCol w:w="914"/>
        <w:gridCol w:w="661"/>
        <w:gridCol w:w="1018"/>
        <w:gridCol w:w="1019"/>
        <w:gridCol w:w="1019"/>
      </w:tblGrid>
      <w:tr w:rsidR="00332B29" w:rsidRPr="004D4194" w:rsidTr="004D4194">
        <w:trPr>
          <w:trHeight w:val="283"/>
        </w:trPr>
        <w:tc>
          <w:tcPr>
            <w:tcW w:w="677" w:type="dxa"/>
            <w:vAlign w:val="center"/>
          </w:tcPr>
          <w:p w:rsidR="00332B29" w:rsidRPr="004D4194" w:rsidRDefault="00332B29" w:rsidP="007F1934">
            <w:pPr>
              <w:pStyle w:val="ad"/>
              <w:snapToGrid/>
              <w:spacing w:beforeLines="0" w:line="240" w:lineRule="auto"/>
              <w:jc w:val="center"/>
              <w:rPr>
                <w:rFonts w:ascii="標楷體" w:eastAsia="標楷體" w:hAnsi="標楷體"/>
                <w:b/>
                <w:spacing w:val="0"/>
                <w:sz w:val="24"/>
              </w:rPr>
            </w:pPr>
            <w:r w:rsidRPr="004D4194">
              <w:rPr>
                <w:rFonts w:ascii="標楷體" w:eastAsia="標楷體" w:hAnsi="標楷體"/>
                <w:b/>
                <w:spacing w:val="10"/>
                <w:sz w:val="24"/>
              </w:rPr>
              <w:t>組別</w:t>
            </w:r>
          </w:p>
        </w:tc>
        <w:tc>
          <w:tcPr>
            <w:tcW w:w="816" w:type="dxa"/>
            <w:vAlign w:val="center"/>
          </w:tcPr>
          <w:p w:rsidR="00332B29" w:rsidRPr="004D4194" w:rsidRDefault="00332B29" w:rsidP="007F1934">
            <w:pPr>
              <w:pStyle w:val="ad"/>
              <w:snapToGrid/>
              <w:spacing w:beforeLines="0" w:line="240" w:lineRule="auto"/>
              <w:jc w:val="center"/>
              <w:rPr>
                <w:rFonts w:ascii="標楷體" w:eastAsia="標楷體" w:hAnsi="標楷體"/>
                <w:b/>
                <w:spacing w:val="0"/>
                <w:sz w:val="24"/>
              </w:rPr>
            </w:pPr>
            <w:proofErr w:type="gramStart"/>
            <w:r w:rsidRPr="004D4194">
              <w:rPr>
                <w:rFonts w:ascii="標楷體" w:eastAsia="標楷體" w:hAnsi="標楷體" w:hint="eastAsia"/>
                <w:b/>
                <w:spacing w:val="0"/>
                <w:sz w:val="24"/>
              </w:rPr>
              <w:t>組限</w:t>
            </w:r>
            <w:proofErr w:type="gramEnd"/>
          </w:p>
        </w:tc>
        <w:tc>
          <w:tcPr>
            <w:tcW w:w="914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ascii="標楷體" w:eastAsia="標楷體" w:hAnsi="標楷體"/>
                <w:b/>
              </w:rPr>
            </w:pPr>
            <w:r w:rsidRPr="004D4194">
              <w:rPr>
                <w:rFonts w:ascii="標楷體" w:eastAsia="標楷體" w:hAnsi="標楷體" w:hint="eastAsia"/>
                <w:b/>
              </w:rPr>
              <w:t>組中點</w:t>
            </w:r>
          </w:p>
        </w:tc>
        <w:tc>
          <w:tcPr>
            <w:tcW w:w="661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ascii="標楷體" w:eastAsia="標楷體" w:hAnsi="標楷體"/>
                <w:b/>
              </w:rPr>
            </w:pPr>
            <w:r w:rsidRPr="004D4194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1018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4194">
              <w:rPr>
                <w:rFonts w:ascii="標楷體" w:eastAsia="標楷體" w:hAnsi="標楷體"/>
                <w:b/>
                <w:spacing w:val="10"/>
                <w:sz w:val="22"/>
                <w:szCs w:val="22"/>
              </w:rPr>
              <w:t>相對次數</w:t>
            </w:r>
          </w:p>
        </w:tc>
        <w:tc>
          <w:tcPr>
            <w:tcW w:w="1019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4194">
              <w:rPr>
                <w:rFonts w:ascii="標楷體" w:eastAsia="標楷體" w:hAnsi="標楷體" w:hint="eastAsia"/>
                <w:b/>
                <w:sz w:val="22"/>
                <w:szCs w:val="22"/>
              </w:rPr>
              <w:t>以下累積</w:t>
            </w:r>
          </w:p>
        </w:tc>
        <w:tc>
          <w:tcPr>
            <w:tcW w:w="1019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4194">
              <w:rPr>
                <w:rFonts w:ascii="標楷體" w:eastAsia="標楷體" w:hAnsi="標楷體" w:hint="eastAsia"/>
                <w:b/>
                <w:sz w:val="22"/>
                <w:szCs w:val="22"/>
              </w:rPr>
              <w:t>以上累積</w:t>
            </w:r>
          </w:p>
        </w:tc>
      </w:tr>
      <w:tr w:rsidR="00332B29" w:rsidRPr="004D4194" w:rsidTr="004D4194">
        <w:trPr>
          <w:trHeight w:val="283"/>
        </w:trPr>
        <w:tc>
          <w:tcPr>
            <w:tcW w:w="677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1</w:t>
            </w:r>
          </w:p>
        </w:tc>
        <w:tc>
          <w:tcPr>
            <w:tcW w:w="816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54-62</w:t>
            </w:r>
          </w:p>
        </w:tc>
        <w:tc>
          <w:tcPr>
            <w:tcW w:w="914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58</w:t>
            </w:r>
          </w:p>
        </w:tc>
        <w:tc>
          <w:tcPr>
            <w:tcW w:w="661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1</w:t>
            </w:r>
          </w:p>
        </w:tc>
        <w:tc>
          <w:tcPr>
            <w:tcW w:w="1018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0.0333</w:t>
            </w:r>
          </w:p>
        </w:tc>
        <w:tc>
          <w:tcPr>
            <w:tcW w:w="1019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1</w:t>
            </w:r>
          </w:p>
        </w:tc>
        <w:tc>
          <w:tcPr>
            <w:tcW w:w="1019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30</w:t>
            </w:r>
          </w:p>
        </w:tc>
      </w:tr>
      <w:tr w:rsidR="00332B29" w:rsidRPr="004D4194" w:rsidTr="004D4194">
        <w:trPr>
          <w:trHeight w:val="283"/>
        </w:trPr>
        <w:tc>
          <w:tcPr>
            <w:tcW w:w="677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2</w:t>
            </w:r>
          </w:p>
        </w:tc>
        <w:tc>
          <w:tcPr>
            <w:tcW w:w="816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62-70</w:t>
            </w:r>
          </w:p>
        </w:tc>
        <w:tc>
          <w:tcPr>
            <w:tcW w:w="914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66</w:t>
            </w:r>
          </w:p>
        </w:tc>
        <w:tc>
          <w:tcPr>
            <w:tcW w:w="661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6</w:t>
            </w:r>
          </w:p>
        </w:tc>
        <w:tc>
          <w:tcPr>
            <w:tcW w:w="1018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0.2</w:t>
            </w:r>
          </w:p>
        </w:tc>
        <w:tc>
          <w:tcPr>
            <w:tcW w:w="1019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7</w:t>
            </w:r>
          </w:p>
        </w:tc>
        <w:tc>
          <w:tcPr>
            <w:tcW w:w="1019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29</w:t>
            </w:r>
          </w:p>
        </w:tc>
      </w:tr>
      <w:tr w:rsidR="00332B29" w:rsidRPr="004D4194" w:rsidTr="004D4194">
        <w:trPr>
          <w:trHeight w:val="283"/>
        </w:trPr>
        <w:tc>
          <w:tcPr>
            <w:tcW w:w="677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3</w:t>
            </w:r>
          </w:p>
        </w:tc>
        <w:tc>
          <w:tcPr>
            <w:tcW w:w="816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70-78</w:t>
            </w:r>
          </w:p>
        </w:tc>
        <w:tc>
          <w:tcPr>
            <w:tcW w:w="914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74</w:t>
            </w:r>
          </w:p>
        </w:tc>
        <w:tc>
          <w:tcPr>
            <w:tcW w:w="661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8</w:t>
            </w:r>
          </w:p>
        </w:tc>
        <w:tc>
          <w:tcPr>
            <w:tcW w:w="1018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0.2667</w:t>
            </w:r>
          </w:p>
        </w:tc>
        <w:tc>
          <w:tcPr>
            <w:tcW w:w="1019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15</w:t>
            </w:r>
          </w:p>
        </w:tc>
        <w:tc>
          <w:tcPr>
            <w:tcW w:w="1019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23</w:t>
            </w:r>
          </w:p>
        </w:tc>
      </w:tr>
      <w:tr w:rsidR="00332B29" w:rsidRPr="004D4194" w:rsidTr="004D4194">
        <w:trPr>
          <w:trHeight w:val="283"/>
        </w:trPr>
        <w:tc>
          <w:tcPr>
            <w:tcW w:w="677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4</w:t>
            </w:r>
          </w:p>
        </w:tc>
        <w:tc>
          <w:tcPr>
            <w:tcW w:w="816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78-86</w:t>
            </w:r>
          </w:p>
        </w:tc>
        <w:tc>
          <w:tcPr>
            <w:tcW w:w="914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82</w:t>
            </w:r>
          </w:p>
        </w:tc>
        <w:tc>
          <w:tcPr>
            <w:tcW w:w="661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8</w:t>
            </w:r>
          </w:p>
        </w:tc>
        <w:tc>
          <w:tcPr>
            <w:tcW w:w="1018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0.2667</w:t>
            </w:r>
          </w:p>
        </w:tc>
        <w:tc>
          <w:tcPr>
            <w:tcW w:w="1019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23</w:t>
            </w:r>
          </w:p>
        </w:tc>
        <w:tc>
          <w:tcPr>
            <w:tcW w:w="1019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15</w:t>
            </w:r>
          </w:p>
        </w:tc>
      </w:tr>
      <w:tr w:rsidR="00332B29" w:rsidRPr="004D4194" w:rsidTr="004D4194">
        <w:trPr>
          <w:trHeight w:val="283"/>
        </w:trPr>
        <w:tc>
          <w:tcPr>
            <w:tcW w:w="677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5</w:t>
            </w:r>
          </w:p>
        </w:tc>
        <w:tc>
          <w:tcPr>
            <w:tcW w:w="816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86-94</w:t>
            </w:r>
          </w:p>
        </w:tc>
        <w:tc>
          <w:tcPr>
            <w:tcW w:w="914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90</w:t>
            </w:r>
          </w:p>
        </w:tc>
        <w:tc>
          <w:tcPr>
            <w:tcW w:w="661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7</w:t>
            </w:r>
          </w:p>
        </w:tc>
        <w:tc>
          <w:tcPr>
            <w:tcW w:w="1018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0.2333</w:t>
            </w:r>
          </w:p>
        </w:tc>
        <w:tc>
          <w:tcPr>
            <w:tcW w:w="1019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30</w:t>
            </w:r>
          </w:p>
        </w:tc>
        <w:tc>
          <w:tcPr>
            <w:tcW w:w="1019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7</w:t>
            </w:r>
          </w:p>
        </w:tc>
      </w:tr>
      <w:tr w:rsidR="00332B29" w:rsidRPr="004D4194" w:rsidTr="004D4194">
        <w:trPr>
          <w:trHeight w:val="283"/>
        </w:trPr>
        <w:tc>
          <w:tcPr>
            <w:tcW w:w="677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16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14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661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30</w:t>
            </w:r>
          </w:p>
        </w:tc>
        <w:tc>
          <w:tcPr>
            <w:tcW w:w="1018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  <w:r w:rsidRPr="004D4194">
              <w:rPr>
                <w:rFonts w:eastAsia="標楷體"/>
                <w:b/>
              </w:rPr>
              <w:t>1.000</w:t>
            </w:r>
          </w:p>
        </w:tc>
        <w:tc>
          <w:tcPr>
            <w:tcW w:w="1019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019" w:type="dxa"/>
            <w:vAlign w:val="center"/>
          </w:tcPr>
          <w:p w:rsidR="00332B29" w:rsidRPr="004D4194" w:rsidRDefault="00332B29" w:rsidP="007F1934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DC439C" w:rsidRPr="004D4194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ascii="標楷體" w:eastAsia="標楷體" w:hAnsi="標楷體"/>
          <w:b/>
          <w:sz w:val="24"/>
          <w:szCs w:val="24"/>
        </w:rPr>
      </w:pPr>
    </w:p>
    <w:p w:rsidR="00DC439C" w:rsidRPr="004D4194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ascii="標楷體" w:eastAsia="標楷體" w:hAnsi="標楷體"/>
          <w:b/>
          <w:sz w:val="24"/>
          <w:szCs w:val="24"/>
        </w:rPr>
      </w:pPr>
    </w:p>
    <w:p w:rsidR="00DC439C" w:rsidRPr="004D4194" w:rsidRDefault="004D4194" w:rsidP="004D4194">
      <w:pPr>
        <w:pStyle w:val="dbchf16cgridsnext0Norm"/>
        <w:numPr>
          <w:ilvl w:val="0"/>
          <w:numId w:val="15"/>
        </w:numPr>
        <w:snapToGrid w:val="0"/>
        <w:spacing w:line="240" w:lineRule="auto"/>
        <w:rPr>
          <w:rFonts w:ascii="標楷體" w:eastAsia="標楷體" w:hAnsi="標楷體"/>
          <w:b/>
          <w:sz w:val="24"/>
          <w:szCs w:val="24"/>
        </w:rPr>
      </w:pPr>
      <w:r w:rsidRPr="004D4194">
        <w:rPr>
          <w:rFonts w:ascii="標楷體" w:eastAsia="標楷體" w:hAnsi="標楷體" w:hint="eastAsia"/>
          <w:b/>
          <w:sz w:val="24"/>
          <w:szCs w:val="24"/>
        </w:rPr>
        <w:t>請</w:t>
      </w:r>
      <w:r>
        <w:rPr>
          <w:rFonts w:ascii="標楷體" w:eastAsia="標楷體" w:hAnsi="標楷體" w:hint="eastAsia"/>
          <w:b/>
          <w:sz w:val="24"/>
          <w:szCs w:val="24"/>
        </w:rPr>
        <w:t>自</w:t>
      </w:r>
      <w:r w:rsidRPr="004D4194">
        <w:rPr>
          <w:rFonts w:ascii="標楷體" w:eastAsia="標楷體" w:hAnsi="標楷體" w:hint="eastAsia"/>
          <w:b/>
          <w:sz w:val="24"/>
          <w:szCs w:val="24"/>
        </w:rPr>
        <w:t>行畫圖。</w:t>
      </w:r>
    </w:p>
    <w:p w:rsidR="00DC439C" w:rsidRPr="004D4194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ascii="標楷體" w:eastAsia="標楷體" w:hAnsi="標楷體"/>
          <w:b/>
          <w:sz w:val="24"/>
          <w:szCs w:val="24"/>
        </w:rPr>
      </w:pPr>
    </w:p>
    <w:p w:rsidR="00DC439C" w:rsidRP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DC439C" w:rsidRP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DC439C" w:rsidRP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DC439C" w:rsidRP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DC439C" w:rsidRP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DC439C" w:rsidRP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DC439C" w:rsidRP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DC439C" w:rsidRP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DC439C" w:rsidRP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DC439C" w:rsidRP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DC439C" w:rsidRP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DC439C" w:rsidRP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DC439C" w:rsidRP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DC439C" w:rsidRP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DC439C" w:rsidRP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DC439C" w:rsidRP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DC439C" w:rsidRP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DC439C" w:rsidRP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rPr>
          <w:rFonts w:eastAsia="新細明體"/>
          <w:sz w:val="20"/>
        </w:rPr>
      </w:pPr>
    </w:p>
    <w:p w:rsidR="00DC439C" w:rsidRDefault="00DC439C" w:rsidP="00664443">
      <w:pPr>
        <w:pStyle w:val="dbchf16cgridsnext0Norm"/>
        <w:tabs>
          <w:tab w:val="left" w:pos="1361"/>
        </w:tabs>
        <w:snapToGrid w:val="0"/>
        <w:spacing w:line="240" w:lineRule="auto"/>
        <w:ind w:left="426" w:hangingChars="213" w:hanging="426"/>
        <w:rPr>
          <w:rFonts w:eastAsia="新細明體"/>
          <w:sz w:val="20"/>
        </w:rPr>
      </w:pPr>
    </w:p>
    <w:p w:rsidR="004D4194" w:rsidRDefault="004D4194" w:rsidP="00664443">
      <w:pPr>
        <w:pStyle w:val="dbchf16cgridsnext0Norm"/>
        <w:tabs>
          <w:tab w:val="left" w:pos="1361"/>
        </w:tabs>
        <w:snapToGrid w:val="0"/>
        <w:spacing w:line="240" w:lineRule="auto"/>
        <w:ind w:left="426" w:hangingChars="213" w:hanging="426"/>
        <w:rPr>
          <w:rFonts w:eastAsia="新細明體"/>
          <w:sz w:val="20"/>
        </w:rPr>
      </w:pPr>
    </w:p>
    <w:p w:rsidR="004D4194" w:rsidRDefault="004D4194" w:rsidP="00664443">
      <w:pPr>
        <w:pStyle w:val="dbchf16cgridsnext0Norm"/>
        <w:tabs>
          <w:tab w:val="left" w:pos="1361"/>
        </w:tabs>
        <w:snapToGrid w:val="0"/>
        <w:spacing w:line="240" w:lineRule="auto"/>
        <w:ind w:left="426" w:hangingChars="213" w:hanging="426"/>
        <w:rPr>
          <w:rFonts w:eastAsia="新細明體"/>
          <w:sz w:val="20"/>
        </w:rPr>
      </w:pPr>
    </w:p>
    <w:p w:rsidR="004D4194" w:rsidRDefault="004D4194" w:rsidP="00664443">
      <w:pPr>
        <w:pStyle w:val="dbchf16cgridsnext0Norm"/>
        <w:tabs>
          <w:tab w:val="left" w:pos="1361"/>
        </w:tabs>
        <w:snapToGrid w:val="0"/>
        <w:spacing w:line="240" w:lineRule="auto"/>
        <w:ind w:left="426" w:hangingChars="213" w:hanging="426"/>
        <w:rPr>
          <w:rFonts w:eastAsia="新細明體"/>
          <w:sz w:val="20"/>
        </w:rPr>
      </w:pPr>
    </w:p>
    <w:p w:rsidR="004D4194" w:rsidRDefault="004D4194" w:rsidP="00664443">
      <w:pPr>
        <w:pStyle w:val="dbchf16cgridsnext0Norm"/>
        <w:tabs>
          <w:tab w:val="left" w:pos="1361"/>
        </w:tabs>
        <w:snapToGrid w:val="0"/>
        <w:spacing w:line="240" w:lineRule="auto"/>
        <w:ind w:left="426" w:hangingChars="213" w:hanging="426"/>
        <w:rPr>
          <w:rFonts w:eastAsia="新細明體"/>
          <w:sz w:val="20"/>
        </w:rPr>
      </w:pPr>
    </w:p>
    <w:p w:rsidR="004D4194" w:rsidRDefault="004D4194" w:rsidP="00664443">
      <w:pPr>
        <w:pStyle w:val="dbchf16cgridsnext0Norm"/>
        <w:tabs>
          <w:tab w:val="left" w:pos="1361"/>
        </w:tabs>
        <w:snapToGrid w:val="0"/>
        <w:spacing w:line="240" w:lineRule="auto"/>
        <w:ind w:left="426" w:hangingChars="213" w:hanging="426"/>
        <w:rPr>
          <w:rFonts w:eastAsia="新細明體"/>
          <w:sz w:val="20"/>
        </w:rPr>
      </w:pPr>
    </w:p>
    <w:p w:rsidR="004D4194" w:rsidRDefault="004D4194" w:rsidP="00664443">
      <w:pPr>
        <w:pStyle w:val="dbchf16cgridsnext0Norm"/>
        <w:tabs>
          <w:tab w:val="left" w:pos="1361"/>
        </w:tabs>
        <w:snapToGrid w:val="0"/>
        <w:spacing w:line="240" w:lineRule="auto"/>
        <w:ind w:left="426" w:hangingChars="213" w:hanging="426"/>
        <w:rPr>
          <w:rFonts w:eastAsia="新細明體"/>
          <w:sz w:val="20"/>
        </w:rPr>
      </w:pPr>
    </w:p>
    <w:p w:rsidR="004D4194" w:rsidRDefault="004D4194" w:rsidP="00664443">
      <w:pPr>
        <w:pStyle w:val="dbchf16cgridsnext0Norm"/>
        <w:tabs>
          <w:tab w:val="left" w:pos="1361"/>
        </w:tabs>
        <w:snapToGrid w:val="0"/>
        <w:spacing w:line="240" w:lineRule="auto"/>
        <w:ind w:left="426" w:hangingChars="213" w:hanging="426"/>
        <w:rPr>
          <w:rFonts w:eastAsia="新細明體"/>
          <w:sz w:val="20"/>
        </w:rPr>
      </w:pPr>
    </w:p>
    <w:p w:rsidR="004D4194" w:rsidRDefault="004D4194" w:rsidP="00664443">
      <w:pPr>
        <w:pStyle w:val="dbchf16cgridsnext0Norm"/>
        <w:tabs>
          <w:tab w:val="left" w:pos="1361"/>
        </w:tabs>
        <w:snapToGrid w:val="0"/>
        <w:spacing w:line="240" w:lineRule="auto"/>
        <w:ind w:left="426" w:hangingChars="213" w:hanging="426"/>
        <w:rPr>
          <w:rFonts w:eastAsia="新細明體"/>
          <w:sz w:val="20"/>
        </w:rPr>
      </w:pPr>
    </w:p>
    <w:p w:rsidR="004D4194" w:rsidRDefault="004D4194" w:rsidP="00664443">
      <w:pPr>
        <w:pStyle w:val="dbchf16cgridsnext0Norm"/>
        <w:tabs>
          <w:tab w:val="left" w:pos="1361"/>
        </w:tabs>
        <w:snapToGrid w:val="0"/>
        <w:spacing w:line="240" w:lineRule="auto"/>
        <w:ind w:left="426" w:hangingChars="213" w:hanging="426"/>
        <w:rPr>
          <w:rFonts w:eastAsia="新細明體"/>
          <w:sz w:val="20"/>
        </w:rPr>
      </w:pPr>
    </w:p>
    <w:p w:rsidR="004D4194" w:rsidRDefault="004D4194" w:rsidP="00664443">
      <w:pPr>
        <w:pStyle w:val="dbchf16cgridsnext0Norm"/>
        <w:tabs>
          <w:tab w:val="left" w:pos="1361"/>
        </w:tabs>
        <w:snapToGrid w:val="0"/>
        <w:spacing w:line="240" w:lineRule="auto"/>
        <w:ind w:left="426" w:hangingChars="213" w:hanging="426"/>
        <w:rPr>
          <w:rFonts w:eastAsia="新細明體"/>
          <w:sz w:val="20"/>
        </w:rPr>
      </w:pPr>
    </w:p>
    <w:p w:rsidR="004D4194" w:rsidRDefault="004D4194" w:rsidP="00664443">
      <w:pPr>
        <w:pStyle w:val="dbchf16cgridsnext0Norm"/>
        <w:tabs>
          <w:tab w:val="left" w:pos="1361"/>
        </w:tabs>
        <w:snapToGrid w:val="0"/>
        <w:spacing w:line="240" w:lineRule="auto"/>
        <w:ind w:left="426" w:hangingChars="213" w:hanging="426"/>
        <w:rPr>
          <w:rFonts w:eastAsia="新細明體"/>
          <w:sz w:val="20"/>
        </w:rPr>
      </w:pPr>
    </w:p>
    <w:p w:rsidR="004D4194" w:rsidRPr="00DC439C" w:rsidRDefault="004D4194" w:rsidP="00664443">
      <w:pPr>
        <w:pStyle w:val="dbchf16cgridsnext0Norm"/>
        <w:tabs>
          <w:tab w:val="left" w:pos="1361"/>
        </w:tabs>
        <w:snapToGrid w:val="0"/>
        <w:spacing w:line="240" w:lineRule="auto"/>
        <w:ind w:left="426" w:hangingChars="213" w:hanging="426"/>
        <w:rPr>
          <w:rFonts w:eastAsia="新細明體"/>
          <w:sz w:val="20"/>
        </w:rPr>
      </w:pPr>
    </w:p>
    <w:p w:rsidR="00DC439C" w:rsidRPr="00AD56D9" w:rsidRDefault="00DC439C" w:rsidP="00664443">
      <w:pPr>
        <w:pStyle w:val="1"/>
        <w:widowControl/>
        <w:autoSpaceDE w:val="0"/>
        <w:autoSpaceDN w:val="0"/>
        <w:snapToGrid w:val="0"/>
        <w:spacing w:line="240" w:lineRule="auto"/>
        <w:ind w:left="425" w:hangingChars="193" w:hanging="425"/>
        <w:jc w:val="both"/>
        <w:textAlignment w:val="bottom"/>
        <w:rPr>
          <w:rFonts w:ascii="Times New Roman" w:eastAsia="新細明體"/>
          <w:spacing w:val="10"/>
          <w:sz w:val="20"/>
        </w:rPr>
      </w:pPr>
      <w:r w:rsidRPr="00AD56D9">
        <w:rPr>
          <w:rFonts w:ascii="Times New Roman" w:eastAsia="新細明體" w:hint="eastAsia"/>
          <w:spacing w:val="10"/>
          <w:sz w:val="20"/>
          <w:highlight w:val="lightGray"/>
        </w:rPr>
        <w:t>四、</w:t>
      </w:r>
      <w:r w:rsidRPr="00AD56D9">
        <w:rPr>
          <w:rFonts w:ascii="Times New Roman" w:eastAsia="新細明體" w:hAnsi="新細明體"/>
          <w:spacing w:val="10"/>
          <w:sz w:val="20"/>
        </w:rPr>
        <w:t>某蠟燭生產商為測試其所生產的蠟燭燃燒時間，隨機選取</w:t>
      </w:r>
      <w:r w:rsidR="00C7526F">
        <w:rPr>
          <w:rFonts w:ascii="Times New Roman" w:eastAsia="新細明體" w:hAnsi="新細明體" w:hint="eastAsia"/>
          <w:spacing w:val="10"/>
          <w:sz w:val="20"/>
        </w:rPr>
        <w:t>12</w:t>
      </w:r>
      <w:r w:rsidRPr="00AD56D9">
        <w:rPr>
          <w:rFonts w:ascii="Times New Roman" w:eastAsia="新細明體" w:hAnsi="新細明體"/>
          <w:spacing w:val="10"/>
          <w:sz w:val="20"/>
        </w:rPr>
        <w:t>支蠟燭，其燃燒結果如下（以</w:t>
      </w:r>
      <w:r w:rsidR="004B40F2">
        <w:rPr>
          <w:rFonts w:ascii="Times New Roman" w:eastAsia="新細明體" w:hAnsi="新細明體" w:hint="eastAsia"/>
          <w:spacing w:val="10"/>
          <w:sz w:val="20"/>
        </w:rPr>
        <w:t>分鐘</w:t>
      </w:r>
      <w:r w:rsidRPr="00AD56D9">
        <w:rPr>
          <w:rFonts w:ascii="Times New Roman" w:eastAsia="新細明體" w:hAnsi="新細明體"/>
          <w:spacing w:val="10"/>
          <w:sz w:val="20"/>
        </w:rPr>
        <w:t>為單位）。</w:t>
      </w:r>
      <w:r w:rsidRPr="00AD56D9">
        <w:rPr>
          <w:rFonts w:ascii="Times New Roman" w:eastAsia="新細明體" w:hAnsi="新細明體"/>
          <w:sz w:val="20"/>
        </w:rPr>
        <w:t>計算</w:t>
      </w:r>
      <w:proofErr w:type="gramStart"/>
      <w:r w:rsidRPr="00AD56D9">
        <w:rPr>
          <w:rFonts w:ascii="Times New Roman" w:eastAsia="新細明體" w:hAnsi="新細明體"/>
          <w:sz w:val="20"/>
        </w:rPr>
        <w:t>下列各值</w:t>
      </w:r>
      <w:proofErr w:type="gramEnd"/>
      <w:r w:rsidRPr="00AD56D9">
        <w:rPr>
          <w:rFonts w:ascii="Times New Roman" w:eastAsia="新細明體" w:hAnsi="新細明體"/>
          <w:sz w:val="20"/>
        </w:rPr>
        <w:t>：</w:t>
      </w:r>
    </w:p>
    <w:p w:rsidR="00DC439C" w:rsidRPr="00AD56D9" w:rsidRDefault="00DC439C" w:rsidP="00664443">
      <w:pPr>
        <w:pStyle w:val="1"/>
        <w:widowControl/>
        <w:autoSpaceDE w:val="0"/>
        <w:autoSpaceDN w:val="0"/>
        <w:snapToGrid w:val="0"/>
        <w:spacing w:line="240" w:lineRule="auto"/>
        <w:ind w:left="340" w:firstLineChars="43" w:firstLine="86"/>
        <w:jc w:val="both"/>
        <w:textAlignment w:val="bottom"/>
        <w:rPr>
          <w:rFonts w:ascii="Times New Roman" w:eastAsia="新細明體"/>
          <w:spacing w:val="10"/>
          <w:sz w:val="20"/>
        </w:rPr>
      </w:pPr>
      <w:r w:rsidRPr="00AD56D9">
        <w:rPr>
          <w:rFonts w:ascii="Times New Roman" w:eastAsia="新細明體"/>
          <w:sz w:val="20"/>
        </w:rPr>
        <w:t>(94</w:t>
      </w:r>
      <w:r w:rsidRPr="00AD56D9">
        <w:rPr>
          <w:rFonts w:ascii="Times New Roman" w:eastAsia="新細明體" w:hAnsi="新細明體"/>
          <w:sz w:val="20"/>
        </w:rPr>
        <w:t>年特種考試地方政府公務人員考試試題</w:t>
      </w:r>
      <w:r w:rsidRPr="00AD56D9">
        <w:rPr>
          <w:rFonts w:ascii="Times New Roman" w:eastAsia="新細明體"/>
          <w:sz w:val="20"/>
        </w:rPr>
        <w:t>)</w:t>
      </w:r>
      <w:r w:rsidRPr="00AD56D9">
        <w:rPr>
          <w:rFonts w:ascii="Times New Roman" w:eastAsia="新細明體" w:hAnsi="新細明體"/>
          <w:sz w:val="20"/>
        </w:rPr>
        <w:t>，</w:t>
      </w:r>
      <w:r w:rsidRPr="00AD56D9">
        <w:rPr>
          <w:rFonts w:ascii="Times New Roman" w:eastAsia="新細明體"/>
          <w:spacing w:val="10"/>
          <w:sz w:val="20"/>
        </w:rPr>
        <w:t>(</w:t>
      </w:r>
      <w:r w:rsidRPr="00AD56D9">
        <w:rPr>
          <w:rFonts w:ascii="Times New Roman" w:eastAsia="新細明體" w:hAnsi="新細明體"/>
          <w:spacing w:val="10"/>
          <w:sz w:val="20"/>
        </w:rPr>
        <w:t>要有計算過程</w:t>
      </w:r>
      <w:r w:rsidRPr="00AD56D9">
        <w:rPr>
          <w:rFonts w:ascii="Times New Roman" w:eastAsia="新細明體"/>
          <w:spacing w:val="10"/>
          <w:sz w:val="20"/>
        </w:rPr>
        <w:t>)</w:t>
      </w:r>
    </w:p>
    <w:tbl>
      <w:tblPr>
        <w:tblW w:w="4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817"/>
        <w:gridCol w:w="816"/>
        <w:gridCol w:w="817"/>
        <w:gridCol w:w="816"/>
      </w:tblGrid>
      <w:tr w:rsidR="004B40F2" w:rsidRPr="00DC439C">
        <w:trPr>
          <w:jc w:val="center"/>
        </w:trPr>
        <w:tc>
          <w:tcPr>
            <w:tcW w:w="816" w:type="dxa"/>
            <w:vAlign w:val="center"/>
          </w:tcPr>
          <w:p w:rsidR="004B40F2" w:rsidRPr="004B40F2" w:rsidRDefault="004B40F2" w:rsidP="00664443">
            <w:pPr>
              <w:snapToGrid w:val="0"/>
              <w:jc w:val="center"/>
              <w:rPr>
                <w:sz w:val="20"/>
                <w:szCs w:val="20"/>
              </w:rPr>
            </w:pPr>
            <w:r w:rsidRPr="004B40F2">
              <w:rPr>
                <w:sz w:val="20"/>
                <w:szCs w:val="20"/>
              </w:rPr>
              <w:t>200</w:t>
            </w:r>
          </w:p>
        </w:tc>
        <w:tc>
          <w:tcPr>
            <w:tcW w:w="817" w:type="dxa"/>
            <w:vAlign w:val="center"/>
          </w:tcPr>
          <w:p w:rsidR="004B40F2" w:rsidRPr="004B40F2" w:rsidRDefault="004B40F2" w:rsidP="00664443">
            <w:pPr>
              <w:snapToGrid w:val="0"/>
              <w:jc w:val="center"/>
              <w:rPr>
                <w:sz w:val="20"/>
                <w:szCs w:val="20"/>
              </w:rPr>
            </w:pPr>
            <w:r w:rsidRPr="004B40F2">
              <w:rPr>
                <w:sz w:val="20"/>
                <w:szCs w:val="20"/>
              </w:rPr>
              <w:t>235</w:t>
            </w:r>
          </w:p>
        </w:tc>
        <w:tc>
          <w:tcPr>
            <w:tcW w:w="816" w:type="dxa"/>
            <w:vAlign w:val="center"/>
          </w:tcPr>
          <w:p w:rsidR="004B40F2" w:rsidRPr="004B40F2" w:rsidRDefault="004B40F2" w:rsidP="00664443">
            <w:pPr>
              <w:snapToGrid w:val="0"/>
              <w:jc w:val="center"/>
              <w:rPr>
                <w:sz w:val="20"/>
                <w:szCs w:val="20"/>
              </w:rPr>
            </w:pPr>
            <w:r w:rsidRPr="004B40F2">
              <w:rPr>
                <w:sz w:val="20"/>
                <w:szCs w:val="20"/>
              </w:rPr>
              <w:t>210</w:t>
            </w:r>
          </w:p>
        </w:tc>
        <w:tc>
          <w:tcPr>
            <w:tcW w:w="817" w:type="dxa"/>
            <w:vAlign w:val="center"/>
          </w:tcPr>
          <w:p w:rsidR="004B40F2" w:rsidRPr="004B40F2" w:rsidRDefault="004B40F2" w:rsidP="00664443">
            <w:pPr>
              <w:snapToGrid w:val="0"/>
              <w:jc w:val="center"/>
              <w:rPr>
                <w:sz w:val="20"/>
                <w:szCs w:val="20"/>
              </w:rPr>
            </w:pPr>
            <w:r w:rsidRPr="004B40F2">
              <w:rPr>
                <w:sz w:val="20"/>
                <w:szCs w:val="20"/>
              </w:rPr>
              <w:t>165</w:t>
            </w:r>
          </w:p>
        </w:tc>
        <w:tc>
          <w:tcPr>
            <w:tcW w:w="816" w:type="dxa"/>
            <w:vAlign w:val="center"/>
          </w:tcPr>
          <w:p w:rsidR="004B40F2" w:rsidRPr="004B40F2" w:rsidRDefault="004B40F2" w:rsidP="00664443">
            <w:pPr>
              <w:snapToGrid w:val="0"/>
              <w:jc w:val="center"/>
              <w:rPr>
                <w:sz w:val="20"/>
                <w:szCs w:val="20"/>
              </w:rPr>
            </w:pPr>
            <w:r w:rsidRPr="004B40F2">
              <w:rPr>
                <w:sz w:val="20"/>
                <w:szCs w:val="20"/>
              </w:rPr>
              <w:t>175</w:t>
            </w:r>
          </w:p>
        </w:tc>
      </w:tr>
      <w:tr w:rsidR="004B40F2" w:rsidRPr="00DC439C">
        <w:trPr>
          <w:jc w:val="center"/>
        </w:trPr>
        <w:tc>
          <w:tcPr>
            <w:tcW w:w="816" w:type="dxa"/>
            <w:vAlign w:val="center"/>
          </w:tcPr>
          <w:p w:rsidR="004B40F2" w:rsidRPr="004B40F2" w:rsidRDefault="004B40F2" w:rsidP="00664443">
            <w:pPr>
              <w:snapToGrid w:val="0"/>
              <w:jc w:val="center"/>
              <w:rPr>
                <w:sz w:val="20"/>
                <w:szCs w:val="20"/>
              </w:rPr>
            </w:pPr>
            <w:r w:rsidRPr="004B40F2">
              <w:rPr>
                <w:sz w:val="20"/>
                <w:szCs w:val="20"/>
              </w:rPr>
              <w:t>200</w:t>
            </w:r>
          </w:p>
        </w:tc>
        <w:tc>
          <w:tcPr>
            <w:tcW w:w="817" w:type="dxa"/>
            <w:vAlign w:val="center"/>
          </w:tcPr>
          <w:p w:rsidR="004B40F2" w:rsidRPr="004B40F2" w:rsidRDefault="004B40F2" w:rsidP="00664443">
            <w:pPr>
              <w:snapToGrid w:val="0"/>
              <w:jc w:val="center"/>
              <w:rPr>
                <w:sz w:val="20"/>
                <w:szCs w:val="20"/>
              </w:rPr>
            </w:pPr>
            <w:r w:rsidRPr="004B40F2">
              <w:rPr>
                <w:sz w:val="20"/>
                <w:szCs w:val="20"/>
              </w:rPr>
              <w:t>215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4B40F2" w:rsidRPr="004B40F2" w:rsidRDefault="004B40F2" w:rsidP="00664443">
            <w:pPr>
              <w:snapToGrid w:val="0"/>
              <w:jc w:val="center"/>
              <w:rPr>
                <w:sz w:val="20"/>
                <w:szCs w:val="20"/>
              </w:rPr>
            </w:pPr>
            <w:r w:rsidRPr="004B40F2">
              <w:rPr>
                <w:sz w:val="20"/>
                <w:szCs w:val="20"/>
              </w:rPr>
              <w:t>250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B40F2" w:rsidRPr="004B40F2" w:rsidRDefault="004B40F2" w:rsidP="00664443">
            <w:pPr>
              <w:snapToGrid w:val="0"/>
              <w:jc w:val="center"/>
              <w:rPr>
                <w:sz w:val="20"/>
                <w:szCs w:val="20"/>
              </w:rPr>
            </w:pPr>
            <w:r w:rsidRPr="004B40F2">
              <w:rPr>
                <w:sz w:val="20"/>
                <w:szCs w:val="20"/>
              </w:rPr>
              <w:t>180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4B40F2" w:rsidRPr="004B40F2" w:rsidRDefault="004B40F2" w:rsidP="00664443">
            <w:pPr>
              <w:snapToGrid w:val="0"/>
              <w:jc w:val="center"/>
              <w:rPr>
                <w:sz w:val="20"/>
                <w:szCs w:val="20"/>
              </w:rPr>
            </w:pPr>
            <w:r w:rsidRPr="004B40F2">
              <w:rPr>
                <w:sz w:val="20"/>
                <w:szCs w:val="20"/>
              </w:rPr>
              <w:t>200</w:t>
            </w:r>
          </w:p>
        </w:tc>
      </w:tr>
      <w:tr w:rsidR="004B40F2" w:rsidRPr="00DC439C">
        <w:trPr>
          <w:jc w:val="center"/>
        </w:trPr>
        <w:tc>
          <w:tcPr>
            <w:tcW w:w="816" w:type="dxa"/>
            <w:vAlign w:val="center"/>
          </w:tcPr>
          <w:p w:rsidR="004B40F2" w:rsidRPr="004B40F2" w:rsidRDefault="004B40F2" w:rsidP="00664443">
            <w:pPr>
              <w:snapToGrid w:val="0"/>
              <w:jc w:val="center"/>
              <w:rPr>
                <w:sz w:val="20"/>
                <w:szCs w:val="20"/>
              </w:rPr>
            </w:pPr>
            <w:r w:rsidRPr="004B40F2">
              <w:rPr>
                <w:sz w:val="20"/>
                <w:szCs w:val="20"/>
              </w:rPr>
              <w:t>127</w:t>
            </w:r>
          </w:p>
        </w:tc>
        <w:tc>
          <w:tcPr>
            <w:tcW w:w="817" w:type="dxa"/>
            <w:vAlign w:val="center"/>
          </w:tcPr>
          <w:p w:rsidR="004B40F2" w:rsidRPr="004B40F2" w:rsidRDefault="004B40F2" w:rsidP="00664443">
            <w:pPr>
              <w:snapToGrid w:val="0"/>
              <w:jc w:val="center"/>
              <w:rPr>
                <w:sz w:val="20"/>
                <w:szCs w:val="20"/>
              </w:rPr>
            </w:pPr>
            <w:r w:rsidRPr="004B40F2">
              <w:rPr>
                <w:sz w:val="20"/>
                <w:szCs w:val="20"/>
              </w:rPr>
              <w:t>238</w:t>
            </w:r>
          </w:p>
        </w:tc>
        <w:tc>
          <w:tcPr>
            <w:tcW w:w="816" w:type="dxa"/>
            <w:tcBorders>
              <w:bottom w:val="nil"/>
              <w:right w:val="nil"/>
            </w:tcBorders>
            <w:vAlign w:val="center"/>
          </w:tcPr>
          <w:p w:rsidR="004B40F2" w:rsidRPr="004B40F2" w:rsidRDefault="004B40F2" w:rsidP="006644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nil"/>
              <w:bottom w:val="nil"/>
              <w:right w:val="nil"/>
            </w:tcBorders>
            <w:vAlign w:val="center"/>
          </w:tcPr>
          <w:p w:rsidR="004B40F2" w:rsidRPr="004B40F2" w:rsidRDefault="004B40F2" w:rsidP="006644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nil"/>
              <w:bottom w:val="nil"/>
              <w:right w:val="nil"/>
            </w:tcBorders>
            <w:vAlign w:val="center"/>
          </w:tcPr>
          <w:p w:rsidR="004B40F2" w:rsidRPr="004B40F2" w:rsidRDefault="004B40F2" w:rsidP="0066444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DC439C" w:rsidRPr="00DC439C" w:rsidRDefault="00DC439C" w:rsidP="00664443">
      <w:pPr>
        <w:autoSpaceDE w:val="0"/>
        <w:autoSpaceDN w:val="0"/>
        <w:adjustRightInd w:val="0"/>
        <w:snapToGrid w:val="0"/>
        <w:ind w:firstLineChars="200" w:firstLine="400"/>
        <w:rPr>
          <w:kern w:val="0"/>
          <w:sz w:val="20"/>
          <w:szCs w:val="20"/>
        </w:rPr>
      </w:pPr>
      <w:r w:rsidRPr="00DC439C">
        <w:rPr>
          <w:kern w:val="0"/>
          <w:sz w:val="20"/>
          <w:szCs w:val="20"/>
        </w:rPr>
        <w:t xml:space="preserve"> (</w:t>
      </w:r>
      <w:r>
        <w:rPr>
          <w:rFonts w:hint="eastAsia"/>
          <w:kern w:val="0"/>
          <w:sz w:val="20"/>
          <w:szCs w:val="20"/>
        </w:rPr>
        <w:t>1</w:t>
      </w:r>
      <w:r w:rsidRPr="00DC439C">
        <w:rPr>
          <w:kern w:val="0"/>
          <w:sz w:val="20"/>
          <w:szCs w:val="20"/>
        </w:rPr>
        <w:t xml:space="preserve">) </w:t>
      </w:r>
      <w:r w:rsidRPr="00DC439C">
        <w:rPr>
          <w:rFonts w:hAnsi="新細明體"/>
          <w:kern w:val="0"/>
          <w:sz w:val="20"/>
          <w:szCs w:val="20"/>
        </w:rPr>
        <w:t>算術平均數、眾數、中位數。</w:t>
      </w:r>
    </w:p>
    <w:p w:rsidR="00DC439C" w:rsidRPr="00DC439C" w:rsidRDefault="00DC439C" w:rsidP="00664443">
      <w:pPr>
        <w:autoSpaceDE w:val="0"/>
        <w:autoSpaceDN w:val="0"/>
        <w:adjustRightInd w:val="0"/>
        <w:snapToGrid w:val="0"/>
        <w:ind w:firstLine="482"/>
        <w:rPr>
          <w:kern w:val="0"/>
          <w:sz w:val="20"/>
          <w:szCs w:val="20"/>
        </w:rPr>
      </w:pPr>
      <w:r>
        <w:rPr>
          <w:rFonts w:hAnsi="新細明體" w:hint="eastAsia"/>
          <w:spacing w:val="10"/>
          <w:sz w:val="20"/>
          <w:szCs w:val="20"/>
        </w:rPr>
        <w:t xml:space="preserve">(2) </w:t>
      </w:r>
      <w:r w:rsidRPr="00DC439C">
        <w:rPr>
          <w:rFonts w:hAnsi="新細明體"/>
          <w:spacing w:val="10"/>
          <w:sz w:val="20"/>
          <w:szCs w:val="20"/>
        </w:rPr>
        <w:t>第一四分位數</w:t>
      </w:r>
      <w:r w:rsidR="00E121C0" w:rsidRPr="00DC439C">
        <w:rPr>
          <w:rFonts w:hAnsi="新細明體"/>
          <w:spacing w:val="10"/>
          <w:sz w:val="20"/>
          <w:szCs w:val="20"/>
        </w:rPr>
        <w:t>及</w:t>
      </w:r>
      <w:r w:rsidRPr="00DC439C">
        <w:rPr>
          <w:rFonts w:hAnsi="新細明體"/>
          <w:spacing w:val="10"/>
          <w:sz w:val="20"/>
          <w:szCs w:val="20"/>
        </w:rPr>
        <w:t>第</w:t>
      </w:r>
      <w:r w:rsidRPr="00DC439C">
        <w:rPr>
          <w:spacing w:val="10"/>
          <w:sz w:val="20"/>
          <w:szCs w:val="20"/>
        </w:rPr>
        <w:t>90</w:t>
      </w:r>
      <w:r w:rsidRPr="00DC439C">
        <w:rPr>
          <w:rFonts w:hAnsi="新細明體"/>
          <w:spacing w:val="10"/>
          <w:sz w:val="20"/>
          <w:szCs w:val="20"/>
        </w:rPr>
        <w:t>百分位數</w:t>
      </w:r>
    </w:p>
    <w:p w:rsidR="00DC439C" w:rsidRPr="00DC439C" w:rsidRDefault="00DC439C" w:rsidP="00664443">
      <w:pPr>
        <w:autoSpaceDE w:val="0"/>
        <w:autoSpaceDN w:val="0"/>
        <w:adjustRightInd w:val="0"/>
        <w:snapToGrid w:val="0"/>
        <w:ind w:firstLine="482"/>
        <w:rPr>
          <w:sz w:val="20"/>
          <w:szCs w:val="20"/>
        </w:rPr>
      </w:pPr>
      <w:r w:rsidRPr="00DC439C">
        <w:rPr>
          <w:kern w:val="0"/>
          <w:sz w:val="20"/>
          <w:szCs w:val="20"/>
        </w:rPr>
        <w:t xml:space="preserve">(3) </w:t>
      </w:r>
      <w:proofErr w:type="gramStart"/>
      <w:r w:rsidRPr="00DC439C">
        <w:rPr>
          <w:rFonts w:hAnsi="新細明體"/>
          <w:kern w:val="0"/>
          <w:sz w:val="20"/>
          <w:szCs w:val="20"/>
        </w:rPr>
        <w:t>全距及</w:t>
      </w:r>
      <w:proofErr w:type="gramEnd"/>
      <w:r w:rsidRPr="00DC439C">
        <w:rPr>
          <w:rFonts w:hAnsi="新細明體"/>
          <w:kern w:val="0"/>
          <w:sz w:val="20"/>
          <w:szCs w:val="20"/>
        </w:rPr>
        <w:t>變異數。</w:t>
      </w:r>
      <w:r>
        <w:rPr>
          <w:rFonts w:hAnsi="新細明體" w:hint="eastAsia"/>
          <w:kern w:val="0"/>
          <w:sz w:val="20"/>
          <w:szCs w:val="20"/>
        </w:rPr>
        <w:t xml:space="preserve">    </w:t>
      </w:r>
      <w:r w:rsidRPr="00DC439C">
        <w:rPr>
          <w:spacing w:val="10"/>
          <w:sz w:val="20"/>
          <w:szCs w:val="20"/>
        </w:rPr>
        <w:tab/>
      </w:r>
      <w:r>
        <w:rPr>
          <w:rFonts w:hint="eastAsia"/>
          <w:spacing w:val="10"/>
          <w:sz w:val="20"/>
          <w:szCs w:val="20"/>
        </w:rPr>
        <w:t xml:space="preserve">        </w:t>
      </w:r>
      <w:r w:rsidRPr="00DC439C">
        <w:rPr>
          <w:spacing w:val="10"/>
          <w:sz w:val="20"/>
          <w:szCs w:val="20"/>
        </w:rPr>
        <w:t xml:space="preserve"> </w:t>
      </w:r>
      <w:r w:rsidR="00E121C0">
        <w:rPr>
          <w:rFonts w:hint="eastAsia"/>
          <w:spacing w:val="10"/>
          <w:sz w:val="20"/>
          <w:szCs w:val="20"/>
        </w:rPr>
        <w:t xml:space="preserve">          </w:t>
      </w:r>
      <w:r w:rsidRPr="00DC439C">
        <w:rPr>
          <w:spacing w:val="10"/>
          <w:sz w:val="20"/>
          <w:szCs w:val="20"/>
        </w:rPr>
        <w:t xml:space="preserve"> (</w:t>
      </w:r>
      <w:r w:rsidR="008F68F1">
        <w:rPr>
          <w:rFonts w:hint="eastAsia"/>
          <w:spacing w:val="10"/>
          <w:sz w:val="20"/>
          <w:szCs w:val="20"/>
        </w:rPr>
        <w:t>1</w:t>
      </w:r>
      <w:r w:rsidR="00E121C0">
        <w:rPr>
          <w:rFonts w:hint="eastAsia"/>
          <w:spacing w:val="10"/>
          <w:sz w:val="20"/>
          <w:szCs w:val="20"/>
        </w:rPr>
        <w:t>2</w:t>
      </w:r>
      <w:r w:rsidRPr="00DC439C">
        <w:rPr>
          <w:spacing w:val="10"/>
          <w:sz w:val="20"/>
          <w:szCs w:val="20"/>
        </w:rPr>
        <w:t>%)</w:t>
      </w:r>
    </w:p>
    <w:p w:rsidR="00DC439C" w:rsidRPr="00DC439C" w:rsidRDefault="00DC439C" w:rsidP="00664443">
      <w:pPr>
        <w:pStyle w:val="a3"/>
        <w:snapToGrid w:val="0"/>
        <w:rPr>
          <w:rFonts w:ascii="Times New Roman" w:eastAsia="新細明體" w:hAnsi="Times New Roman" w:cs="Times New Roman"/>
          <w:sz w:val="20"/>
          <w:szCs w:val="20"/>
        </w:rPr>
      </w:pPr>
    </w:p>
    <w:p w:rsidR="00332B29" w:rsidRPr="004D4194" w:rsidRDefault="00332B29" w:rsidP="00332B29">
      <w:pPr>
        <w:pStyle w:val="a3"/>
        <w:ind w:left="210" w:hanging="210"/>
        <w:rPr>
          <w:rFonts w:ascii="Times New Roman" w:eastAsia="標楷體" w:hAnsi="Times New Roman" w:cs="Times New Roman"/>
          <w:sz w:val="20"/>
          <w:szCs w:val="20"/>
        </w:rPr>
      </w:pPr>
      <w:r w:rsidRPr="004D4194">
        <w:rPr>
          <w:rFonts w:ascii="Times New Roman" w:eastAsia="標楷體" w:hAnsi="標楷體" w:cs="Times New Roman"/>
          <w:b/>
        </w:rPr>
        <w:t>解：</w:t>
      </w:r>
    </w:p>
    <w:p w:rsidR="00332B29" w:rsidRPr="004D4194" w:rsidRDefault="00332B29" w:rsidP="00332B29">
      <w:pPr>
        <w:rPr>
          <w:rFonts w:eastAsia="標楷體"/>
        </w:rPr>
      </w:pPr>
      <w:r w:rsidRPr="004D4194">
        <w:rPr>
          <w:rFonts w:eastAsia="標楷體"/>
        </w:rPr>
        <w:t xml:space="preserve">(1) </w:t>
      </w:r>
      <w:r w:rsidRPr="004D4194">
        <w:rPr>
          <w:rFonts w:eastAsia="標楷體"/>
          <w:position w:val="-24"/>
        </w:rPr>
        <w:object w:dxaOrig="2900" w:dyaOrig="680">
          <v:shape id="_x0000_i1030" type="#_x0000_t75" style="width:130.5pt;height:34.5pt" o:ole="">
            <v:imagedata r:id="rId19" o:title=""/>
          </v:shape>
          <o:OLEObject Type="Embed" ProgID="Equation.DSMT4" ShapeID="_x0000_i1030" DrawAspect="Content" ObjectID="_1444632021" r:id="rId20"/>
        </w:object>
      </w:r>
      <w:r w:rsidRPr="004D4194">
        <w:rPr>
          <w:rFonts w:eastAsia="標楷體" w:hAnsi="標楷體"/>
        </w:rPr>
        <w:t>；</w:t>
      </w:r>
      <w:r w:rsidRPr="004D4194">
        <w:rPr>
          <w:rFonts w:eastAsia="標楷體"/>
        </w:rPr>
        <w:tab/>
      </w:r>
      <w:r w:rsidRPr="004D4194">
        <w:rPr>
          <w:rFonts w:eastAsia="標楷體"/>
        </w:rPr>
        <w:tab/>
      </w:r>
      <w:r w:rsidRPr="004D4194">
        <w:rPr>
          <w:rFonts w:eastAsia="標楷體" w:hAnsi="標楷體"/>
        </w:rPr>
        <w:t>眾數</w:t>
      </w:r>
      <w:r w:rsidRPr="004D4194">
        <w:rPr>
          <w:rFonts w:eastAsia="標楷體"/>
        </w:rPr>
        <w:t>M</w:t>
      </w:r>
      <w:r w:rsidRPr="004D4194">
        <w:rPr>
          <w:rFonts w:eastAsia="標楷體"/>
          <w:vertAlign w:val="subscript"/>
        </w:rPr>
        <w:t>0</w:t>
      </w:r>
      <w:r w:rsidRPr="004D4194">
        <w:rPr>
          <w:rFonts w:eastAsia="標楷體"/>
        </w:rPr>
        <w:t>=200</w:t>
      </w:r>
      <w:r w:rsidRPr="004D4194">
        <w:rPr>
          <w:rFonts w:eastAsia="標楷體" w:hAnsi="標楷體"/>
        </w:rPr>
        <w:t>；</w:t>
      </w:r>
      <w:r w:rsidRPr="004D4194">
        <w:rPr>
          <w:rFonts w:eastAsia="標楷體"/>
        </w:rPr>
        <w:t xml:space="preserve"> </w:t>
      </w:r>
      <w:r w:rsidRPr="004D4194">
        <w:rPr>
          <w:rFonts w:eastAsia="標楷體"/>
        </w:rPr>
        <w:tab/>
      </w:r>
    </w:p>
    <w:p w:rsidR="00332B29" w:rsidRPr="004D4194" w:rsidRDefault="00332B29" w:rsidP="00332B29">
      <w:pPr>
        <w:ind w:leftChars="177" w:left="425"/>
        <w:rPr>
          <w:rFonts w:eastAsia="標楷體"/>
        </w:rPr>
      </w:pPr>
      <w:r w:rsidRPr="004D4194">
        <w:rPr>
          <w:rFonts w:eastAsia="標楷體" w:hAnsi="標楷體"/>
        </w:rPr>
        <w:t>中位數</w:t>
      </w:r>
      <w:r w:rsidRPr="004D4194">
        <w:rPr>
          <w:rFonts w:eastAsia="標楷體"/>
        </w:rPr>
        <w:t>M</w:t>
      </w:r>
      <w:r w:rsidRPr="004D4194">
        <w:rPr>
          <w:rFonts w:eastAsia="標楷體"/>
          <w:vertAlign w:val="subscript"/>
        </w:rPr>
        <w:t>e</w:t>
      </w:r>
      <w:r w:rsidRPr="004D4194">
        <w:rPr>
          <w:rFonts w:eastAsia="標楷體"/>
        </w:rPr>
        <w:t>=200</w:t>
      </w:r>
    </w:p>
    <w:p w:rsidR="00332B29" w:rsidRPr="004D4194" w:rsidRDefault="00332B29" w:rsidP="00332B29">
      <w:pPr>
        <w:rPr>
          <w:rFonts w:eastAsia="標楷體"/>
        </w:rPr>
      </w:pPr>
      <w:r w:rsidRPr="004D4194">
        <w:rPr>
          <w:rFonts w:eastAsia="標楷體"/>
        </w:rPr>
        <w:t>(2)</w:t>
      </w:r>
      <w:r w:rsidRPr="004D4194">
        <w:rPr>
          <w:rFonts w:eastAsia="標楷體"/>
          <w:position w:val="-110"/>
        </w:rPr>
        <w:object w:dxaOrig="6140" w:dyaOrig="2320">
          <v:shape id="_x0000_i1031" type="#_x0000_t75" style="width:269.25pt;height:101.25pt" o:ole="">
            <v:imagedata r:id="rId21" o:title=""/>
          </v:shape>
          <o:OLEObject Type="Embed" ProgID="Equation.DSMT4" ShapeID="_x0000_i1031" DrawAspect="Content" ObjectID="_1444632022" r:id="rId22"/>
        </w:object>
      </w:r>
    </w:p>
    <w:p w:rsidR="00332B29" w:rsidRPr="00BF71FC" w:rsidRDefault="00332B29" w:rsidP="00332B29">
      <w:pPr>
        <w:ind w:left="425" w:hangingChars="177" w:hanging="425"/>
      </w:pPr>
      <w:r w:rsidRPr="004D4194">
        <w:rPr>
          <w:rFonts w:eastAsia="標楷體"/>
        </w:rPr>
        <w:t xml:space="preserve">(3) </w:t>
      </w:r>
      <w:r w:rsidRPr="004D4194">
        <w:rPr>
          <w:rFonts w:eastAsia="標楷體"/>
          <w:position w:val="-8"/>
        </w:rPr>
        <w:object w:dxaOrig="2439" w:dyaOrig="300">
          <v:shape id="_x0000_i1032" type="#_x0000_t75" style="width:159pt;height:15pt" o:ole="">
            <v:imagedata r:id="rId23" o:title=""/>
          </v:shape>
          <o:OLEObject Type="Embed" ProgID="Equation.DSMT4" ShapeID="_x0000_i1032" DrawAspect="Content" ObjectID="_1444632023" r:id="rId24"/>
        </w:object>
      </w:r>
      <w:r w:rsidRPr="004D4194">
        <w:rPr>
          <w:rFonts w:eastAsia="標楷體" w:hAnsi="標楷體"/>
        </w:rPr>
        <w:t>；</w:t>
      </w:r>
      <w:r w:rsidRPr="004D4194">
        <w:rPr>
          <w:rFonts w:eastAsia="標楷體"/>
        </w:rPr>
        <w:tab/>
      </w:r>
      <w:r w:rsidRPr="004D4194">
        <w:rPr>
          <w:rFonts w:eastAsia="標楷體"/>
        </w:rPr>
        <w:tab/>
        <w:t xml:space="preserve"> </w:t>
      </w:r>
      <w:r w:rsidRPr="004D4194">
        <w:rPr>
          <w:rFonts w:eastAsia="標楷體"/>
          <w:position w:val="-24"/>
        </w:rPr>
        <w:object w:dxaOrig="3500" w:dyaOrig="700">
          <v:shape id="_x0000_i1033" type="#_x0000_t75" style="width:190.5pt;height:36pt" o:ole="">
            <v:imagedata r:id="rId25" o:title=""/>
          </v:shape>
          <o:OLEObject Type="Embed" ProgID="Equation.DSMT4" ShapeID="_x0000_i1033" DrawAspect="Content" ObjectID="_1444632024" r:id="rId26"/>
        </w:object>
      </w:r>
    </w:p>
    <w:p w:rsidR="00C7526F" w:rsidRDefault="00C7526F" w:rsidP="00664443">
      <w:pPr>
        <w:snapToGrid w:val="0"/>
        <w:ind w:leftChars="15" w:left="426" w:hangingChars="195" w:hanging="390"/>
        <w:rPr>
          <w:sz w:val="20"/>
          <w:szCs w:val="20"/>
        </w:rPr>
      </w:pPr>
    </w:p>
    <w:p w:rsidR="00DC439C" w:rsidRPr="00B45547" w:rsidRDefault="00DC439C" w:rsidP="00B45547">
      <w:pPr>
        <w:pStyle w:val="1"/>
        <w:widowControl/>
        <w:autoSpaceDE w:val="0"/>
        <w:autoSpaceDN w:val="0"/>
        <w:snapToGrid w:val="0"/>
        <w:spacing w:line="240" w:lineRule="auto"/>
        <w:ind w:left="425" w:hangingChars="193" w:hanging="425"/>
        <w:jc w:val="both"/>
        <w:textAlignment w:val="bottom"/>
        <w:rPr>
          <w:rFonts w:ascii="Times New Roman" w:eastAsia="新細明體"/>
          <w:spacing w:val="10"/>
          <w:sz w:val="20"/>
          <w:highlight w:val="lightGray"/>
        </w:rPr>
      </w:pPr>
    </w:p>
    <w:tbl>
      <w:tblPr>
        <w:tblpPr w:leftFromText="180" w:rightFromText="180" w:vertAnchor="text" w:horzAnchor="page" w:tblpX="4938" w:tblpY="285"/>
        <w:tblW w:w="2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"/>
        <w:gridCol w:w="984"/>
      </w:tblGrid>
      <w:tr w:rsidR="00E121C0" w:rsidTr="00E121C0">
        <w:tc>
          <w:tcPr>
            <w:tcW w:w="1137" w:type="dxa"/>
            <w:tcBorders>
              <w:top w:val="single" w:sz="4" w:space="0" w:color="auto"/>
            </w:tcBorders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rPr>
                <w:rFonts w:ascii="新細明體" w:eastAsia="新細明體" w:hAnsi="新細明體"/>
                <w:sz w:val="20"/>
              </w:rPr>
            </w:pPr>
            <w:r w:rsidRPr="00B60233">
              <w:rPr>
                <w:rFonts w:ascii="新細明體" w:eastAsia="新細明體" w:hAnsi="新細明體"/>
                <w:sz w:val="20"/>
              </w:rPr>
              <w:t>平均數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jc w:val="right"/>
              <w:rPr>
                <w:rFonts w:ascii="新細明體" w:eastAsia="新細明體" w:hAnsi="新細明體"/>
                <w:sz w:val="20"/>
              </w:rPr>
            </w:pPr>
            <w:r w:rsidRPr="00B60233">
              <w:rPr>
                <w:rFonts w:ascii="新細明體" w:eastAsia="新細明體" w:hAnsi="新細明體"/>
                <w:sz w:val="20"/>
              </w:rPr>
              <w:t>76</w:t>
            </w:r>
          </w:p>
        </w:tc>
      </w:tr>
      <w:tr w:rsidR="00E121C0" w:rsidTr="00E121C0">
        <w:tc>
          <w:tcPr>
            <w:tcW w:w="1137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rPr>
                <w:rFonts w:ascii="新細明體" w:eastAsia="新細明體" w:hAnsi="新細明體"/>
                <w:sz w:val="20"/>
              </w:rPr>
            </w:pPr>
            <w:r w:rsidRPr="00B60233">
              <w:rPr>
                <w:rFonts w:ascii="新細明體" w:eastAsia="新細明體" w:hAnsi="新細明體"/>
                <w:sz w:val="20"/>
              </w:rPr>
              <w:t>中位數</w:t>
            </w:r>
          </w:p>
        </w:tc>
        <w:tc>
          <w:tcPr>
            <w:tcW w:w="984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jc w:val="right"/>
              <w:rPr>
                <w:rFonts w:ascii="新細明體" w:eastAsia="新細明體" w:hAnsi="新細明體"/>
                <w:sz w:val="20"/>
              </w:rPr>
            </w:pPr>
            <w:r w:rsidRPr="00B60233">
              <w:rPr>
                <w:rFonts w:ascii="新細明體" w:eastAsia="新細明體" w:hAnsi="新細明體"/>
                <w:sz w:val="20"/>
              </w:rPr>
              <w:t>72</w:t>
            </w:r>
          </w:p>
        </w:tc>
      </w:tr>
      <w:tr w:rsidR="00E121C0" w:rsidTr="00E121C0">
        <w:tc>
          <w:tcPr>
            <w:tcW w:w="1137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rPr>
                <w:rFonts w:ascii="新細明體" w:eastAsia="新細明體" w:hAnsi="新細明體"/>
                <w:sz w:val="20"/>
              </w:rPr>
            </w:pPr>
            <w:r w:rsidRPr="00B60233">
              <w:rPr>
                <w:rFonts w:ascii="新細明體" w:eastAsia="新細明體" w:hAnsi="新細明體"/>
                <w:sz w:val="20"/>
              </w:rPr>
              <w:t>眾數</w:t>
            </w:r>
          </w:p>
        </w:tc>
        <w:tc>
          <w:tcPr>
            <w:tcW w:w="984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jc w:val="right"/>
              <w:rPr>
                <w:rFonts w:ascii="新細明體" w:eastAsia="新細明體" w:hAnsi="新細明體"/>
                <w:sz w:val="20"/>
              </w:rPr>
            </w:pPr>
            <w:r w:rsidRPr="00B60233">
              <w:rPr>
                <w:rFonts w:ascii="新細明體" w:eastAsia="新細明體" w:hAnsi="新細明體"/>
                <w:sz w:val="20"/>
              </w:rPr>
              <w:t>70</w:t>
            </w:r>
          </w:p>
        </w:tc>
      </w:tr>
      <w:tr w:rsidR="00E121C0" w:rsidTr="00E121C0">
        <w:tc>
          <w:tcPr>
            <w:tcW w:w="1137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rPr>
                <w:rFonts w:ascii="新細明體" w:eastAsia="新細明體" w:hAnsi="新細明體"/>
                <w:sz w:val="20"/>
              </w:rPr>
            </w:pPr>
            <w:r w:rsidRPr="00B60233">
              <w:rPr>
                <w:rFonts w:ascii="新細明體" w:eastAsia="新細明體" w:hAnsi="新細明體"/>
                <w:sz w:val="20"/>
              </w:rPr>
              <w:t>標準差</w:t>
            </w:r>
          </w:p>
        </w:tc>
        <w:tc>
          <w:tcPr>
            <w:tcW w:w="984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jc w:val="right"/>
              <w:rPr>
                <w:rFonts w:ascii="新細明體" w:eastAsia="新細明體" w:hAnsi="新細明體"/>
                <w:sz w:val="20"/>
              </w:rPr>
            </w:pPr>
            <w:r w:rsidRPr="00B60233">
              <w:rPr>
                <w:rFonts w:ascii="新細明體" w:eastAsia="新細明體" w:hAnsi="新細明體"/>
                <w:sz w:val="20"/>
              </w:rPr>
              <w:t>8</w:t>
            </w:r>
          </w:p>
        </w:tc>
      </w:tr>
      <w:tr w:rsidR="00E121C0" w:rsidTr="00E121C0">
        <w:tc>
          <w:tcPr>
            <w:tcW w:w="1137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rPr>
                <w:rFonts w:ascii="新細明體" w:eastAsia="新細明體" w:hAnsi="新細明體"/>
                <w:sz w:val="20"/>
              </w:rPr>
            </w:pPr>
            <w:r w:rsidRPr="00B60233">
              <w:rPr>
                <w:rFonts w:ascii="新細明體" w:eastAsia="新細明體" w:hAnsi="新細明體"/>
                <w:sz w:val="20"/>
              </w:rPr>
              <w:t>變異數</w:t>
            </w:r>
          </w:p>
        </w:tc>
        <w:tc>
          <w:tcPr>
            <w:tcW w:w="984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jc w:val="right"/>
              <w:rPr>
                <w:rFonts w:ascii="新細明體" w:eastAsia="新細明體" w:hAnsi="新細明體"/>
                <w:sz w:val="20"/>
              </w:rPr>
            </w:pPr>
          </w:p>
        </w:tc>
      </w:tr>
      <w:tr w:rsidR="00E121C0" w:rsidTr="00E121C0">
        <w:tc>
          <w:tcPr>
            <w:tcW w:w="1137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rPr>
                <w:rFonts w:ascii="新細明體" w:eastAsia="新細明體" w:hAnsi="新細明體"/>
                <w:sz w:val="20"/>
              </w:rPr>
            </w:pPr>
            <w:proofErr w:type="gramStart"/>
            <w:r w:rsidRPr="00B60233">
              <w:rPr>
                <w:rFonts w:ascii="新細明體" w:eastAsia="新細明體" w:hAnsi="新細明體"/>
                <w:sz w:val="20"/>
              </w:rPr>
              <w:t>峰度</w:t>
            </w:r>
            <w:proofErr w:type="gramEnd"/>
          </w:p>
        </w:tc>
        <w:tc>
          <w:tcPr>
            <w:tcW w:w="984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jc w:val="right"/>
              <w:rPr>
                <w:rFonts w:ascii="新細明體" w:eastAsia="新細明體" w:hAnsi="新細明體"/>
                <w:sz w:val="20"/>
              </w:rPr>
            </w:pPr>
            <w:r w:rsidRPr="00B60233">
              <w:rPr>
                <w:rFonts w:ascii="新細明體" w:eastAsia="新細明體" w:hAnsi="新細明體"/>
                <w:sz w:val="20"/>
              </w:rPr>
              <w:t>3.3565</w:t>
            </w:r>
          </w:p>
        </w:tc>
      </w:tr>
      <w:tr w:rsidR="00E121C0" w:rsidTr="00E121C0">
        <w:tc>
          <w:tcPr>
            <w:tcW w:w="1137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rPr>
                <w:rFonts w:ascii="新細明體" w:eastAsia="新細明體" w:hAnsi="新細明體"/>
                <w:sz w:val="20"/>
              </w:rPr>
            </w:pPr>
            <w:r w:rsidRPr="00B60233">
              <w:rPr>
                <w:rFonts w:ascii="新細明體" w:eastAsia="新細明體" w:hAnsi="新細明體"/>
                <w:sz w:val="20"/>
              </w:rPr>
              <w:t>偏態</w:t>
            </w:r>
          </w:p>
        </w:tc>
        <w:tc>
          <w:tcPr>
            <w:tcW w:w="984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jc w:val="right"/>
              <w:rPr>
                <w:rFonts w:ascii="新細明體" w:eastAsia="新細明體" w:hAnsi="新細明體"/>
                <w:sz w:val="20"/>
              </w:rPr>
            </w:pPr>
            <w:r w:rsidRPr="00B60233">
              <w:rPr>
                <w:rFonts w:ascii="新細明體" w:eastAsia="新細明體" w:hAnsi="新細明體"/>
                <w:sz w:val="20"/>
              </w:rPr>
              <w:t>0.9276</w:t>
            </w:r>
          </w:p>
        </w:tc>
      </w:tr>
      <w:tr w:rsidR="00E121C0" w:rsidTr="00E121C0">
        <w:tc>
          <w:tcPr>
            <w:tcW w:w="1137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rPr>
                <w:rFonts w:ascii="新細明體" w:eastAsia="新細明體" w:hAnsi="新細明體"/>
                <w:sz w:val="20"/>
              </w:rPr>
            </w:pPr>
            <w:proofErr w:type="gramStart"/>
            <w:r w:rsidRPr="00B60233">
              <w:rPr>
                <w:rFonts w:ascii="新細明體" w:eastAsia="新細明體" w:hAnsi="新細明體"/>
                <w:sz w:val="20"/>
              </w:rPr>
              <w:t>全距</w:t>
            </w:r>
            <w:proofErr w:type="gramEnd"/>
          </w:p>
        </w:tc>
        <w:tc>
          <w:tcPr>
            <w:tcW w:w="984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jc w:val="right"/>
              <w:rPr>
                <w:rFonts w:ascii="新細明體" w:eastAsia="新細明體" w:hAnsi="新細明體"/>
                <w:sz w:val="20"/>
              </w:rPr>
            </w:pPr>
            <w:r w:rsidRPr="00B60233">
              <w:rPr>
                <w:rFonts w:ascii="新細明體" w:eastAsia="新細明體" w:hAnsi="新細明體"/>
                <w:sz w:val="20"/>
              </w:rPr>
              <w:t>36</w:t>
            </w:r>
          </w:p>
        </w:tc>
      </w:tr>
      <w:tr w:rsidR="00E121C0" w:rsidTr="00E121C0">
        <w:tc>
          <w:tcPr>
            <w:tcW w:w="1137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rPr>
                <w:rFonts w:ascii="新細明體" w:eastAsia="新細明體" w:hAnsi="新細明體"/>
                <w:sz w:val="20"/>
              </w:rPr>
            </w:pPr>
            <w:r w:rsidRPr="00B60233">
              <w:rPr>
                <w:rFonts w:ascii="新細明體" w:eastAsia="新細明體" w:hAnsi="新細明體"/>
                <w:sz w:val="20"/>
              </w:rPr>
              <w:t>最小值</w:t>
            </w:r>
          </w:p>
        </w:tc>
        <w:tc>
          <w:tcPr>
            <w:tcW w:w="984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jc w:val="right"/>
              <w:rPr>
                <w:rFonts w:ascii="新細明體" w:eastAsia="新細明體" w:hAnsi="新細明體"/>
                <w:sz w:val="20"/>
              </w:rPr>
            </w:pPr>
          </w:p>
        </w:tc>
      </w:tr>
      <w:tr w:rsidR="00E121C0" w:rsidTr="00E121C0">
        <w:tc>
          <w:tcPr>
            <w:tcW w:w="1137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rPr>
                <w:rFonts w:ascii="新細明體" w:eastAsia="新細明體" w:hAnsi="新細明體"/>
                <w:sz w:val="20"/>
              </w:rPr>
            </w:pPr>
            <w:r w:rsidRPr="00B60233">
              <w:rPr>
                <w:rFonts w:ascii="新細明體" w:eastAsia="新細明體" w:hAnsi="新細明體"/>
                <w:sz w:val="20"/>
              </w:rPr>
              <w:t>最大值</w:t>
            </w:r>
          </w:p>
        </w:tc>
        <w:tc>
          <w:tcPr>
            <w:tcW w:w="984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jc w:val="right"/>
              <w:rPr>
                <w:rFonts w:ascii="新細明體" w:eastAsia="新細明體" w:hAnsi="新細明體"/>
                <w:sz w:val="20"/>
              </w:rPr>
            </w:pPr>
            <w:r w:rsidRPr="00B60233">
              <w:rPr>
                <w:rFonts w:ascii="新細明體" w:eastAsia="新細明體" w:hAnsi="新細明體"/>
                <w:sz w:val="20"/>
              </w:rPr>
              <w:t>96</w:t>
            </w:r>
          </w:p>
        </w:tc>
      </w:tr>
      <w:tr w:rsidR="00E121C0" w:rsidTr="00E121C0">
        <w:tc>
          <w:tcPr>
            <w:tcW w:w="1137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rPr>
                <w:rFonts w:ascii="新細明體" w:eastAsia="新細明體" w:hAnsi="新細明體"/>
                <w:sz w:val="20"/>
              </w:rPr>
            </w:pPr>
            <w:r w:rsidRPr="00B60233">
              <w:rPr>
                <w:rFonts w:ascii="新細明體" w:eastAsia="新細明體" w:hAnsi="新細明體"/>
                <w:sz w:val="20"/>
              </w:rPr>
              <w:t>總和</w:t>
            </w:r>
          </w:p>
        </w:tc>
        <w:tc>
          <w:tcPr>
            <w:tcW w:w="984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jc w:val="right"/>
              <w:rPr>
                <w:rFonts w:ascii="新細明體" w:eastAsia="新細明體" w:hAnsi="新細明體"/>
                <w:sz w:val="20"/>
              </w:rPr>
            </w:pPr>
          </w:p>
        </w:tc>
      </w:tr>
      <w:tr w:rsidR="00E121C0" w:rsidTr="00E121C0">
        <w:tc>
          <w:tcPr>
            <w:tcW w:w="1137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rPr>
                <w:rFonts w:ascii="新細明體" w:eastAsia="新細明體" w:hAnsi="新細明體"/>
                <w:sz w:val="20"/>
              </w:rPr>
            </w:pPr>
            <w:r w:rsidRPr="00B60233">
              <w:rPr>
                <w:rFonts w:ascii="新細明體" w:eastAsia="新細明體" w:hAnsi="新細明體"/>
                <w:sz w:val="20"/>
              </w:rPr>
              <w:t>個數</w:t>
            </w:r>
          </w:p>
        </w:tc>
        <w:tc>
          <w:tcPr>
            <w:tcW w:w="984" w:type="dxa"/>
          </w:tcPr>
          <w:p w:rsidR="00E121C0" w:rsidRPr="00B60233" w:rsidRDefault="00E121C0" w:rsidP="00E121C0">
            <w:pPr>
              <w:pStyle w:val="ab"/>
              <w:spacing w:line="240" w:lineRule="auto"/>
              <w:ind w:left="200" w:hanging="200"/>
              <w:jc w:val="right"/>
              <w:rPr>
                <w:rFonts w:ascii="新細明體" w:eastAsia="新細明體" w:hAnsi="新細明體"/>
                <w:sz w:val="20"/>
              </w:rPr>
            </w:pPr>
            <w:r w:rsidRPr="00B60233">
              <w:rPr>
                <w:rFonts w:ascii="新細明體" w:eastAsia="新細明體" w:hAnsi="新細明體"/>
                <w:sz w:val="20"/>
              </w:rPr>
              <w:t>80</w:t>
            </w:r>
          </w:p>
        </w:tc>
      </w:tr>
    </w:tbl>
    <w:p w:rsidR="00E121C0" w:rsidRPr="00AD56D9" w:rsidRDefault="00E121C0" w:rsidP="00E121C0">
      <w:pPr>
        <w:pStyle w:val="10"/>
        <w:numPr>
          <w:ilvl w:val="1"/>
          <w:numId w:val="4"/>
        </w:numPr>
        <w:snapToGrid w:val="0"/>
        <w:spacing w:beforeLines="0" w:line="240" w:lineRule="auto"/>
        <w:ind w:left="426" w:right="70" w:firstLineChars="0" w:hanging="426"/>
        <w:rPr>
          <w:rFonts w:ascii="Times New Roman" w:eastAsia="新細明體"/>
          <w:sz w:val="20"/>
        </w:rPr>
      </w:pPr>
      <w:r w:rsidRPr="00AD56D9">
        <w:rPr>
          <w:rFonts w:ascii="Times New Roman" w:eastAsia="新細明體" w:hAnsi="新細明體"/>
          <w:sz w:val="20"/>
        </w:rPr>
        <w:t>某班有</w:t>
      </w:r>
      <w:r w:rsidRPr="00AD56D9">
        <w:rPr>
          <w:rFonts w:ascii="Times New Roman" w:eastAsia="新細明體"/>
          <w:sz w:val="20"/>
        </w:rPr>
        <w:t>80</w:t>
      </w:r>
      <w:r w:rsidRPr="00AD56D9">
        <w:rPr>
          <w:rFonts w:ascii="Times New Roman" w:eastAsia="新細明體" w:hAnsi="新細明體"/>
          <w:sz w:val="20"/>
        </w:rPr>
        <w:t>人，這學期統計學期中考成績經由</w:t>
      </w:r>
      <w:r w:rsidRPr="00AD56D9">
        <w:rPr>
          <w:rFonts w:ascii="Times New Roman" w:eastAsia="新細明體"/>
          <w:sz w:val="20"/>
        </w:rPr>
        <w:t>Excel</w:t>
      </w:r>
      <w:r>
        <w:rPr>
          <w:rFonts w:ascii="Times New Roman" w:eastAsia="新細明體" w:hAnsi="新細明體"/>
          <w:sz w:val="20"/>
        </w:rPr>
        <w:t>計算後</w:t>
      </w:r>
      <w:r w:rsidRPr="00AD56D9">
        <w:rPr>
          <w:rFonts w:ascii="Times New Roman" w:eastAsia="新細明體" w:hAnsi="新細明體"/>
          <w:sz w:val="20"/>
        </w:rPr>
        <w:t>得到下列結果：</w:t>
      </w:r>
      <w:r>
        <w:rPr>
          <w:rFonts w:ascii="Times New Roman" w:eastAsia="新細明體" w:hAnsi="新細明體" w:hint="eastAsia"/>
          <w:sz w:val="20"/>
        </w:rPr>
        <w:t xml:space="preserve">                                       (12%)</w:t>
      </w:r>
    </w:p>
    <w:p w:rsidR="00E121C0" w:rsidRPr="00AD56D9" w:rsidRDefault="00E121C0" w:rsidP="00E121C0">
      <w:pPr>
        <w:pStyle w:val="10"/>
        <w:snapToGrid w:val="0"/>
        <w:spacing w:beforeLines="0" w:line="240" w:lineRule="auto"/>
        <w:ind w:firstLineChars="105" w:firstLine="210"/>
        <w:rPr>
          <w:rFonts w:ascii="Times New Roman" w:eastAsia="新細明體"/>
          <w:sz w:val="20"/>
        </w:rPr>
      </w:pPr>
      <w:r>
        <w:rPr>
          <w:rFonts w:ascii="Times New Roman" w:eastAsia="新細明體"/>
          <w:sz w:val="20"/>
        </w:rPr>
        <w:t xml:space="preserve">(1) </w:t>
      </w:r>
      <w:r w:rsidRPr="00AD56D9">
        <w:rPr>
          <w:rFonts w:ascii="Times New Roman" w:eastAsia="新細明體" w:hAnsi="新細明體"/>
          <w:sz w:val="20"/>
        </w:rPr>
        <w:t>最多人得到何種分數？</w:t>
      </w:r>
    </w:p>
    <w:p w:rsidR="00E121C0" w:rsidRPr="00AD56D9" w:rsidRDefault="00E121C0" w:rsidP="00E121C0">
      <w:pPr>
        <w:pStyle w:val="10"/>
        <w:snapToGrid w:val="0"/>
        <w:spacing w:beforeLines="0" w:line="240" w:lineRule="auto"/>
        <w:ind w:leftChars="168" w:left="733" w:hangingChars="165" w:hanging="330"/>
        <w:rPr>
          <w:rFonts w:ascii="Times New Roman" w:eastAsia="新細明體"/>
          <w:noProof/>
          <w:sz w:val="20"/>
        </w:rPr>
      </w:pPr>
      <w:r>
        <w:rPr>
          <w:rFonts w:ascii="Times New Roman" w:eastAsia="新細明體"/>
          <w:noProof/>
          <w:sz w:val="20"/>
        </w:rPr>
        <w:t>(2)</w:t>
      </w:r>
      <w:r>
        <w:rPr>
          <w:rFonts w:ascii="Times New Roman" w:eastAsia="新細明體" w:hint="eastAsia"/>
          <w:noProof/>
          <w:sz w:val="20"/>
        </w:rPr>
        <w:t xml:space="preserve"> </w:t>
      </w:r>
      <w:r w:rsidRPr="00AD56D9">
        <w:rPr>
          <w:rFonts w:ascii="Times New Roman" w:eastAsia="新細明體" w:hAnsi="新細明體"/>
          <w:noProof/>
          <w:sz w:val="20"/>
        </w:rPr>
        <w:t>大約有多少人及格（</w:t>
      </w:r>
      <w:r w:rsidRPr="00AD56D9">
        <w:rPr>
          <w:rFonts w:ascii="Times New Roman" w:eastAsia="新細明體"/>
          <w:noProof/>
          <w:sz w:val="20"/>
        </w:rPr>
        <w:t>60</w:t>
      </w:r>
      <w:r w:rsidRPr="00AD56D9">
        <w:rPr>
          <w:rFonts w:ascii="Times New Roman" w:eastAsia="新細明體" w:hAnsi="新細明體"/>
          <w:noProof/>
          <w:sz w:val="20"/>
        </w:rPr>
        <w:t>分或</w:t>
      </w:r>
      <w:r w:rsidRPr="00AD56D9">
        <w:rPr>
          <w:rFonts w:ascii="Times New Roman" w:eastAsia="新細明體"/>
          <w:noProof/>
          <w:sz w:val="20"/>
        </w:rPr>
        <w:t>60</w:t>
      </w:r>
      <w:r w:rsidRPr="00AD56D9">
        <w:rPr>
          <w:rFonts w:ascii="Times New Roman" w:eastAsia="新細明體" w:hAnsi="新細明體"/>
          <w:noProof/>
          <w:sz w:val="20"/>
        </w:rPr>
        <w:t>分以上）？</w:t>
      </w:r>
    </w:p>
    <w:p w:rsidR="00E121C0" w:rsidRPr="00AD56D9" w:rsidRDefault="00E121C0" w:rsidP="00E121C0">
      <w:pPr>
        <w:pStyle w:val="10"/>
        <w:snapToGrid w:val="0"/>
        <w:spacing w:beforeLines="0" w:line="240" w:lineRule="auto"/>
        <w:ind w:leftChars="163" w:left="707" w:hangingChars="158" w:hanging="316"/>
        <w:rPr>
          <w:rFonts w:ascii="Times New Roman" w:eastAsia="新細明體"/>
          <w:noProof/>
          <w:sz w:val="20"/>
        </w:rPr>
      </w:pPr>
      <w:r w:rsidRPr="00AD56D9">
        <w:rPr>
          <w:rFonts w:ascii="Times New Roman" w:eastAsia="新細明體"/>
          <w:noProof/>
          <w:sz w:val="20"/>
        </w:rPr>
        <w:t xml:space="preserve">(3) </w:t>
      </w:r>
      <w:r w:rsidRPr="00AD56D9">
        <w:rPr>
          <w:rFonts w:ascii="Times New Roman" w:eastAsia="新細明體"/>
          <w:noProof/>
          <w:sz w:val="20"/>
        </w:rPr>
        <w:t>實際上有多少百分比的同學，成績落在平均數加減三倍標準差之間？</w:t>
      </w:r>
    </w:p>
    <w:p w:rsidR="00E121C0" w:rsidRPr="00AD56D9" w:rsidRDefault="00E121C0" w:rsidP="00E121C0">
      <w:pPr>
        <w:pStyle w:val="10"/>
        <w:snapToGrid w:val="0"/>
        <w:spacing w:beforeLines="0" w:line="240" w:lineRule="auto"/>
        <w:ind w:leftChars="176" w:left="704" w:hangingChars="141" w:hanging="282"/>
        <w:rPr>
          <w:rFonts w:ascii="Times New Roman" w:eastAsia="新細明體"/>
          <w:noProof/>
          <w:sz w:val="20"/>
        </w:rPr>
      </w:pPr>
      <w:r w:rsidRPr="00AD56D9">
        <w:rPr>
          <w:rFonts w:ascii="Times New Roman" w:eastAsia="新細明體"/>
          <w:noProof/>
          <w:sz w:val="20"/>
        </w:rPr>
        <w:t xml:space="preserve">(4) </w:t>
      </w:r>
      <w:r w:rsidRPr="00AD56D9">
        <w:rPr>
          <w:rFonts w:ascii="Times New Roman" w:eastAsia="新細明體"/>
          <w:noProof/>
          <w:sz w:val="20"/>
        </w:rPr>
        <w:t>假設成績分配是單峰分配，下列敘述何者較恰當？</w:t>
      </w:r>
      <w:r>
        <w:rPr>
          <w:rFonts w:ascii="Times New Roman" w:eastAsia="新細明體" w:hint="eastAsia"/>
          <w:noProof/>
          <w:sz w:val="20"/>
        </w:rPr>
        <w:t xml:space="preserve"> </w:t>
      </w:r>
      <w:r w:rsidRPr="00AD56D9">
        <w:rPr>
          <w:rFonts w:ascii="Times New Roman" w:eastAsia="新細明體"/>
          <w:noProof/>
          <w:sz w:val="20"/>
        </w:rPr>
        <w:t>(A)</w:t>
      </w:r>
      <w:r w:rsidRPr="00AD56D9">
        <w:rPr>
          <w:rFonts w:ascii="Times New Roman" w:eastAsia="新細明體"/>
          <w:noProof/>
          <w:sz w:val="20"/>
        </w:rPr>
        <w:t>成績分配是對稱分配</w:t>
      </w:r>
      <w:r>
        <w:rPr>
          <w:rFonts w:ascii="Times New Roman" w:eastAsia="新細明體" w:hint="eastAsia"/>
          <w:noProof/>
          <w:sz w:val="20"/>
        </w:rPr>
        <w:t>，</w:t>
      </w:r>
      <w:r w:rsidRPr="00AD56D9">
        <w:rPr>
          <w:rFonts w:ascii="Times New Roman" w:eastAsia="新細明體"/>
          <w:noProof/>
          <w:sz w:val="20"/>
        </w:rPr>
        <w:t>(B)</w:t>
      </w:r>
      <w:r w:rsidRPr="00AD56D9">
        <w:rPr>
          <w:rFonts w:ascii="Times New Roman" w:eastAsia="新細明體"/>
          <w:noProof/>
          <w:sz w:val="20"/>
        </w:rPr>
        <w:t>成績分配的長尾向右</w:t>
      </w:r>
      <w:r>
        <w:rPr>
          <w:rFonts w:ascii="Times New Roman" w:eastAsia="新細明體" w:hint="eastAsia"/>
          <w:noProof/>
          <w:sz w:val="20"/>
        </w:rPr>
        <w:t>，</w:t>
      </w:r>
      <w:r w:rsidRPr="00AD56D9">
        <w:rPr>
          <w:rFonts w:ascii="Times New Roman" w:eastAsia="新細明體"/>
          <w:noProof/>
          <w:sz w:val="20"/>
        </w:rPr>
        <w:t>(C)</w:t>
      </w:r>
      <w:r w:rsidRPr="00AD56D9">
        <w:rPr>
          <w:rFonts w:ascii="Times New Roman" w:eastAsia="新細明體"/>
          <w:noProof/>
          <w:sz w:val="20"/>
        </w:rPr>
        <w:t>成績分配的長尾向左。</w:t>
      </w:r>
    </w:p>
    <w:p w:rsidR="00E121C0" w:rsidRDefault="00E121C0" w:rsidP="00E121C0">
      <w:pPr>
        <w:snapToGrid w:val="0"/>
      </w:pPr>
    </w:p>
    <w:p w:rsidR="004D4194" w:rsidRDefault="004D4194" w:rsidP="00332B29">
      <w:pPr>
        <w:pStyle w:val="a3"/>
        <w:snapToGrid w:val="0"/>
        <w:ind w:left="240" w:hanging="240"/>
        <w:rPr>
          <w:b/>
        </w:rPr>
      </w:pPr>
    </w:p>
    <w:p w:rsidR="00332B29" w:rsidRPr="004D4194" w:rsidRDefault="00332B29" w:rsidP="00332B29">
      <w:pPr>
        <w:pStyle w:val="a3"/>
        <w:snapToGrid w:val="0"/>
        <w:ind w:left="240" w:hanging="240"/>
        <w:rPr>
          <w:rFonts w:ascii="Times New Roman" w:eastAsia="標楷體" w:hAnsi="Times New Roman" w:cs="Times New Roman"/>
          <w:b/>
          <w:sz w:val="20"/>
          <w:szCs w:val="20"/>
        </w:rPr>
      </w:pPr>
      <w:r w:rsidRPr="004D4194">
        <w:rPr>
          <w:rFonts w:ascii="Times New Roman" w:eastAsia="標楷體" w:hAnsi="標楷體" w:cs="Times New Roman"/>
          <w:b/>
        </w:rPr>
        <w:t>答：</w:t>
      </w:r>
    </w:p>
    <w:p w:rsidR="00332B29" w:rsidRPr="004D4194" w:rsidRDefault="00332B29" w:rsidP="004B7C23">
      <w:pPr>
        <w:numPr>
          <w:ilvl w:val="0"/>
          <w:numId w:val="13"/>
        </w:numPr>
        <w:spacing w:beforeLines="50" w:before="180" w:afterLines="50" w:after="180"/>
        <w:rPr>
          <w:rFonts w:eastAsia="標楷體"/>
          <w:b/>
        </w:rPr>
      </w:pPr>
      <w:r w:rsidRPr="004D4194">
        <w:rPr>
          <w:rFonts w:eastAsia="標楷體" w:hAnsi="標楷體"/>
          <w:b/>
        </w:rPr>
        <w:t>最多人得到何種分數</w:t>
      </w:r>
      <w:r w:rsidRPr="004D4194">
        <w:rPr>
          <w:rFonts w:eastAsia="標楷體"/>
          <w:b/>
        </w:rPr>
        <w:t>→</w:t>
      </w:r>
      <w:r w:rsidRPr="004D4194">
        <w:rPr>
          <w:rFonts w:eastAsia="標楷體" w:hAnsi="標楷體"/>
          <w:b/>
        </w:rPr>
        <w:t>眾數</w:t>
      </w:r>
      <w:r w:rsidRPr="004D4194">
        <w:rPr>
          <w:rFonts w:eastAsia="標楷體"/>
          <w:b/>
        </w:rPr>
        <w:t>M</w:t>
      </w:r>
      <w:r w:rsidRPr="004D4194">
        <w:rPr>
          <w:rFonts w:eastAsia="標楷體"/>
          <w:b/>
          <w:vertAlign w:val="subscript"/>
        </w:rPr>
        <w:t>0</w:t>
      </w:r>
      <w:r w:rsidRPr="004D4194">
        <w:rPr>
          <w:rFonts w:eastAsia="標楷體"/>
          <w:b/>
        </w:rPr>
        <w:t>=70</w:t>
      </w:r>
      <w:r w:rsidRPr="004D4194">
        <w:rPr>
          <w:rFonts w:eastAsia="標楷體" w:hAnsi="標楷體"/>
          <w:b/>
        </w:rPr>
        <w:t>；</w:t>
      </w:r>
    </w:p>
    <w:p w:rsidR="00332B29" w:rsidRPr="004D4194" w:rsidRDefault="00332B29" w:rsidP="004B7C23">
      <w:pPr>
        <w:numPr>
          <w:ilvl w:val="0"/>
          <w:numId w:val="13"/>
        </w:numPr>
        <w:spacing w:beforeLines="50" w:before="180" w:afterLines="50" w:after="180"/>
        <w:rPr>
          <w:rFonts w:eastAsia="標楷體"/>
          <w:b/>
        </w:rPr>
      </w:pPr>
      <w:r w:rsidRPr="004D4194">
        <w:rPr>
          <w:rFonts w:eastAsia="標楷體" w:hAnsi="標楷體"/>
          <w:b/>
        </w:rPr>
        <w:t>最大值為</w:t>
      </w:r>
      <w:r w:rsidRPr="004D4194">
        <w:rPr>
          <w:rFonts w:eastAsia="標楷體"/>
          <w:b/>
        </w:rPr>
        <w:t>96</w:t>
      </w:r>
      <w:r w:rsidRPr="004D4194">
        <w:rPr>
          <w:rFonts w:eastAsia="標楷體" w:hAnsi="標楷體"/>
          <w:b/>
        </w:rPr>
        <w:t>分，</w:t>
      </w:r>
      <w:proofErr w:type="gramStart"/>
      <w:r w:rsidRPr="004D4194">
        <w:rPr>
          <w:rFonts w:eastAsia="標楷體" w:hAnsi="標楷體"/>
          <w:b/>
        </w:rPr>
        <w:t>全距為</w:t>
      </w:r>
      <w:proofErr w:type="gramEnd"/>
      <w:r w:rsidRPr="004D4194">
        <w:rPr>
          <w:rFonts w:eastAsia="標楷體"/>
          <w:b/>
        </w:rPr>
        <w:t>36</w:t>
      </w:r>
      <w:r w:rsidRPr="004D4194">
        <w:rPr>
          <w:rFonts w:eastAsia="標楷體" w:hAnsi="標楷體"/>
          <w:b/>
        </w:rPr>
        <w:t>分，最小值為</w:t>
      </w:r>
      <w:r w:rsidRPr="004D4194">
        <w:rPr>
          <w:rFonts w:eastAsia="標楷體"/>
          <w:b/>
        </w:rPr>
        <w:t>96</w:t>
      </w:r>
      <w:r w:rsidRPr="004D4194">
        <w:rPr>
          <w:rFonts w:eastAsia="標楷體" w:hAnsi="標楷體"/>
          <w:b/>
        </w:rPr>
        <w:t>分，所以，所有</w:t>
      </w:r>
      <w:r w:rsidRPr="004D4194">
        <w:rPr>
          <w:rFonts w:eastAsia="標楷體" w:hAnsi="標楷體"/>
          <w:b/>
          <w:noProof/>
        </w:rPr>
        <w:t>人皆及格。</w:t>
      </w:r>
      <w:r w:rsidRPr="004D4194">
        <w:rPr>
          <w:rFonts w:eastAsia="標楷體"/>
          <w:b/>
        </w:rPr>
        <w:tab/>
      </w:r>
      <w:r w:rsidRPr="004D4194">
        <w:rPr>
          <w:rFonts w:eastAsia="標楷體"/>
          <w:b/>
        </w:rPr>
        <w:tab/>
      </w:r>
    </w:p>
    <w:p w:rsidR="00332B29" w:rsidRPr="004D4194" w:rsidRDefault="00332B29" w:rsidP="004B7C23">
      <w:pPr>
        <w:numPr>
          <w:ilvl w:val="0"/>
          <w:numId w:val="13"/>
        </w:numPr>
        <w:spacing w:beforeLines="50" w:before="180" w:afterLines="50" w:after="180"/>
        <w:rPr>
          <w:rFonts w:eastAsia="標楷體"/>
          <w:b/>
        </w:rPr>
      </w:pPr>
      <w:r w:rsidRPr="004D4194">
        <w:rPr>
          <w:rFonts w:eastAsia="標楷體" w:hAnsi="標楷體"/>
          <w:b/>
          <w:noProof/>
        </w:rPr>
        <w:t>平均數加減三倍標準差的區間為</w:t>
      </w:r>
      <w:r w:rsidRPr="004D4194">
        <w:rPr>
          <w:rFonts w:eastAsia="標楷體"/>
          <w:b/>
          <w:noProof/>
        </w:rPr>
        <w:t>[52</w:t>
      </w:r>
      <w:r w:rsidRPr="004D4194">
        <w:rPr>
          <w:rFonts w:eastAsia="標楷體" w:hAnsi="標楷體"/>
          <w:b/>
          <w:noProof/>
        </w:rPr>
        <w:t>，</w:t>
      </w:r>
      <w:r w:rsidRPr="004D4194">
        <w:rPr>
          <w:rFonts w:eastAsia="標楷體"/>
          <w:b/>
          <w:noProof/>
        </w:rPr>
        <w:t>100]</w:t>
      </w:r>
      <w:r w:rsidRPr="004D4194">
        <w:rPr>
          <w:rFonts w:eastAsia="標楷體" w:hAnsi="標楷體"/>
          <w:b/>
          <w:noProof/>
        </w:rPr>
        <w:t>，因為</w:t>
      </w:r>
      <w:r w:rsidRPr="004D4194">
        <w:rPr>
          <w:rFonts w:eastAsia="標楷體" w:hAnsi="標楷體"/>
          <w:b/>
        </w:rPr>
        <w:t>最大值為</w:t>
      </w:r>
      <w:r w:rsidRPr="004D4194">
        <w:rPr>
          <w:rFonts w:eastAsia="標楷體"/>
          <w:b/>
        </w:rPr>
        <w:t>96</w:t>
      </w:r>
      <w:r w:rsidRPr="004D4194">
        <w:rPr>
          <w:rFonts w:eastAsia="標楷體" w:hAnsi="標楷體"/>
          <w:b/>
        </w:rPr>
        <w:t>分與最小值為</w:t>
      </w:r>
      <w:r w:rsidRPr="004D4194">
        <w:rPr>
          <w:rFonts w:eastAsia="標楷體"/>
          <w:b/>
        </w:rPr>
        <w:t>96</w:t>
      </w:r>
      <w:r w:rsidRPr="004D4194">
        <w:rPr>
          <w:rFonts w:eastAsia="標楷體" w:hAnsi="標楷體"/>
          <w:b/>
        </w:rPr>
        <w:t>分，</w:t>
      </w:r>
      <w:r w:rsidRPr="004D4194">
        <w:rPr>
          <w:rFonts w:eastAsia="標楷體" w:hAnsi="標楷體"/>
          <w:b/>
          <w:noProof/>
        </w:rPr>
        <w:t>實際上有</w:t>
      </w:r>
      <w:r w:rsidRPr="004D4194">
        <w:rPr>
          <w:rFonts w:eastAsia="標楷體"/>
          <w:b/>
          <w:noProof/>
        </w:rPr>
        <w:t>100%</w:t>
      </w:r>
      <w:r w:rsidRPr="004D4194">
        <w:rPr>
          <w:rFonts w:eastAsia="標楷體" w:hAnsi="標楷體"/>
          <w:b/>
          <w:noProof/>
        </w:rPr>
        <w:t>的同學成功皆落於平均數加減三倍標準差之間。</w:t>
      </w:r>
    </w:p>
    <w:p w:rsidR="00332B29" w:rsidRPr="004D4194" w:rsidRDefault="00332B29" w:rsidP="004B7C23">
      <w:pPr>
        <w:numPr>
          <w:ilvl w:val="0"/>
          <w:numId w:val="13"/>
        </w:numPr>
        <w:spacing w:beforeLines="50" w:before="180" w:afterLines="50" w:after="180"/>
        <w:rPr>
          <w:rFonts w:eastAsia="標楷體"/>
          <w:b/>
          <w:color w:val="000000"/>
        </w:rPr>
      </w:pPr>
      <w:r w:rsidRPr="004D4194">
        <w:rPr>
          <w:rFonts w:eastAsia="標楷體" w:hAnsi="標楷體"/>
          <w:b/>
          <w:noProof/>
          <w:color w:val="000000"/>
        </w:rPr>
        <w:t>由於偏態係數為</w:t>
      </w:r>
      <w:r w:rsidRPr="004D4194">
        <w:rPr>
          <w:rFonts w:eastAsia="標楷體"/>
          <w:b/>
          <w:noProof/>
          <w:color w:val="000000"/>
        </w:rPr>
        <w:t>0.9276&gt;0</w:t>
      </w:r>
      <w:r w:rsidRPr="004D4194">
        <w:rPr>
          <w:rFonts w:eastAsia="標楷體" w:hAnsi="標楷體"/>
          <w:b/>
          <w:noProof/>
          <w:color w:val="000000"/>
        </w:rPr>
        <w:t>，且</w:t>
      </w:r>
      <w:r w:rsidRPr="004D4194">
        <w:rPr>
          <w:rFonts w:eastAsia="標楷體" w:hAnsi="標楷體"/>
          <w:b/>
          <w:color w:val="000000"/>
        </w:rPr>
        <w:t>平均數＞中位數＞眾數，所以</w:t>
      </w:r>
      <w:r w:rsidRPr="004D4194">
        <w:rPr>
          <w:rFonts w:eastAsia="標楷體" w:hAnsi="標楷體"/>
          <w:b/>
          <w:noProof/>
          <w:color w:val="000000"/>
        </w:rPr>
        <w:t>成績分配是右偏的，為長尾向右。</w:t>
      </w:r>
    </w:p>
    <w:p w:rsidR="00E121C0" w:rsidRPr="00332B29" w:rsidRDefault="00E121C0" w:rsidP="00E121C0">
      <w:pPr>
        <w:autoSpaceDE w:val="0"/>
        <w:autoSpaceDN w:val="0"/>
        <w:adjustRightInd w:val="0"/>
        <w:snapToGrid w:val="0"/>
        <w:ind w:left="405" w:hangingChars="184" w:hanging="405"/>
        <w:rPr>
          <w:rFonts w:hAnsi="新細明體"/>
          <w:spacing w:val="10"/>
          <w:kern w:val="0"/>
          <w:sz w:val="20"/>
        </w:rPr>
      </w:pPr>
    </w:p>
    <w:p w:rsidR="00E121C0" w:rsidRDefault="00E121C0" w:rsidP="00E121C0">
      <w:pPr>
        <w:autoSpaceDE w:val="0"/>
        <w:autoSpaceDN w:val="0"/>
        <w:adjustRightInd w:val="0"/>
        <w:snapToGrid w:val="0"/>
        <w:ind w:left="405" w:hangingChars="184" w:hanging="405"/>
        <w:rPr>
          <w:rFonts w:hAnsi="新細明體"/>
          <w:spacing w:val="10"/>
          <w:kern w:val="0"/>
          <w:sz w:val="20"/>
        </w:rPr>
      </w:pPr>
    </w:p>
    <w:p w:rsidR="00E121C0" w:rsidRDefault="00E121C0" w:rsidP="00E121C0">
      <w:pPr>
        <w:autoSpaceDE w:val="0"/>
        <w:autoSpaceDN w:val="0"/>
        <w:adjustRightInd w:val="0"/>
        <w:snapToGrid w:val="0"/>
        <w:ind w:left="405" w:hangingChars="184" w:hanging="405"/>
        <w:rPr>
          <w:rFonts w:hAnsi="新細明體"/>
          <w:spacing w:val="10"/>
          <w:kern w:val="0"/>
          <w:sz w:val="20"/>
        </w:rPr>
      </w:pPr>
    </w:p>
    <w:p w:rsidR="00332B29" w:rsidRDefault="00332B29" w:rsidP="00E121C0">
      <w:pPr>
        <w:autoSpaceDE w:val="0"/>
        <w:autoSpaceDN w:val="0"/>
        <w:adjustRightInd w:val="0"/>
        <w:snapToGrid w:val="0"/>
        <w:ind w:left="405" w:hangingChars="184" w:hanging="405"/>
        <w:rPr>
          <w:rFonts w:hAnsi="新細明體"/>
          <w:spacing w:val="10"/>
          <w:kern w:val="0"/>
          <w:sz w:val="20"/>
        </w:rPr>
      </w:pPr>
    </w:p>
    <w:p w:rsidR="00332B29" w:rsidRDefault="00332B29" w:rsidP="00E121C0">
      <w:pPr>
        <w:autoSpaceDE w:val="0"/>
        <w:autoSpaceDN w:val="0"/>
        <w:adjustRightInd w:val="0"/>
        <w:snapToGrid w:val="0"/>
        <w:ind w:left="405" w:hangingChars="184" w:hanging="405"/>
        <w:rPr>
          <w:rFonts w:hAnsi="新細明體"/>
          <w:spacing w:val="10"/>
          <w:kern w:val="0"/>
          <w:sz w:val="20"/>
        </w:rPr>
      </w:pPr>
    </w:p>
    <w:p w:rsidR="00332B29" w:rsidRDefault="00332B29" w:rsidP="00E121C0">
      <w:pPr>
        <w:autoSpaceDE w:val="0"/>
        <w:autoSpaceDN w:val="0"/>
        <w:adjustRightInd w:val="0"/>
        <w:snapToGrid w:val="0"/>
        <w:ind w:left="405" w:hangingChars="184" w:hanging="405"/>
        <w:rPr>
          <w:rFonts w:hAnsi="新細明體"/>
          <w:spacing w:val="10"/>
          <w:kern w:val="0"/>
          <w:sz w:val="20"/>
        </w:rPr>
      </w:pPr>
    </w:p>
    <w:p w:rsidR="00332B29" w:rsidRDefault="00332B29" w:rsidP="00E121C0">
      <w:pPr>
        <w:autoSpaceDE w:val="0"/>
        <w:autoSpaceDN w:val="0"/>
        <w:adjustRightInd w:val="0"/>
        <w:snapToGrid w:val="0"/>
        <w:ind w:left="405" w:hangingChars="184" w:hanging="405"/>
        <w:rPr>
          <w:rFonts w:hAnsi="新細明體"/>
          <w:spacing w:val="10"/>
          <w:kern w:val="0"/>
          <w:sz w:val="20"/>
        </w:rPr>
      </w:pPr>
    </w:p>
    <w:p w:rsidR="00332B29" w:rsidRDefault="00332B29" w:rsidP="00E121C0">
      <w:pPr>
        <w:autoSpaceDE w:val="0"/>
        <w:autoSpaceDN w:val="0"/>
        <w:adjustRightInd w:val="0"/>
        <w:snapToGrid w:val="0"/>
        <w:ind w:left="405" w:hangingChars="184" w:hanging="405"/>
        <w:rPr>
          <w:rFonts w:hAnsi="新細明體"/>
          <w:spacing w:val="10"/>
          <w:kern w:val="0"/>
          <w:sz w:val="20"/>
        </w:rPr>
      </w:pPr>
    </w:p>
    <w:p w:rsidR="00332B29" w:rsidRDefault="00332B29" w:rsidP="00E121C0">
      <w:pPr>
        <w:autoSpaceDE w:val="0"/>
        <w:autoSpaceDN w:val="0"/>
        <w:adjustRightInd w:val="0"/>
        <w:snapToGrid w:val="0"/>
        <w:ind w:left="405" w:hangingChars="184" w:hanging="405"/>
        <w:rPr>
          <w:rFonts w:hAnsi="新細明體"/>
          <w:spacing w:val="10"/>
          <w:kern w:val="0"/>
          <w:sz w:val="20"/>
        </w:rPr>
      </w:pPr>
    </w:p>
    <w:p w:rsidR="00332B29" w:rsidRDefault="00332B29" w:rsidP="00E121C0">
      <w:pPr>
        <w:autoSpaceDE w:val="0"/>
        <w:autoSpaceDN w:val="0"/>
        <w:adjustRightInd w:val="0"/>
        <w:snapToGrid w:val="0"/>
        <w:ind w:left="405" w:hangingChars="184" w:hanging="405"/>
        <w:rPr>
          <w:rFonts w:hAnsi="新細明體"/>
          <w:spacing w:val="10"/>
          <w:kern w:val="0"/>
          <w:sz w:val="20"/>
        </w:rPr>
      </w:pPr>
    </w:p>
    <w:p w:rsidR="00E121C0" w:rsidRPr="008B28B7" w:rsidRDefault="00E121C0" w:rsidP="00E121C0">
      <w:pPr>
        <w:autoSpaceDE w:val="0"/>
        <w:autoSpaceDN w:val="0"/>
        <w:adjustRightInd w:val="0"/>
        <w:snapToGrid w:val="0"/>
        <w:ind w:left="405" w:hangingChars="184" w:hanging="405"/>
        <w:rPr>
          <w:rFonts w:hAnsi="新細明體"/>
          <w:spacing w:val="10"/>
          <w:kern w:val="0"/>
          <w:sz w:val="20"/>
        </w:rPr>
      </w:pPr>
      <w:r>
        <w:rPr>
          <w:rFonts w:hAnsi="新細明體" w:hint="eastAsia"/>
          <w:spacing w:val="10"/>
          <w:kern w:val="0"/>
          <w:sz w:val="20"/>
        </w:rPr>
        <w:t>六、</w:t>
      </w:r>
      <w:r w:rsidRPr="008B28B7">
        <w:rPr>
          <w:rFonts w:hAnsi="新細明體" w:hint="eastAsia"/>
          <w:spacing w:val="10"/>
          <w:kern w:val="0"/>
          <w:sz w:val="20"/>
        </w:rPr>
        <w:t>已知在某百貨公司使用信用卡的顧客之月平均消費為μ＝</w:t>
      </w:r>
      <w:r w:rsidRPr="008B28B7">
        <w:rPr>
          <w:rFonts w:hAnsi="新細明體"/>
          <w:spacing w:val="10"/>
          <w:kern w:val="0"/>
          <w:sz w:val="20"/>
        </w:rPr>
        <w:t xml:space="preserve">2,500 </w:t>
      </w:r>
      <w:r w:rsidRPr="008B28B7">
        <w:rPr>
          <w:rFonts w:hAnsi="新細明體" w:hint="eastAsia"/>
          <w:spacing w:val="10"/>
          <w:kern w:val="0"/>
          <w:sz w:val="20"/>
        </w:rPr>
        <w:t>元，月消費額的標準差為σ＝</w:t>
      </w:r>
      <w:r w:rsidRPr="008B28B7">
        <w:rPr>
          <w:rFonts w:hAnsi="新細明體"/>
          <w:spacing w:val="10"/>
          <w:kern w:val="0"/>
          <w:sz w:val="20"/>
        </w:rPr>
        <w:t xml:space="preserve">1,000 </w:t>
      </w:r>
      <w:r w:rsidRPr="008B28B7">
        <w:rPr>
          <w:rFonts w:hAnsi="新細明體" w:hint="eastAsia"/>
          <w:spacing w:val="10"/>
          <w:kern w:val="0"/>
          <w:sz w:val="20"/>
        </w:rPr>
        <w:t>元，試分別應用下列方法，求在該公司使用信用卡的顧客其月消費金額在</w:t>
      </w:r>
      <w:r w:rsidRPr="008B28B7">
        <w:rPr>
          <w:rFonts w:hAnsi="新細明體"/>
          <w:spacing w:val="10"/>
          <w:kern w:val="0"/>
          <w:sz w:val="20"/>
        </w:rPr>
        <w:t>500</w:t>
      </w:r>
      <w:r w:rsidRPr="008B28B7">
        <w:rPr>
          <w:rFonts w:hAnsi="新細明體" w:hint="eastAsia"/>
          <w:spacing w:val="10"/>
          <w:kern w:val="0"/>
          <w:sz w:val="20"/>
        </w:rPr>
        <w:t>～</w:t>
      </w:r>
      <w:r w:rsidRPr="008B28B7">
        <w:rPr>
          <w:rFonts w:hAnsi="新細明體"/>
          <w:spacing w:val="10"/>
          <w:kern w:val="0"/>
          <w:sz w:val="20"/>
        </w:rPr>
        <w:t xml:space="preserve">4,500 </w:t>
      </w:r>
      <w:r w:rsidRPr="008B28B7">
        <w:rPr>
          <w:rFonts w:hAnsi="新細明體" w:hint="eastAsia"/>
          <w:spacing w:val="10"/>
          <w:kern w:val="0"/>
          <w:sz w:val="20"/>
        </w:rPr>
        <w:t>元之間者之下列問題：</w:t>
      </w:r>
      <w:r>
        <w:rPr>
          <w:rFonts w:hAnsi="新細明體" w:hint="eastAsia"/>
          <w:spacing w:val="10"/>
          <w:kern w:val="0"/>
          <w:sz w:val="20"/>
        </w:rPr>
        <w:t xml:space="preserve">            (10%)</w:t>
      </w:r>
    </w:p>
    <w:p w:rsidR="00E121C0" w:rsidRPr="008B28B7" w:rsidRDefault="00E121C0" w:rsidP="00E121C0">
      <w:pPr>
        <w:autoSpaceDE w:val="0"/>
        <w:autoSpaceDN w:val="0"/>
        <w:adjustRightInd w:val="0"/>
        <w:snapToGrid w:val="0"/>
        <w:ind w:firstLineChars="200" w:firstLine="400"/>
        <w:rPr>
          <w:rFonts w:hAnsi="新細明體"/>
          <w:kern w:val="0"/>
          <w:sz w:val="20"/>
        </w:rPr>
      </w:pPr>
      <w:r w:rsidRPr="008B28B7">
        <w:rPr>
          <w:rFonts w:hAnsi="新細明體" w:hint="eastAsia"/>
          <w:kern w:val="0"/>
          <w:sz w:val="20"/>
        </w:rPr>
        <w:t xml:space="preserve">(1) </w:t>
      </w:r>
      <w:r w:rsidRPr="008B28B7">
        <w:rPr>
          <w:rFonts w:hAnsi="新細明體" w:hint="eastAsia"/>
          <w:kern w:val="0"/>
          <w:sz w:val="20"/>
        </w:rPr>
        <w:t>應用</w:t>
      </w:r>
      <w:proofErr w:type="gramStart"/>
      <w:r w:rsidRPr="008B28B7">
        <w:rPr>
          <w:rFonts w:hAnsi="新細明體" w:hint="eastAsia"/>
          <w:kern w:val="0"/>
          <w:sz w:val="20"/>
        </w:rPr>
        <w:t>柴比</w:t>
      </w:r>
      <w:r>
        <w:rPr>
          <w:rFonts w:hAnsi="新細明體" w:hint="eastAsia"/>
          <w:kern w:val="0"/>
          <w:sz w:val="20"/>
        </w:rPr>
        <w:t>雪</w:t>
      </w:r>
      <w:r w:rsidRPr="008B28B7">
        <w:rPr>
          <w:rFonts w:hAnsi="新細明體" w:hint="eastAsia"/>
          <w:kern w:val="0"/>
          <w:sz w:val="20"/>
        </w:rPr>
        <w:t>夫</w:t>
      </w:r>
      <w:proofErr w:type="gramEnd"/>
      <w:r w:rsidRPr="008B28B7">
        <w:rPr>
          <w:rFonts w:hAnsi="新細明體" w:hint="eastAsia"/>
          <w:kern w:val="0"/>
          <w:sz w:val="20"/>
        </w:rPr>
        <w:t>定理（</w:t>
      </w:r>
      <w:proofErr w:type="spellStart"/>
      <w:r w:rsidRPr="008B28B7">
        <w:rPr>
          <w:rFonts w:hAnsi="新細明體"/>
          <w:kern w:val="0"/>
          <w:sz w:val="20"/>
        </w:rPr>
        <w:t>Chebyshev</w:t>
      </w:r>
      <w:proofErr w:type="spellEnd"/>
      <w:r w:rsidRPr="008B28B7">
        <w:rPr>
          <w:rFonts w:hAnsi="新細明體"/>
          <w:kern w:val="0"/>
          <w:sz w:val="20"/>
        </w:rPr>
        <w:t xml:space="preserve"> theorem</w:t>
      </w:r>
      <w:r w:rsidRPr="008B28B7">
        <w:rPr>
          <w:rFonts w:hAnsi="新細明體" w:hint="eastAsia"/>
          <w:kern w:val="0"/>
          <w:sz w:val="20"/>
        </w:rPr>
        <w:t>），求機率</w:t>
      </w:r>
      <w:proofErr w:type="gramStart"/>
      <w:r w:rsidRPr="008B28B7">
        <w:rPr>
          <w:rFonts w:hAnsi="新細明體" w:hint="eastAsia"/>
          <w:kern w:val="0"/>
          <w:sz w:val="20"/>
        </w:rPr>
        <w:t>下界值</w:t>
      </w:r>
      <w:proofErr w:type="gramEnd"/>
      <w:r w:rsidRPr="008B28B7">
        <w:rPr>
          <w:rFonts w:hAnsi="新細明體" w:hint="eastAsia"/>
          <w:kern w:val="0"/>
          <w:sz w:val="20"/>
        </w:rPr>
        <w:t>。</w:t>
      </w:r>
    </w:p>
    <w:p w:rsidR="00E121C0" w:rsidRPr="008B28B7" w:rsidRDefault="00E121C0" w:rsidP="00E121C0">
      <w:pPr>
        <w:autoSpaceDE w:val="0"/>
        <w:autoSpaceDN w:val="0"/>
        <w:adjustRightInd w:val="0"/>
        <w:snapToGrid w:val="0"/>
        <w:ind w:firstLineChars="200" w:firstLine="400"/>
        <w:rPr>
          <w:rFonts w:hAnsi="新細明體"/>
          <w:kern w:val="0"/>
          <w:sz w:val="20"/>
        </w:rPr>
      </w:pPr>
      <w:r w:rsidRPr="008B28B7">
        <w:rPr>
          <w:rFonts w:hAnsi="新細明體" w:hint="eastAsia"/>
          <w:kern w:val="0"/>
          <w:sz w:val="20"/>
        </w:rPr>
        <w:t xml:space="preserve">(2) </w:t>
      </w:r>
      <w:r w:rsidRPr="008B28B7">
        <w:rPr>
          <w:rFonts w:hAnsi="新細明體" w:hint="eastAsia"/>
          <w:kern w:val="0"/>
          <w:sz w:val="20"/>
        </w:rPr>
        <w:t>應用經驗法則（</w:t>
      </w:r>
      <w:r w:rsidRPr="008B28B7">
        <w:rPr>
          <w:rFonts w:hAnsi="新細明體"/>
          <w:kern w:val="0"/>
          <w:sz w:val="20"/>
        </w:rPr>
        <w:t>Empirical rule</w:t>
      </w:r>
      <w:r w:rsidRPr="008B28B7">
        <w:rPr>
          <w:rFonts w:hAnsi="新細明體" w:hint="eastAsia"/>
          <w:kern w:val="0"/>
          <w:sz w:val="20"/>
        </w:rPr>
        <w:t>），求機率的估計值。</w:t>
      </w:r>
    </w:p>
    <w:p w:rsidR="00462D9F" w:rsidRDefault="00462D9F" w:rsidP="00B45547">
      <w:p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</w:p>
    <w:p w:rsidR="00332B29" w:rsidRPr="004D4194" w:rsidRDefault="00332B29" w:rsidP="00332B29">
      <w:pPr>
        <w:pStyle w:val="a3"/>
        <w:snapToGrid w:val="0"/>
        <w:rPr>
          <w:rFonts w:ascii="Times New Roman" w:eastAsia="標楷體" w:hAnsi="Times New Roman" w:cs="Times New Roman"/>
          <w:b/>
          <w:sz w:val="20"/>
          <w:szCs w:val="20"/>
        </w:rPr>
      </w:pPr>
      <w:r w:rsidRPr="004D4194">
        <w:rPr>
          <w:rFonts w:ascii="Times New Roman" w:eastAsia="標楷體" w:hAnsi="標楷體" w:cs="Times New Roman"/>
          <w:b/>
        </w:rPr>
        <w:t>答：</w:t>
      </w:r>
    </w:p>
    <w:p w:rsidR="00332B29" w:rsidRPr="004D4194" w:rsidRDefault="00332B29" w:rsidP="00332B29">
      <w:pPr>
        <w:snapToGrid w:val="0"/>
        <w:rPr>
          <w:rFonts w:eastAsia="標楷體"/>
          <w:b/>
        </w:rPr>
      </w:pPr>
    </w:p>
    <w:p w:rsidR="00332B29" w:rsidRPr="004D4194" w:rsidRDefault="00332B29" w:rsidP="00332B29">
      <w:pPr>
        <w:numPr>
          <w:ilvl w:val="0"/>
          <w:numId w:val="14"/>
        </w:numPr>
        <w:snapToGrid w:val="0"/>
        <w:rPr>
          <w:rFonts w:eastAsia="標楷體"/>
          <w:b/>
          <w:kern w:val="0"/>
        </w:rPr>
      </w:pPr>
      <w:r w:rsidRPr="004D4194">
        <w:rPr>
          <w:rFonts w:eastAsia="標楷體" w:hAnsi="標楷體"/>
          <w:b/>
        </w:rPr>
        <w:t>若</w:t>
      </w:r>
      <w:proofErr w:type="gramStart"/>
      <w:r w:rsidRPr="004D4194">
        <w:rPr>
          <w:rFonts w:eastAsia="標楷體" w:hAnsi="標楷體"/>
          <w:b/>
        </w:rPr>
        <w:t>以</w:t>
      </w:r>
      <w:r w:rsidRPr="004D4194">
        <w:rPr>
          <w:rFonts w:eastAsia="標楷體" w:hAnsi="標楷體"/>
          <w:b/>
          <w:kern w:val="0"/>
        </w:rPr>
        <w:t>柴比雪夫</w:t>
      </w:r>
      <w:proofErr w:type="gramEnd"/>
      <w:r w:rsidRPr="004D4194">
        <w:rPr>
          <w:rFonts w:eastAsia="標楷體" w:hAnsi="標楷體"/>
          <w:b/>
          <w:kern w:val="0"/>
        </w:rPr>
        <w:t>不等式來估計的話，落在與平均數差距在</w:t>
      </w:r>
      <w:r w:rsidRPr="004D4194">
        <w:rPr>
          <w:rFonts w:eastAsia="標楷體"/>
          <w:b/>
          <w:kern w:val="0"/>
        </w:rPr>
        <w:t>2</w:t>
      </w:r>
      <w:r w:rsidRPr="004D4194">
        <w:rPr>
          <w:rFonts w:eastAsia="標楷體" w:hAnsi="標楷體"/>
          <w:b/>
          <w:kern w:val="0"/>
        </w:rPr>
        <w:t>倍標準差</w:t>
      </w:r>
      <w:r w:rsidRPr="004D4194">
        <w:rPr>
          <w:rFonts w:eastAsia="標楷體"/>
          <w:b/>
          <w:kern w:val="0"/>
        </w:rPr>
        <w:t>[500</w:t>
      </w:r>
      <w:r w:rsidRPr="004D4194">
        <w:rPr>
          <w:rFonts w:eastAsia="標楷體" w:hAnsi="標楷體"/>
          <w:b/>
          <w:kern w:val="0"/>
        </w:rPr>
        <w:t>，</w:t>
      </w:r>
      <w:r w:rsidRPr="004D4194">
        <w:rPr>
          <w:rFonts w:eastAsia="標楷體"/>
          <w:b/>
          <w:kern w:val="0"/>
        </w:rPr>
        <w:t>4500]</w:t>
      </w:r>
      <w:r w:rsidRPr="004D4194">
        <w:rPr>
          <w:rFonts w:eastAsia="標楷體" w:hAnsi="標楷體"/>
          <w:b/>
          <w:kern w:val="0"/>
        </w:rPr>
        <w:t>區間內的比例至少為：</w:t>
      </w:r>
    </w:p>
    <w:p w:rsidR="00332B29" w:rsidRPr="004D4194" w:rsidRDefault="00332B29" w:rsidP="00332B29">
      <w:pPr>
        <w:snapToGrid w:val="0"/>
        <w:ind w:left="300" w:hanging="300"/>
        <w:jc w:val="center"/>
        <w:rPr>
          <w:rFonts w:eastAsia="標楷體"/>
          <w:b/>
        </w:rPr>
      </w:pPr>
      <w:r w:rsidRPr="004D4194">
        <w:rPr>
          <w:rFonts w:eastAsia="標楷體"/>
          <w:b/>
          <w:position w:val="-24"/>
        </w:rPr>
        <w:object w:dxaOrig="2900" w:dyaOrig="620">
          <v:shape id="_x0000_i1034" type="#_x0000_t75" style="width:144.75pt;height:30.75pt" o:ole="">
            <v:imagedata r:id="rId27" o:title=""/>
          </v:shape>
          <o:OLEObject Type="Embed" ProgID="Equation.DSMT4" ShapeID="_x0000_i1034" DrawAspect="Content" ObjectID="_1444632025" r:id="rId28"/>
        </w:object>
      </w:r>
    </w:p>
    <w:p w:rsidR="00332B29" w:rsidRPr="004D4194" w:rsidRDefault="00332B29" w:rsidP="00332B29">
      <w:pPr>
        <w:snapToGrid w:val="0"/>
        <w:rPr>
          <w:rFonts w:eastAsia="標楷體"/>
          <w:b/>
        </w:rPr>
      </w:pPr>
    </w:p>
    <w:p w:rsidR="00332B29" w:rsidRPr="004D4194" w:rsidRDefault="00332B29" w:rsidP="00332B29">
      <w:pPr>
        <w:numPr>
          <w:ilvl w:val="0"/>
          <w:numId w:val="14"/>
        </w:numPr>
        <w:snapToGrid w:val="0"/>
        <w:rPr>
          <w:rFonts w:eastAsia="標楷體"/>
          <w:b/>
        </w:rPr>
      </w:pPr>
      <w:r w:rsidRPr="004D4194">
        <w:rPr>
          <w:rFonts w:eastAsia="標楷體" w:hAnsi="標楷體"/>
          <w:b/>
        </w:rPr>
        <w:t>若以</w:t>
      </w:r>
      <w:r w:rsidRPr="004D4194">
        <w:rPr>
          <w:rFonts w:eastAsia="標楷體" w:hAnsi="標楷體"/>
          <w:b/>
          <w:kern w:val="0"/>
          <w:sz w:val="20"/>
        </w:rPr>
        <w:t>經驗法則</w:t>
      </w:r>
      <w:r w:rsidRPr="004D4194">
        <w:rPr>
          <w:rFonts w:eastAsia="標楷體" w:hAnsi="標楷體"/>
          <w:b/>
          <w:kern w:val="0"/>
        </w:rPr>
        <w:t>來估計的話，落在與平均數差距在</w:t>
      </w:r>
      <w:r w:rsidRPr="004D4194">
        <w:rPr>
          <w:rFonts w:eastAsia="標楷體"/>
          <w:b/>
          <w:kern w:val="0"/>
        </w:rPr>
        <w:t>2</w:t>
      </w:r>
      <w:r w:rsidRPr="004D4194">
        <w:rPr>
          <w:rFonts w:eastAsia="標楷體" w:hAnsi="標楷體"/>
          <w:b/>
          <w:kern w:val="0"/>
        </w:rPr>
        <w:t>倍標準差</w:t>
      </w:r>
      <w:r w:rsidRPr="004D4194">
        <w:rPr>
          <w:rFonts w:eastAsia="標楷體"/>
          <w:b/>
          <w:kern w:val="0"/>
        </w:rPr>
        <w:t>[500</w:t>
      </w:r>
      <w:r w:rsidRPr="004D4194">
        <w:rPr>
          <w:rFonts w:eastAsia="標楷體" w:hAnsi="標楷體"/>
          <w:b/>
          <w:kern w:val="0"/>
        </w:rPr>
        <w:t>，</w:t>
      </w:r>
      <w:r w:rsidRPr="004D4194">
        <w:rPr>
          <w:rFonts w:eastAsia="標楷體"/>
          <w:b/>
          <w:kern w:val="0"/>
        </w:rPr>
        <w:t>4500]</w:t>
      </w:r>
      <w:r w:rsidRPr="004D4194">
        <w:rPr>
          <w:rFonts w:eastAsia="標楷體" w:hAnsi="標楷體"/>
          <w:b/>
          <w:kern w:val="0"/>
        </w:rPr>
        <w:t>區間內的比例大約為</w:t>
      </w:r>
      <w:r w:rsidRPr="004D4194">
        <w:rPr>
          <w:rFonts w:eastAsia="標楷體"/>
          <w:b/>
          <w:kern w:val="0"/>
        </w:rPr>
        <w:t>95.4%</w:t>
      </w:r>
      <w:r w:rsidRPr="004D4194">
        <w:rPr>
          <w:rFonts w:eastAsia="標楷體" w:hAnsi="標楷體"/>
          <w:b/>
          <w:kern w:val="0"/>
        </w:rPr>
        <w:t>。</w:t>
      </w:r>
    </w:p>
    <w:p w:rsidR="00332B29" w:rsidRPr="004345AE" w:rsidRDefault="00332B29" w:rsidP="00332B29">
      <w:pPr>
        <w:snapToGrid w:val="0"/>
      </w:pPr>
    </w:p>
    <w:p w:rsidR="00332B29" w:rsidRDefault="00332B29" w:rsidP="00B45547">
      <w:p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</w:p>
    <w:p w:rsidR="00332B29" w:rsidRDefault="00332B29" w:rsidP="00B45547">
      <w:p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</w:p>
    <w:p w:rsidR="00332B29" w:rsidRDefault="00332B29" w:rsidP="00B45547">
      <w:p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</w:p>
    <w:p w:rsidR="00332B29" w:rsidRDefault="00332B29" w:rsidP="00B45547">
      <w:p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</w:p>
    <w:p w:rsidR="00332B29" w:rsidRDefault="00332B29" w:rsidP="00B45547">
      <w:p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</w:p>
    <w:p w:rsidR="00332B29" w:rsidRDefault="00332B29" w:rsidP="00B45547">
      <w:p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</w:p>
    <w:p w:rsidR="00332B29" w:rsidRDefault="00332B29" w:rsidP="00B45547">
      <w:p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</w:p>
    <w:p w:rsidR="00332B29" w:rsidRDefault="00332B29" w:rsidP="00B45547">
      <w:p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</w:p>
    <w:p w:rsidR="00332B29" w:rsidRDefault="00332B29" w:rsidP="00B45547">
      <w:p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</w:p>
    <w:p w:rsidR="00332B29" w:rsidRDefault="00332B29" w:rsidP="00B45547">
      <w:p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</w:p>
    <w:p w:rsidR="00332B29" w:rsidRDefault="00332B29" w:rsidP="00B45547">
      <w:p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</w:p>
    <w:p w:rsidR="00332B29" w:rsidRDefault="00332B29" w:rsidP="00B45547">
      <w:p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</w:p>
    <w:p w:rsidR="00332B29" w:rsidRPr="00332B29" w:rsidRDefault="00332B29" w:rsidP="00B45547">
      <w:p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</w:p>
    <w:p w:rsidR="00332B29" w:rsidRDefault="00332B29" w:rsidP="00B45547">
      <w:p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</w:p>
    <w:p w:rsidR="00462D9F" w:rsidRPr="00B45547" w:rsidRDefault="00462D9F" w:rsidP="00B45547">
      <w:p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</w:p>
    <w:p w:rsidR="00B45547" w:rsidRPr="008F68F1" w:rsidRDefault="008F68F1" w:rsidP="008F68F1">
      <w:pPr>
        <w:pStyle w:val="1"/>
        <w:widowControl/>
        <w:autoSpaceDE w:val="0"/>
        <w:autoSpaceDN w:val="0"/>
        <w:snapToGrid w:val="0"/>
        <w:spacing w:line="240" w:lineRule="auto"/>
        <w:ind w:left="386" w:hangingChars="193" w:hanging="386"/>
        <w:jc w:val="both"/>
        <w:textAlignment w:val="bottom"/>
        <w:rPr>
          <w:rFonts w:asciiTheme="minorEastAsia" w:eastAsiaTheme="minorEastAsia" w:hAnsiTheme="minorEastAsia"/>
          <w:spacing w:val="10"/>
          <w:sz w:val="20"/>
        </w:rPr>
      </w:pPr>
      <w:r>
        <w:rPr>
          <w:rFonts w:ascii="Times New Roman" w:eastAsia="標楷體" w:hAnsi="標楷體" w:hint="eastAsia"/>
          <w:b/>
          <w:sz w:val="20"/>
        </w:rPr>
        <w:t>七、</w:t>
      </w:r>
      <w:r w:rsidR="00B45547" w:rsidRPr="008F68F1">
        <w:rPr>
          <w:rFonts w:asciiTheme="minorEastAsia" w:eastAsiaTheme="minorEastAsia" w:hAnsiTheme="minorEastAsia"/>
          <w:spacing w:val="10"/>
          <w:sz w:val="20"/>
        </w:rPr>
        <w:t>測量16名女生的體重，得其平均體重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8.2"/>
          <w:attr w:name="UnitName" w:val="公斤"/>
        </w:smartTagPr>
        <w:r w:rsidR="00B45547" w:rsidRPr="008F68F1">
          <w:rPr>
            <w:rFonts w:asciiTheme="minorEastAsia" w:eastAsiaTheme="minorEastAsia" w:hAnsiTheme="minorEastAsia"/>
            <w:spacing w:val="10"/>
            <w:sz w:val="20"/>
          </w:rPr>
          <w:t>48.2公斤</w:t>
        </w:r>
      </w:smartTag>
      <w:r w:rsidR="00B45547" w:rsidRPr="008F68F1">
        <w:rPr>
          <w:rFonts w:asciiTheme="minorEastAsia" w:eastAsiaTheme="minorEastAsia" w:hAnsiTheme="minorEastAsia"/>
          <w:spacing w:val="10"/>
          <w:sz w:val="20"/>
        </w:rPr>
        <w:t>，標準差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.2"/>
          <w:attr w:name="UnitName" w:val="公斤"/>
        </w:smartTagPr>
        <w:r w:rsidR="00B45547" w:rsidRPr="008F68F1">
          <w:rPr>
            <w:rFonts w:asciiTheme="minorEastAsia" w:eastAsiaTheme="minorEastAsia" w:hAnsiTheme="minorEastAsia"/>
            <w:spacing w:val="10"/>
            <w:sz w:val="20"/>
          </w:rPr>
          <w:t>5.2公斤</w:t>
        </w:r>
      </w:smartTag>
      <w:r w:rsidR="00B45547" w:rsidRPr="008F68F1">
        <w:rPr>
          <w:rFonts w:asciiTheme="minorEastAsia" w:eastAsiaTheme="minorEastAsia" w:hAnsiTheme="minorEastAsia"/>
          <w:spacing w:val="10"/>
          <w:sz w:val="20"/>
        </w:rPr>
        <w:t>，數日後，發現其中一人體重為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4.8"/>
          <w:attr w:name="UnitName" w:val="公斤"/>
        </w:smartTagPr>
        <w:r w:rsidR="00B45547" w:rsidRPr="008F68F1">
          <w:rPr>
            <w:rFonts w:asciiTheme="minorEastAsia" w:eastAsiaTheme="minorEastAsia" w:hAnsiTheme="minorEastAsia"/>
            <w:spacing w:val="10"/>
            <w:sz w:val="20"/>
          </w:rPr>
          <w:t>54.8公斤</w:t>
        </w:r>
      </w:smartTag>
      <w:r w:rsidR="00B45547" w:rsidRPr="008F68F1">
        <w:rPr>
          <w:rFonts w:asciiTheme="minorEastAsia" w:eastAsiaTheme="minorEastAsia" w:hAnsiTheme="minorEastAsia"/>
          <w:spacing w:val="10"/>
          <w:sz w:val="20"/>
        </w:rPr>
        <w:t>者為男性，應予以去除，</w:t>
      </w:r>
      <w:proofErr w:type="gramStart"/>
      <w:r w:rsidR="00B45547" w:rsidRPr="008F68F1">
        <w:rPr>
          <w:rFonts w:asciiTheme="minorEastAsia" w:eastAsiaTheme="minorEastAsia" w:hAnsiTheme="minorEastAsia"/>
          <w:spacing w:val="10"/>
          <w:sz w:val="20"/>
        </w:rPr>
        <w:t>試求其餘</w:t>
      </w:r>
      <w:proofErr w:type="gramEnd"/>
      <w:r w:rsidR="00B45547" w:rsidRPr="008F68F1">
        <w:rPr>
          <w:rFonts w:asciiTheme="minorEastAsia" w:eastAsiaTheme="minorEastAsia" w:hAnsiTheme="minorEastAsia"/>
          <w:spacing w:val="10"/>
          <w:sz w:val="20"/>
        </w:rPr>
        <w:t>15名女生體重的平均數及標準差。    (</w:t>
      </w:r>
      <w:r w:rsidR="00B45547" w:rsidRPr="008F68F1">
        <w:rPr>
          <w:rFonts w:asciiTheme="minorEastAsia" w:eastAsiaTheme="minorEastAsia" w:hAnsiTheme="minorEastAsia" w:hint="eastAsia"/>
          <w:spacing w:val="10"/>
          <w:sz w:val="20"/>
        </w:rPr>
        <w:t>1</w:t>
      </w:r>
      <w:r w:rsidR="00E121C0">
        <w:rPr>
          <w:rFonts w:asciiTheme="minorEastAsia" w:eastAsiaTheme="minorEastAsia" w:hAnsiTheme="minorEastAsia" w:hint="eastAsia"/>
          <w:spacing w:val="10"/>
          <w:sz w:val="20"/>
        </w:rPr>
        <w:t>2</w:t>
      </w:r>
      <w:r w:rsidR="00B45547" w:rsidRPr="008F68F1">
        <w:rPr>
          <w:rFonts w:asciiTheme="minorEastAsia" w:eastAsiaTheme="minorEastAsia" w:hAnsiTheme="minorEastAsia"/>
          <w:spacing w:val="10"/>
          <w:sz w:val="20"/>
        </w:rPr>
        <w:t>%)</w:t>
      </w:r>
    </w:p>
    <w:p w:rsidR="00B45547" w:rsidRPr="008F68F1" w:rsidRDefault="00B45547" w:rsidP="008F68F1">
      <w:pPr>
        <w:pStyle w:val="1"/>
        <w:widowControl/>
        <w:autoSpaceDE w:val="0"/>
        <w:autoSpaceDN w:val="0"/>
        <w:snapToGrid w:val="0"/>
        <w:spacing w:line="240" w:lineRule="auto"/>
        <w:ind w:left="425" w:hangingChars="193" w:hanging="425"/>
        <w:jc w:val="both"/>
        <w:textAlignment w:val="bottom"/>
        <w:rPr>
          <w:rFonts w:asciiTheme="minorEastAsia" w:eastAsiaTheme="minorEastAsia" w:hAnsiTheme="minorEastAsia"/>
          <w:spacing w:val="10"/>
          <w:sz w:val="20"/>
        </w:rPr>
      </w:pPr>
    </w:p>
    <w:p w:rsidR="00332B29" w:rsidRPr="004D4194" w:rsidRDefault="00332B29" w:rsidP="00332B29">
      <w:pPr>
        <w:pStyle w:val="a3"/>
        <w:snapToGrid w:val="0"/>
        <w:rPr>
          <w:rFonts w:ascii="標楷體" w:eastAsia="標楷體" w:hAnsi="標楷體" w:cs="Times New Roman"/>
          <w:b/>
        </w:rPr>
      </w:pPr>
      <w:r w:rsidRPr="004D4194">
        <w:rPr>
          <w:rFonts w:ascii="標楷體" w:eastAsia="標楷體" w:hAnsi="標楷體" w:hint="eastAsia"/>
          <w:b/>
        </w:rPr>
        <w:t>解；</w:t>
      </w:r>
    </w:p>
    <w:p w:rsidR="00332B29" w:rsidRPr="004D4194" w:rsidRDefault="00332B29" w:rsidP="004D4194">
      <w:pPr>
        <w:pStyle w:val="a3"/>
        <w:snapToGrid w:val="0"/>
        <w:ind w:firstLineChars="213" w:firstLine="512"/>
        <w:rPr>
          <w:rFonts w:ascii="標楷體" w:eastAsia="標楷體" w:hAnsi="標楷體" w:cs="Times New Roman"/>
          <w:b/>
        </w:rPr>
      </w:pPr>
      <w:r w:rsidRPr="004D4194">
        <w:rPr>
          <w:rFonts w:ascii="標楷體" w:eastAsia="標楷體" w:hAnsi="標楷體" w:cs="Times New Roman" w:hint="eastAsia"/>
          <w:b/>
        </w:rPr>
        <w:t>正確的平均數</w:t>
      </w:r>
      <w:r w:rsidRPr="004D4194">
        <w:rPr>
          <w:rFonts w:ascii="標楷體" w:eastAsia="標楷體" w:hAnsi="標楷體"/>
          <w:b/>
          <w:position w:val="-12"/>
        </w:rPr>
        <w:object w:dxaOrig="3320" w:dyaOrig="360">
          <v:shape id="_x0000_i1035" type="#_x0000_t75" style="width:165.75pt;height:18pt" o:ole="">
            <v:imagedata r:id="rId29" o:title=""/>
          </v:shape>
          <o:OLEObject Type="Embed" ProgID="Equation.BREE5" ShapeID="_x0000_i1035" DrawAspect="Content" ObjectID="_1444632026" r:id="rId30"/>
        </w:object>
      </w:r>
    </w:p>
    <w:p w:rsidR="00332B29" w:rsidRPr="004D4194" w:rsidRDefault="00332B29" w:rsidP="004D4194">
      <w:pPr>
        <w:pStyle w:val="a3"/>
        <w:snapToGrid w:val="0"/>
        <w:ind w:firstLineChars="213" w:firstLine="512"/>
        <w:rPr>
          <w:rFonts w:ascii="標楷體" w:eastAsia="標楷體" w:hAnsi="標楷體" w:cs="Times New Roman"/>
          <w:b/>
        </w:rPr>
      </w:pPr>
      <w:r w:rsidRPr="004D4194">
        <w:rPr>
          <w:rFonts w:ascii="標楷體" w:eastAsia="標楷體" w:hAnsi="標楷體"/>
          <w:b/>
          <w:position w:val="-28"/>
        </w:rPr>
        <w:object w:dxaOrig="3580" w:dyaOrig="680">
          <v:shape id="_x0000_i1036" type="#_x0000_t75" style="width:179.25pt;height:33.75pt" o:ole="">
            <v:imagedata r:id="rId31" o:title=""/>
          </v:shape>
          <o:OLEObject Type="Embed" ProgID="Equation.BREE5" ShapeID="_x0000_i1036" DrawAspect="Content" ObjectID="_1444632027" r:id="rId32"/>
        </w:object>
      </w:r>
    </w:p>
    <w:p w:rsidR="00332B29" w:rsidRPr="004D4194" w:rsidRDefault="00332B29" w:rsidP="004D4194">
      <w:pPr>
        <w:pStyle w:val="a3"/>
        <w:snapToGrid w:val="0"/>
        <w:ind w:firstLineChars="213" w:firstLine="512"/>
        <w:rPr>
          <w:rFonts w:ascii="標楷體" w:eastAsia="標楷體" w:hAnsi="標楷體" w:cs="Times New Roman"/>
          <w:b/>
        </w:rPr>
      </w:pPr>
      <w:r w:rsidRPr="004D4194">
        <w:rPr>
          <w:rFonts w:ascii="標楷體" w:eastAsia="標楷體" w:hAnsi="標楷體" w:cs="Times New Roman" w:hint="eastAsia"/>
          <w:b/>
        </w:rPr>
        <w:sym w:font="Symbol" w:char="F0DE"/>
      </w:r>
      <w:r w:rsidRPr="004D4194">
        <w:rPr>
          <w:rFonts w:ascii="標楷體" w:eastAsia="標楷體" w:hAnsi="標楷體" w:cs="Times New Roman" w:hint="eastAsia"/>
          <w:b/>
        </w:rPr>
        <w:t xml:space="preserve">    </w:t>
      </w:r>
      <w:r w:rsidRPr="004D4194">
        <w:rPr>
          <w:rFonts w:ascii="標楷體" w:eastAsia="標楷體" w:hAnsi="標楷體"/>
          <w:b/>
          <w:position w:val="-28"/>
        </w:rPr>
        <w:object w:dxaOrig="3900" w:dyaOrig="680">
          <v:shape id="_x0000_i1037" type="#_x0000_t75" style="width:195pt;height:33.75pt" o:ole="">
            <v:imagedata r:id="rId33" o:title=""/>
          </v:shape>
          <o:OLEObject Type="Embed" ProgID="Equation.BREE5" ShapeID="_x0000_i1037" DrawAspect="Content" ObjectID="_1444632028" r:id="rId34"/>
        </w:object>
      </w:r>
    </w:p>
    <w:p w:rsidR="00332B29" w:rsidRPr="004D4194" w:rsidRDefault="00332B29" w:rsidP="004D4194">
      <w:pPr>
        <w:pStyle w:val="a3"/>
        <w:snapToGrid w:val="0"/>
        <w:ind w:firstLineChars="213" w:firstLine="512"/>
        <w:rPr>
          <w:rFonts w:ascii="標楷體" w:eastAsia="標楷體" w:hAnsi="標楷體" w:cs="Times New Roman"/>
          <w:b/>
        </w:rPr>
      </w:pPr>
      <w:r w:rsidRPr="004D4194">
        <w:rPr>
          <w:rFonts w:ascii="標楷體" w:eastAsia="標楷體" w:hAnsi="標楷體" w:cs="Times New Roman" w:hint="eastAsia"/>
          <w:b/>
        </w:rPr>
        <w:t>正確的變異數為</w:t>
      </w:r>
    </w:p>
    <w:p w:rsidR="00332B29" w:rsidRPr="004D4194" w:rsidRDefault="00332B29" w:rsidP="004D4194">
      <w:pPr>
        <w:pStyle w:val="a3"/>
        <w:snapToGrid w:val="0"/>
        <w:ind w:firstLineChars="213" w:firstLine="512"/>
        <w:rPr>
          <w:rFonts w:ascii="標楷體" w:eastAsia="標楷體" w:hAnsi="標楷體" w:cs="Times New Roman"/>
          <w:b/>
        </w:rPr>
      </w:pPr>
      <w:r w:rsidRPr="004D4194">
        <w:rPr>
          <w:rFonts w:ascii="標楷體" w:eastAsia="標楷體" w:hAnsi="標楷體"/>
          <w:b/>
          <w:position w:val="-28"/>
        </w:rPr>
        <w:object w:dxaOrig="4380" w:dyaOrig="680">
          <v:shape id="_x0000_i1038" type="#_x0000_t75" style="width:219pt;height:33.75pt" o:ole="">
            <v:imagedata r:id="rId35" o:title=""/>
          </v:shape>
          <o:OLEObject Type="Embed" ProgID="Equation.BREE5" ShapeID="_x0000_i1038" DrawAspect="Content" ObjectID="_1444632029" r:id="rId36"/>
        </w:object>
      </w:r>
    </w:p>
    <w:p w:rsidR="00332B29" w:rsidRPr="004D4194" w:rsidRDefault="00332B29" w:rsidP="004D4194">
      <w:pPr>
        <w:pStyle w:val="a3"/>
        <w:snapToGrid w:val="0"/>
        <w:ind w:firstLineChars="213" w:firstLine="512"/>
        <w:rPr>
          <w:rFonts w:ascii="標楷體" w:eastAsia="標楷體" w:hAnsi="標楷體" w:cs="Times New Roman"/>
          <w:b/>
        </w:rPr>
      </w:pPr>
      <w:r w:rsidRPr="004D4194">
        <w:rPr>
          <w:rFonts w:ascii="標楷體" w:eastAsia="標楷體" w:hAnsi="標楷體" w:cs="Times New Roman" w:hint="eastAsia"/>
          <w:b/>
        </w:rPr>
        <w:t>正確的</w:t>
      </w:r>
      <w:r w:rsidRPr="004D4194">
        <w:rPr>
          <w:rFonts w:ascii="標楷體" w:eastAsia="標楷體" w:hAnsi="標楷體" w:cs="Times New Roman"/>
          <w:b/>
        </w:rPr>
        <w:t>標準差</w:t>
      </w:r>
      <w:r w:rsidRPr="004D4194">
        <w:rPr>
          <w:rFonts w:ascii="標楷體" w:eastAsia="標楷體" w:hAnsi="標楷體" w:cs="Times New Roman" w:hint="eastAsia"/>
          <w:b/>
        </w:rPr>
        <w:t>為</w:t>
      </w:r>
      <w:r w:rsidRPr="004D4194">
        <w:rPr>
          <w:rFonts w:ascii="標楷體" w:eastAsia="標楷體" w:hAnsi="標楷體"/>
          <w:b/>
          <w:position w:val="-12"/>
        </w:rPr>
        <w:object w:dxaOrig="1040" w:dyaOrig="360">
          <v:shape id="_x0000_i1039" type="#_x0000_t75" style="width:51.75pt;height:18pt" o:ole="">
            <v:imagedata r:id="rId37" o:title=""/>
          </v:shape>
          <o:OLEObject Type="Embed" ProgID="Equation.BREE5" ShapeID="_x0000_i1039" DrawAspect="Content" ObjectID="_1444632030" r:id="rId38"/>
        </w:object>
      </w:r>
    </w:p>
    <w:p w:rsidR="0040157A" w:rsidRPr="004D4194" w:rsidRDefault="0040157A" w:rsidP="00664443">
      <w:pPr>
        <w:pStyle w:val="a3"/>
        <w:snapToGrid w:val="0"/>
        <w:rPr>
          <w:rFonts w:ascii="標楷體" w:eastAsia="標楷體" w:hAnsi="標楷體" w:cs="Times New Roman"/>
          <w:b/>
          <w:sz w:val="20"/>
          <w:szCs w:val="20"/>
        </w:rPr>
      </w:pPr>
    </w:p>
    <w:p w:rsidR="0040157A" w:rsidRPr="00DC439C" w:rsidRDefault="0040157A" w:rsidP="00664443">
      <w:pPr>
        <w:pStyle w:val="a3"/>
        <w:snapToGrid w:val="0"/>
        <w:rPr>
          <w:rFonts w:ascii="Times New Roman" w:eastAsia="新細明體" w:hAnsi="Times New Roman" w:cs="Times New Roman"/>
          <w:sz w:val="20"/>
          <w:szCs w:val="20"/>
        </w:rPr>
      </w:pPr>
    </w:p>
    <w:p w:rsidR="0040157A" w:rsidRPr="00DC439C" w:rsidRDefault="0040157A" w:rsidP="00664443">
      <w:pPr>
        <w:pStyle w:val="a3"/>
        <w:snapToGrid w:val="0"/>
        <w:rPr>
          <w:rFonts w:ascii="Times New Roman" w:eastAsia="新細明體" w:hAnsi="Times New Roman" w:cs="Times New Roman"/>
          <w:sz w:val="20"/>
          <w:szCs w:val="20"/>
        </w:rPr>
      </w:pPr>
    </w:p>
    <w:sectPr w:rsidR="0040157A" w:rsidRPr="00DC439C" w:rsidSect="00124D9B">
      <w:type w:val="continuous"/>
      <w:pgSz w:w="14572" w:h="20639" w:code="12"/>
      <w:pgMar w:top="1361" w:right="907" w:bottom="1021" w:left="90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95" w:rsidRDefault="00351995" w:rsidP="007B5D7C">
      <w:r>
        <w:separator/>
      </w:r>
    </w:p>
  </w:endnote>
  <w:endnote w:type="continuationSeparator" w:id="0">
    <w:p w:rsidR="00351995" w:rsidRDefault="00351995" w:rsidP="007B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細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新細明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95" w:rsidRDefault="00351995" w:rsidP="007B5D7C">
      <w:r>
        <w:separator/>
      </w:r>
    </w:p>
  </w:footnote>
  <w:footnote w:type="continuationSeparator" w:id="0">
    <w:p w:rsidR="00351995" w:rsidRDefault="00351995" w:rsidP="007B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3CD"/>
    <w:multiLevelType w:val="hybridMultilevel"/>
    <w:tmpl w:val="D992414A"/>
    <w:lvl w:ilvl="0" w:tplc="F606D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AA0B47"/>
    <w:multiLevelType w:val="hybridMultilevel"/>
    <w:tmpl w:val="196C8BBA"/>
    <w:lvl w:ilvl="0" w:tplc="F9E8D12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E5B26128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Ansi="標楷體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D82144"/>
    <w:multiLevelType w:val="hybridMultilevel"/>
    <w:tmpl w:val="A45CD868"/>
    <w:lvl w:ilvl="0" w:tplc="B62EBA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5B3A5B"/>
    <w:multiLevelType w:val="hybridMultilevel"/>
    <w:tmpl w:val="B448B4DA"/>
    <w:lvl w:ilvl="0" w:tplc="81426186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912666"/>
    <w:multiLevelType w:val="hybridMultilevel"/>
    <w:tmpl w:val="8AE285EA"/>
    <w:lvl w:ilvl="0" w:tplc="373EB63C">
      <w:start w:val="1"/>
      <w:numFmt w:val="taiwaneseCountingThousand"/>
      <w:lvlText w:val="%1、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8C7856"/>
    <w:multiLevelType w:val="hybridMultilevel"/>
    <w:tmpl w:val="E266F654"/>
    <w:lvl w:ilvl="0" w:tplc="B672C9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2DF70D28"/>
    <w:multiLevelType w:val="hybridMultilevel"/>
    <w:tmpl w:val="15689CCC"/>
    <w:lvl w:ilvl="0" w:tplc="6B4C9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6498A4">
      <w:start w:val="1"/>
      <w:numFmt w:val="upperLetter"/>
      <w:lvlText w:val="(%2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CBF2417"/>
    <w:multiLevelType w:val="hybridMultilevel"/>
    <w:tmpl w:val="61043536"/>
    <w:lvl w:ilvl="0" w:tplc="54A013C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DB63F3"/>
    <w:multiLevelType w:val="hybridMultilevel"/>
    <w:tmpl w:val="663A1FB4"/>
    <w:lvl w:ilvl="0" w:tplc="5E80D8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C4483B"/>
    <w:multiLevelType w:val="hybridMultilevel"/>
    <w:tmpl w:val="632ADB54"/>
    <w:lvl w:ilvl="0" w:tplc="D5CECB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48361123"/>
    <w:multiLevelType w:val="hybridMultilevel"/>
    <w:tmpl w:val="4CC6BA5C"/>
    <w:lvl w:ilvl="0" w:tplc="DEB0BA92">
      <w:start w:val="4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9064AE"/>
    <w:multiLevelType w:val="multilevel"/>
    <w:tmpl w:val="45D0A9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CDC4EE3"/>
    <w:multiLevelType w:val="hybridMultilevel"/>
    <w:tmpl w:val="2DCAEB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E5C6E59"/>
    <w:multiLevelType w:val="hybridMultilevel"/>
    <w:tmpl w:val="5E3C96F4"/>
    <w:lvl w:ilvl="0" w:tplc="DEB0BA92">
      <w:start w:val="4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E6251C4"/>
    <w:multiLevelType w:val="hybridMultilevel"/>
    <w:tmpl w:val="758E3060"/>
    <w:lvl w:ilvl="0" w:tplc="34FE7EE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5EB26712">
      <w:start w:val="5"/>
      <w:numFmt w:val="taiwaneseCountingThousand"/>
      <w:lvlText w:val="%2、"/>
      <w:lvlJc w:val="left"/>
      <w:pPr>
        <w:ind w:left="870" w:hanging="390"/>
      </w:pPr>
      <w:rPr>
        <w:rFonts w:hAnsi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4"/>
  </w:num>
  <w:num w:numId="5">
    <w:abstractNumId w:val="6"/>
  </w:num>
  <w:num w:numId="6">
    <w:abstractNumId w:val="13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12"/>
  </w:num>
  <w:num w:numId="12">
    <w:abstractNumId w:val="2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86E"/>
    <w:rsid w:val="00065FD1"/>
    <w:rsid w:val="0009064F"/>
    <w:rsid w:val="000D2EA7"/>
    <w:rsid w:val="00114FCB"/>
    <w:rsid w:val="00124D9B"/>
    <w:rsid w:val="001A2411"/>
    <w:rsid w:val="001C185A"/>
    <w:rsid w:val="00225828"/>
    <w:rsid w:val="002467F8"/>
    <w:rsid w:val="0027270A"/>
    <w:rsid w:val="002C2CB8"/>
    <w:rsid w:val="00316EE4"/>
    <w:rsid w:val="00332B29"/>
    <w:rsid w:val="00351995"/>
    <w:rsid w:val="0038747B"/>
    <w:rsid w:val="003C5946"/>
    <w:rsid w:val="003E67D6"/>
    <w:rsid w:val="0040157A"/>
    <w:rsid w:val="00412D84"/>
    <w:rsid w:val="00412F98"/>
    <w:rsid w:val="00462D9F"/>
    <w:rsid w:val="00467C17"/>
    <w:rsid w:val="00480288"/>
    <w:rsid w:val="004B40F2"/>
    <w:rsid w:val="004B7C23"/>
    <w:rsid w:val="004D4194"/>
    <w:rsid w:val="0052450F"/>
    <w:rsid w:val="0053716C"/>
    <w:rsid w:val="005C4F51"/>
    <w:rsid w:val="00604E51"/>
    <w:rsid w:val="00664443"/>
    <w:rsid w:val="00695C9C"/>
    <w:rsid w:val="006C41DF"/>
    <w:rsid w:val="006E381B"/>
    <w:rsid w:val="0070242A"/>
    <w:rsid w:val="00750BCA"/>
    <w:rsid w:val="00755968"/>
    <w:rsid w:val="00766326"/>
    <w:rsid w:val="007B0AB7"/>
    <w:rsid w:val="007B5D7C"/>
    <w:rsid w:val="007C10C2"/>
    <w:rsid w:val="007D2045"/>
    <w:rsid w:val="007E3C63"/>
    <w:rsid w:val="0088086E"/>
    <w:rsid w:val="00893EBF"/>
    <w:rsid w:val="008C1386"/>
    <w:rsid w:val="008F68F1"/>
    <w:rsid w:val="0093663C"/>
    <w:rsid w:val="009B4C99"/>
    <w:rsid w:val="00A07F3C"/>
    <w:rsid w:val="00AD56D9"/>
    <w:rsid w:val="00B02727"/>
    <w:rsid w:val="00B24453"/>
    <w:rsid w:val="00B3134E"/>
    <w:rsid w:val="00B41418"/>
    <w:rsid w:val="00B45547"/>
    <w:rsid w:val="00B567ED"/>
    <w:rsid w:val="00B94152"/>
    <w:rsid w:val="00C40113"/>
    <w:rsid w:val="00C7057B"/>
    <w:rsid w:val="00C7526F"/>
    <w:rsid w:val="00C9127E"/>
    <w:rsid w:val="00CB2019"/>
    <w:rsid w:val="00D81332"/>
    <w:rsid w:val="00DB5A68"/>
    <w:rsid w:val="00DC439C"/>
    <w:rsid w:val="00DE2708"/>
    <w:rsid w:val="00E121C0"/>
    <w:rsid w:val="00EA07CA"/>
    <w:rsid w:val="00F546DA"/>
    <w:rsid w:val="00F5637A"/>
    <w:rsid w:val="00F6346C"/>
    <w:rsid w:val="00F87FF5"/>
    <w:rsid w:val="00F93F24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E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04E51"/>
    <w:rPr>
      <w:rFonts w:ascii="細明體" w:eastAsia="細明體" w:hAnsi="Courier New" w:cs="Courier New"/>
    </w:rPr>
  </w:style>
  <w:style w:type="paragraph" w:customStyle="1" w:styleId="dbchf16cgridsnext0Norm">
    <w:name w:val="dbchf16cgrid snext0 Norm"/>
    <w:basedOn w:val="a"/>
    <w:rsid w:val="00604E51"/>
    <w:pPr>
      <w:autoSpaceDE w:val="0"/>
      <w:autoSpaceDN w:val="0"/>
      <w:adjustRightInd w:val="0"/>
      <w:spacing w:line="240" w:lineRule="atLeast"/>
    </w:pPr>
    <w:rPr>
      <w:rFonts w:eastAsia="細明體"/>
      <w:color w:val="000000"/>
      <w:kern w:val="0"/>
      <w:sz w:val="22"/>
      <w:szCs w:val="20"/>
    </w:rPr>
  </w:style>
  <w:style w:type="paragraph" w:styleId="a4">
    <w:name w:val="Normal Indent"/>
    <w:basedOn w:val="a"/>
    <w:rsid w:val="00604E51"/>
    <w:pPr>
      <w:adjustRightInd w:val="0"/>
      <w:spacing w:line="360" w:lineRule="atLeast"/>
      <w:ind w:left="480"/>
      <w:textAlignment w:val="baseline"/>
    </w:pPr>
    <w:rPr>
      <w:rFonts w:ascii="細明體" w:eastAsia="細明體"/>
      <w:spacing w:val="10"/>
      <w:kern w:val="0"/>
      <w:sz w:val="22"/>
      <w:szCs w:val="20"/>
    </w:rPr>
  </w:style>
  <w:style w:type="paragraph" w:customStyle="1" w:styleId="1">
    <w:name w:val="內文1"/>
    <w:rsid w:val="00604E5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5">
    <w:name w:val="Body Text"/>
    <w:basedOn w:val="a"/>
    <w:rsid w:val="00604E51"/>
    <w:pPr>
      <w:tabs>
        <w:tab w:val="left" w:pos="480"/>
      </w:tabs>
      <w:jc w:val="both"/>
    </w:pPr>
  </w:style>
  <w:style w:type="table" w:styleId="a6">
    <w:name w:val="Table Grid"/>
    <w:basedOn w:val="a1"/>
    <w:rsid w:val="00412F9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B5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7B5D7C"/>
    <w:rPr>
      <w:kern w:val="2"/>
    </w:rPr>
  </w:style>
  <w:style w:type="paragraph" w:styleId="a9">
    <w:name w:val="footer"/>
    <w:basedOn w:val="a"/>
    <w:link w:val="aa"/>
    <w:rsid w:val="007B5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7B5D7C"/>
    <w:rPr>
      <w:kern w:val="2"/>
    </w:rPr>
  </w:style>
  <w:style w:type="paragraph" w:customStyle="1" w:styleId="10">
    <w:name w:val="選1"/>
    <w:basedOn w:val="a"/>
    <w:rsid w:val="00AD56D9"/>
    <w:pPr>
      <w:spacing w:beforeLines="50" w:line="340" w:lineRule="exact"/>
      <w:ind w:left="210" w:hangingChars="100" w:hanging="210"/>
      <w:jc w:val="both"/>
    </w:pPr>
    <w:rPr>
      <w:rFonts w:ascii="全真細黑體" w:eastAsia="全真細黑體"/>
      <w:bCs/>
      <w:sz w:val="21"/>
      <w:szCs w:val="20"/>
    </w:rPr>
  </w:style>
  <w:style w:type="paragraph" w:customStyle="1" w:styleId="ab">
    <w:name w:val="表文"/>
    <w:basedOn w:val="a"/>
    <w:rsid w:val="00AD56D9"/>
    <w:pPr>
      <w:autoSpaceDE w:val="0"/>
      <w:autoSpaceDN w:val="0"/>
      <w:adjustRightInd w:val="0"/>
      <w:snapToGrid w:val="0"/>
      <w:spacing w:line="240" w:lineRule="exact"/>
      <w:jc w:val="both"/>
    </w:pPr>
    <w:rPr>
      <w:rFonts w:eastAsia="全真新細明"/>
      <w:snapToGrid w:val="0"/>
      <w:kern w:val="0"/>
      <w:szCs w:val="20"/>
    </w:rPr>
  </w:style>
  <w:style w:type="paragraph" w:styleId="ac">
    <w:name w:val="List Paragraph"/>
    <w:basedOn w:val="a"/>
    <w:uiPriority w:val="34"/>
    <w:qFormat/>
    <w:rsid w:val="001A2411"/>
    <w:pPr>
      <w:ind w:leftChars="200" w:left="480"/>
    </w:pPr>
  </w:style>
  <w:style w:type="paragraph" w:customStyle="1" w:styleId="2">
    <w:name w:val="內文2"/>
    <w:rsid w:val="0070242A"/>
    <w:pPr>
      <w:widowControl w:val="0"/>
      <w:adjustRightInd w:val="0"/>
      <w:spacing w:beforeLines="50" w:afterLines="50" w:line="360" w:lineRule="atLeast"/>
      <w:textAlignment w:val="baseline"/>
    </w:pPr>
    <w:rPr>
      <w:rFonts w:ascii="細明體" w:eastAsia="細明體"/>
      <w:sz w:val="24"/>
    </w:rPr>
  </w:style>
  <w:style w:type="paragraph" w:customStyle="1" w:styleId="ad">
    <w:name w:val="無解例"/>
    <w:basedOn w:val="a"/>
    <w:rsid w:val="00332B29"/>
    <w:pPr>
      <w:snapToGrid w:val="0"/>
      <w:spacing w:beforeLines="10" w:line="400" w:lineRule="atLeast"/>
      <w:jc w:val="both"/>
    </w:pPr>
    <w:rPr>
      <w:spacing w:val="6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7C5E7-9558-4819-AA7A-7DAA2730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1759</Words>
  <Characters>1358</Characters>
  <Application>Microsoft Office Word</Application>
  <DocSecurity>0</DocSecurity>
  <Lines>11</Lines>
  <Paragraphs>6</Paragraphs>
  <ScaleCrop>false</ScaleCrop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一盒內有 5個紅球及卜個藍色彈珠，自其中任取二個彈味</dc:title>
  <dc:creator>南台</dc:creator>
  <cp:lastModifiedBy>User</cp:lastModifiedBy>
  <cp:revision>4</cp:revision>
  <cp:lastPrinted>2012-10-30T00:49:00Z</cp:lastPrinted>
  <dcterms:created xsi:type="dcterms:W3CDTF">2013-10-28T12:49:00Z</dcterms:created>
  <dcterms:modified xsi:type="dcterms:W3CDTF">2013-10-30T01:54:00Z</dcterms:modified>
</cp:coreProperties>
</file>