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03" w:rsidRPr="00DD64D4" w:rsidRDefault="00C931C5" w:rsidP="00731E03">
      <w:pPr>
        <w:jc w:val="center"/>
        <w:rPr>
          <w:rFonts w:ascii="標楷體" w:eastAsia="標楷體" w:hAnsi="標楷體"/>
          <w:b/>
          <w:sz w:val="28"/>
        </w:rPr>
      </w:pPr>
      <w:r w:rsidRPr="00E2543B">
        <w:rPr>
          <w:rFonts w:ascii="標楷體" w:eastAsia="標楷體" w:hAnsi="標楷體" w:hint="eastAsia"/>
          <w:b/>
          <w:sz w:val="28"/>
          <w:szCs w:val="28"/>
        </w:rPr>
        <w:t>10</w:t>
      </w:r>
      <w:r w:rsidRPr="00E2543B">
        <w:rPr>
          <w:rFonts w:ascii="標楷體" w:eastAsia="標楷體" w:hAnsi="標楷體"/>
          <w:b/>
          <w:sz w:val="28"/>
          <w:szCs w:val="28"/>
        </w:rPr>
        <w:t>2</w:t>
      </w:r>
      <w:r w:rsidRPr="00E2543B">
        <w:rPr>
          <w:rFonts w:ascii="標楷體" w:eastAsia="標楷體" w:hAnsi="標楷體" w:hint="eastAsia"/>
          <w:b/>
          <w:sz w:val="28"/>
          <w:szCs w:val="28"/>
        </w:rPr>
        <w:t>年第一學期第</w:t>
      </w:r>
      <w:r>
        <w:rPr>
          <w:rFonts w:ascii="標楷體" w:eastAsia="標楷體" w:hAnsi="標楷體" w:hint="eastAsia"/>
          <w:b/>
          <w:sz w:val="28"/>
          <w:szCs w:val="28"/>
        </w:rPr>
        <w:t>1～4</w:t>
      </w:r>
      <w:proofErr w:type="gramStart"/>
      <w:r w:rsidRPr="00E2543B">
        <w:rPr>
          <w:rFonts w:ascii="標楷體" w:eastAsia="標楷體" w:hAnsi="標楷體" w:hint="eastAsia"/>
          <w:b/>
          <w:sz w:val="28"/>
          <w:szCs w:val="28"/>
        </w:rPr>
        <w:t>週</w:t>
      </w:r>
      <w:proofErr w:type="gramEnd"/>
      <w:r w:rsidRPr="00E2543B">
        <w:rPr>
          <w:rFonts w:ascii="標楷體" w:eastAsia="標楷體" w:hAnsi="標楷體" w:hint="eastAsia"/>
          <w:b/>
          <w:sz w:val="28"/>
          <w:szCs w:val="28"/>
        </w:rPr>
        <w:t>工作紀錄</w:t>
      </w:r>
    </w:p>
    <w:p w:rsidR="00C931C5" w:rsidRDefault="00731E03" w:rsidP="00731E03">
      <w:pPr>
        <w:rPr>
          <w:rFonts w:ascii="標楷體" w:eastAsia="標楷體" w:hAnsi="標楷體"/>
        </w:rPr>
      </w:pPr>
      <w:r w:rsidRPr="00174711">
        <w:rPr>
          <w:rFonts w:ascii="標楷體" w:eastAsia="標楷體" w:hAnsi="標楷體" w:hint="eastAsia"/>
        </w:rPr>
        <w:t>時間：</w:t>
      </w:r>
      <w:r w:rsidR="00C931C5">
        <w:rPr>
          <w:rFonts w:ascii="標楷體" w:eastAsia="標楷體" w:hAnsi="標楷體" w:hint="eastAsia"/>
        </w:rPr>
        <w:t>10</w:t>
      </w:r>
      <w:r w:rsidR="00E64A77">
        <w:rPr>
          <w:rFonts w:ascii="標楷體" w:eastAsia="標楷體" w:hAnsi="標楷體" w:hint="eastAsia"/>
        </w:rPr>
        <w:t>2</w:t>
      </w:r>
      <w:r w:rsidR="00C931C5">
        <w:rPr>
          <w:rFonts w:ascii="標楷體" w:eastAsia="標楷體" w:hAnsi="標楷體" w:hint="eastAsia"/>
        </w:rPr>
        <w:t>/</w:t>
      </w:r>
      <w:r w:rsidRPr="00174711">
        <w:rPr>
          <w:rFonts w:ascii="標楷體" w:eastAsia="標楷體" w:hAnsi="標楷體" w:hint="eastAsia"/>
        </w:rPr>
        <w:t>9</w:t>
      </w:r>
      <w:r w:rsidR="00C931C5">
        <w:rPr>
          <w:rFonts w:ascii="標楷體" w:eastAsia="標楷體" w:hAnsi="標楷體" w:hint="eastAsia"/>
        </w:rPr>
        <w:t>/</w:t>
      </w:r>
      <w:r w:rsidRPr="00174711">
        <w:rPr>
          <w:rFonts w:ascii="標楷體" w:eastAsia="標楷體" w:hAnsi="標楷體" w:hint="eastAsia"/>
        </w:rPr>
        <w:t>1</w:t>
      </w:r>
      <w:r w:rsidR="00E64A77">
        <w:rPr>
          <w:rFonts w:ascii="標楷體" w:eastAsia="標楷體" w:hAnsi="標楷體" w:hint="eastAsia"/>
        </w:rPr>
        <w:t>3</w:t>
      </w:r>
      <w:r w:rsidR="00C931C5">
        <w:rPr>
          <w:rFonts w:ascii="標楷體" w:eastAsia="標楷體" w:hAnsi="標楷體" w:hint="eastAsia"/>
        </w:rPr>
        <w:t>.</w:t>
      </w:r>
      <w:r w:rsidR="00E64A77">
        <w:rPr>
          <w:rFonts w:ascii="標楷體" w:eastAsia="標楷體" w:hAnsi="標楷體" w:hint="eastAsia"/>
        </w:rPr>
        <w:t>20</w:t>
      </w:r>
      <w:r w:rsidR="00C931C5">
        <w:rPr>
          <w:rFonts w:ascii="標楷體" w:eastAsia="標楷體" w:hAnsi="標楷體"/>
        </w:rPr>
        <w:t>.</w:t>
      </w:r>
      <w:r w:rsidR="0052539D">
        <w:rPr>
          <w:rFonts w:ascii="標楷體" w:eastAsia="標楷體" w:hAnsi="標楷體"/>
        </w:rPr>
        <w:t>2</w:t>
      </w:r>
      <w:r w:rsidR="00E64A77">
        <w:rPr>
          <w:rFonts w:ascii="標楷體" w:eastAsia="標楷體" w:hAnsi="標楷體" w:hint="eastAsia"/>
        </w:rPr>
        <w:t>7 10/04</w:t>
      </w:r>
    </w:p>
    <w:p w:rsidR="00731E03" w:rsidRPr="00174711" w:rsidRDefault="00731E03" w:rsidP="00731E03">
      <w:pPr>
        <w:rPr>
          <w:rFonts w:ascii="標楷體" w:eastAsia="標楷體" w:hAnsi="標楷體"/>
        </w:rPr>
      </w:pPr>
      <w:r w:rsidRPr="00174711">
        <w:rPr>
          <w:rFonts w:ascii="標楷體" w:eastAsia="標楷體" w:hAnsi="標楷體" w:hint="eastAsia"/>
        </w:rPr>
        <w:t>地點：</w:t>
      </w:r>
      <w:r w:rsidR="00E64A77">
        <w:rPr>
          <w:rFonts w:ascii="標楷體" w:eastAsia="標楷體" w:hAnsi="標楷體" w:hint="eastAsia"/>
        </w:rPr>
        <w:t>T010</w:t>
      </w:r>
      <w:r w:rsidR="00CF296A">
        <w:rPr>
          <w:rFonts w:ascii="標楷體" w:eastAsia="標楷體" w:hAnsi="標楷體" w:hint="eastAsia"/>
        </w:rPr>
        <w:t>3</w:t>
      </w:r>
    </w:p>
    <w:tbl>
      <w:tblPr>
        <w:tblW w:w="0" w:type="auto"/>
        <w:tblLook w:val="04A0"/>
      </w:tblPr>
      <w:tblGrid>
        <w:gridCol w:w="8362"/>
      </w:tblGrid>
      <w:tr w:rsidR="00731E03" w:rsidRPr="00174711" w:rsidTr="00BB0375">
        <w:tc>
          <w:tcPr>
            <w:tcW w:w="8362" w:type="dxa"/>
          </w:tcPr>
          <w:p w:rsidR="00731E03" w:rsidRPr="00174711" w:rsidRDefault="00731E03" w:rsidP="00BB0375">
            <w:pPr>
              <w:rPr>
                <w:rFonts w:ascii="標楷體" w:eastAsia="標楷體" w:hAnsi="標楷體"/>
              </w:rPr>
            </w:pPr>
            <w:r w:rsidRPr="00174711">
              <w:rPr>
                <w:rFonts w:ascii="標楷體" w:eastAsia="標楷體" w:hAnsi="標楷體" w:hint="eastAsia"/>
              </w:rPr>
              <w:t>單元：</w:t>
            </w:r>
            <w:r w:rsidR="00E64A77">
              <w:rPr>
                <w:rFonts w:ascii="標楷體" w:eastAsia="標楷體" w:hAnsi="標楷體" w:hint="eastAsia"/>
              </w:rPr>
              <w:t xml:space="preserve">第一單元 </w:t>
            </w:r>
            <w:r w:rsidR="004D2812">
              <w:rPr>
                <w:rFonts w:ascii="標楷體" w:eastAsia="標楷體" w:hAnsi="標楷體" w:hint="eastAsia"/>
              </w:rPr>
              <w:t>讓你更想你自己</w:t>
            </w:r>
          </w:p>
        </w:tc>
      </w:tr>
      <w:tr w:rsidR="00731E03" w:rsidRPr="00174711" w:rsidTr="00BB0375">
        <w:tc>
          <w:tcPr>
            <w:tcW w:w="8362" w:type="dxa"/>
          </w:tcPr>
          <w:p w:rsidR="0052539D" w:rsidRDefault="00731E03" w:rsidP="00BB0375">
            <w:pPr>
              <w:rPr>
                <w:rFonts w:ascii="標楷體" w:eastAsia="標楷體" w:hAnsi="標楷體"/>
              </w:rPr>
            </w:pPr>
            <w:r w:rsidRPr="00174711">
              <w:rPr>
                <w:rFonts w:ascii="標楷體" w:eastAsia="標楷體" w:hAnsi="標楷體" w:hint="eastAsia"/>
              </w:rPr>
              <w:t>教師：</w:t>
            </w:r>
            <w:r w:rsidR="00E64A77">
              <w:rPr>
                <w:rFonts w:ascii="標楷體" w:eastAsia="標楷體" w:hAnsi="標楷體" w:hint="eastAsia"/>
              </w:rPr>
              <w:t>方中士</w:t>
            </w:r>
          </w:p>
          <w:p w:rsidR="00731E03" w:rsidRPr="00174711" w:rsidRDefault="00731E03" w:rsidP="00BB0375">
            <w:pPr>
              <w:rPr>
                <w:rFonts w:ascii="標楷體" w:eastAsia="標楷體" w:hAnsi="標楷體"/>
              </w:rPr>
            </w:pPr>
            <w:r w:rsidRPr="00174711">
              <w:rPr>
                <w:rFonts w:ascii="標楷體" w:eastAsia="標楷體" w:hAnsi="標楷體" w:hint="eastAsia"/>
              </w:rPr>
              <w:t>TA：</w:t>
            </w:r>
            <w:r w:rsidR="00CF296A">
              <w:rPr>
                <w:rFonts w:ascii="標楷體" w:eastAsia="標楷體" w:hAnsi="標楷體" w:hint="eastAsia"/>
              </w:rPr>
              <w:t>王郁雯</w:t>
            </w:r>
          </w:p>
        </w:tc>
      </w:tr>
    </w:tbl>
    <w:p w:rsidR="00731E03" w:rsidRPr="00174711" w:rsidRDefault="00731E03" w:rsidP="00731E03">
      <w:pPr>
        <w:rPr>
          <w:rFonts w:ascii="標楷體" w:eastAsia="標楷體" w:hAnsi="標楷體"/>
        </w:rPr>
      </w:pPr>
      <w:r w:rsidRPr="00174711">
        <w:rPr>
          <w:rFonts w:ascii="標楷體" w:eastAsia="標楷體" w:hAnsi="標楷體" w:hint="eastAsia"/>
        </w:rPr>
        <w:t>一、課程（活動）照片及說明</w:t>
      </w:r>
    </w:p>
    <w:tbl>
      <w:tblPr>
        <w:tblW w:w="92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9"/>
        <w:gridCol w:w="4649"/>
      </w:tblGrid>
      <w:tr w:rsidR="00731E03" w:rsidRPr="00174711" w:rsidTr="00B3762C">
        <w:tc>
          <w:tcPr>
            <w:tcW w:w="4649" w:type="dxa"/>
          </w:tcPr>
          <w:p w:rsidR="00731E03" w:rsidRPr="00174711" w:rsidRDefault="00E64A77" w:rsidP="00BB0375">
            <w:pPr>
              <w:rPr>
                <w:rFonts w:ascii="標楷體" w:eastAsia="標楷體" w:hAnsi="標楷體"/>
                <w:noProof/>
              </w:rPr>
            </w:pPr>
            <w:r w:rsidRPr="00E64A77">
              <w:rPr>
                <w:rFonts w:ascii="標楷體" w:eastAsia="標楷體" w:hAnsi="標楷體" w:hint="eastAsia"/>
                <w:noProof/>
              </w:rPr>
              <w:drawing>
                <wp:anchor distT="0" distB="0" distL="114300" distR="114300" simplePos="0" relativeHeight="251660288" behindDoc="0" locked="0" layoutInCell="1" allowOverlap="1">
                  <wp:simplePos x="0" y="0"/>
                  <wp:positionH relativeFrom="column">
                    <wp:posOffset>97155</wp:posOffset>
                  </wp:positionH>
                  <wp:positionV relativeFrom="paragraph">
                    <wp:posOffset>31750</wp:posOffset>
                  </wp:positionV>
                  <wp:extent cx="2343150" cy="1762125"/>
                  <wp:effectExtent l="19050" t="0" r="0" b="0"/>
                  <wp:wrapSquare wrapText="bothSides"/>
                  <wp:docPr id="9" name="圖片 10" descr="20130927_103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27_103933.jpg"/>
                          <pic:cNvPicPr/>
                        </pic:nvPicPr>
                        <pic:blipFill>
                          <a:blip r:embed="rId7" cstate="print"/>
                          <a:stretch>
                            <a:fillRect/>
                          </a:stretch>
                        </pic:blipFill>
                        <pic:spPr>
                          <a:xfrm>
                            <a:off x="0" y="0"/>
                            <a:ext cx="2343150" cy="1762125"/>
                          </a:xfrm>
                          <a:prstGeom prst="rect">
                            <a:avLst/>
                          </a:prstGeom>
                        </pic:spPr>
                      </pic:pic>
                    </a:graphicData>
                  </a:graphic>
                </wp:anchor>
              </w:drawing>
            </w:r>
          </w:p>
        </w:tc>
        <w:tc>
          <w:tcPr>
            <w:tcW w:w="4649" w:type="dxa"/>
          </w:tcPr>
          <w:p w:rsidR="00731E03" w:rsidRPr="00174711" w:rsidRDefault="00E64A77" w:rsidP="00E64A77">
            <w:pPr>
              <w:tabs>
                <w:tab w:val="left" w:pos="7088"/>
              </w:tabs>
              <w:rPr>
                <w:rFonts w:ascii="標楷體" w:eastAsia="標楷體" w:hAnsi="標楷體"/>
                <w:noProof/>
              </w:rPr>
            </w:pPr>
            <w:r w:rsidRPr="00E64A77">
              <w:rPr>
                <w:rFonts w:ascii="標楷體" w:eastAsia="標楷體" w:hAnsi="標楷體" w:hint="eastAsia"/>
                <w:noProof/>
              </w:rPr>
              <w:drawing>
                <wp:anchor distT="0" distB="0" distL="114300" distR="114300" simplePos="0" relativeHeight="251658240" behindDoc="0" locked="0" layoutInCell="1" allowOverlap="1">
                  <wp:simplePos x="0" y="0"/>
                  <wp:positionH relativeFrom="column">
                    <wp:posOffset>89535</wp:posOffset>
                  </wp:positionH>
                  <wp:positionV relativeFrom="paragraph">
                    <wp:posOffset>127000</wp:posOffset>
                  </wp:positionV>
                  <wp:extent cx="2617470" cy="1476375"/>
                  <wp:effectExtent l="19050" t="0" r="0" b="0"/>
                  <wp:wrapSquare wrapText="bothSides"/>
                  <wp:docPr id="7" name="圖片 17" descr="1376321_410806299020311_188194173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6321_410806299020311_1881941734_n.jpg"/>
                          <pic:cNvPicPr/>
                        </pic:nvPicPr>
                        <pic:blipFill>
                          <a:blip r:embed="rId8"/>
                          <a:stretch>
                            <a:fillRect/>
                          </a:stretch>
                        </pic:blipFill>
                        <pic:spPr>
                          <a:xfrm>
                            <a:off x="0" y="0"/>
                            <a:ext cx="2617470" cy="1476375"/>
                          </a:xfrm>
                          <a:prstGeom prst="rect">
                            <a:avLst/>
                          </a:prstGeom>
                        </pic:spPr>
                      </pic:pic>
                    </a:graphicData>
                  </a:graphic>
                </wp:anchor>
              </w:drawing>
            </w:r>
          </w:p>
        </w:tc>
      </w:tr>
      <w:tr w:rsidR="00731E03" w:rsidRPr="00174711" w:rsidTr="00B3762C">
        <w:tc>
          <w:tcPr>
            <w:tcW w:w="4649" w:type="dxa"/>
          </w:tcPr>
          <w:p w:rsidR="00731E03" w:rsidRPr="00174711" w:rsidRDefault="00E64A77" w:rsidP="00E64A77">
            <w:pPr>
              <w:rPr>
                <w:rFonts w:ascii="標楷體" w:eastAsia="標楷體" w:hAnsi="標楷體"/>
                <w:noProof/>
              </w:rPr>
            </w:pPr>
            <w:r>
              <w:rPr>
                <w:rFonts w:ascii="標楷體" w:eastAsia="標楷體" w:hAnsi="標楷體" w:hint="eastAsia"/>
                <w:kern w:val="0"/>
              </w:rPr>
              <w:t>102.09.27實施A</w:t>
            </w:r>
            <w:proofErr w:type="gramStart"/>
            <w:r>
              <w:rPr>
                <w:rFonts w:ascii="標楷體" w:eastAsia="標楷體" w:hAnsi="標楷體" w:hint="eastAsia"/>
                <w:kern w:val="0"/>
              </w:rPr>
              <w:t>班施測</w:t>
            </w:r>
            <w:proofErr w:type="gramEnd"/>
            <w:r>
              <w:rPr>
                <w:rFonts w:ascii="標楷體" w:eastAsia="標楷體" w:hAnsi="標楷體" w:hint="eastAsia"/>
                <w:kern w:val="0"/>
              </w:rPr>
              <w:t>中文能力檢測</w:t>
            </w:r>
          </w:p>
        </w:tc>
        <w:tc>
          <w:tcPr>
            <w:tcW w:w="4649" w:type="dxa"/>
          </w:tcPr>
          <w:p w:rsidR="00731E03" w:rsidRPr="00174711" w:rsidRDefault="00E64A77" w:rsidP="00BB0375">
            <w:pPr>
              <w:rPr>
                <w:rFonts w:ascii="標楷體" w:eastAsia="標楷體" w:hAnsi="標楷體"/>
                <w:noProof/>
              </w:rPr>
            </w:pPr>
            <w:r>
              <w:rPr>
                <w:rFonts w:ascii="標楷體" w:eastAsia="標楷體" w:hAnsi="標楷體" w:hint="eastAsia"/>
                <w:kern w:val="0"/>
              </w:rPr>
              <w:t>102.09.27 UNI WATER選擇「少年π」這本書當讀書會閱讀書本</w:t>
            </w:r>
          </w:p>
        </w:tc>
      </w:tr>
      <w:tr w:rsidR="00731E03" w:rsidRPr="00174711" w:rsidTr="00B3762C">
        <w:tc>
          <w:tcPr>
            <w:tcW w:w="4649" w:type="dxa"/>
          </w:tcPr>
          <w:p w:rsidR="00731E03" w:rsidRPr="00174711" w:rsidRDefault="00B3762C" w:rsidP="00BB0375">
            <w:pPr>
              <w:rPr>
                <w:rFonts w:ascii="標楷體" w:eastAsia="標楷體" w:hAnsi="標楷體"/>
                <w:noProof/>
              </w:rPr>
            </w:pPr>
            <w:r>
              <w:rPr>
                <w:rFonts w:ascii="標楷體" w:eastAsia="標楷體" w:hAnsi="標楷體" w:hint="eastAsia"/>
                <w:noProof/>
              </w:rPr>
              <w:drawing>
                <wp:anchor distT="0" distB="0" distL="114300" distR="114300" simplePos="0" relativeHeight="251662336" behindDoc="0" locked="0" layoutInCell="1" allowOverlap="1">
                  <wp:simplePos x="0" y="0"/>
                  <wp:positionH relativeFrom="column">
                    <wp:posOffset>97155</wp:posOffset>
                  </wp:positionH>
                  <wp:positionV relativeFrom="paragraph">
                    <wp:posOffset>63500</wp:posOffset>
                  </wp:positionV>
                  <wp:extent cx="2414270" cy="1809750"/>
                  <wp:effectExtent l="19050" t="0" r="5080" b="0"/>
                  <wp:wrapSquare wrapText="bothSides"/>
                  <wp:docPr id="14" name="圖片 13" descr="20130927_11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27_110435.jpg"/>
                          <pic:cNvPicPr/>
                        </pic:nvPicPr>
                        <pic:blipFill>
                          <a:blip r:embed="rId9" cstate="print"/>
                          <a:stretch>
                            <a:fillRect/>
                          </a:stretch>
                        </pic:blipFill>
                        <pic:spPr>
                          <a:xfrm>
                            <a:off x="0" y="0"/>
                            <a:ext cx="2414270" cy="1809750"/>
                          </a:xfrm>
                          <a:prstGeom prst="rect">
                            <a:avLst/>
                          </a:prstGeom>
                        </pic:spPr>
                      </pic:pic>
                    </a:graphicData>
                  </a:graphic>
                </wp:anchor>
              </w:drawing>
            </w:r>
          </w:p>
        </w:tc>
        <w:tc>
          <w:tcPr>
            <w:tcW w:w="4649" w:type="dxa"/>
          </w:tcPr>
          <w:p w:rsidR="00731E03" w:rsidRPr="00174711" w:rsidRDefault="00B3762C" w:rsidP="00BB0375">
            <w:pPr>
              <w:rPr>
                <w:rFonts w:ascii="標楷體" w:eastAsia="標楷體" w:hAnsi="標楷體"/>
                <w:noProof/>
              </w:rPr>
            </w:pPr>
            <w:r>
              <w:rPr>
                <w:rFonts w:ascii="標楷體" w:eastAsia="標楷體" w:hAnsi="標楷體" w:hint="eastAsia"/>
                <w:noProof/>
              </w:rPr>
              <w:drawing>
                <wp:anchor distT="0" distB="0" distL="114300" distR="114300" simplePos="0" relativeHeight="251661312" behindDoc="0" locked="0" layoutInCell="1" allowOverlap="1">
                  <wp:simplePos x="0" y="0"/>
                  <wp:positionH relativeFrom="column">
                    <wp:posOffset>21590</wp:posOffset>
                  </wp:positionH>
                  <wp:positionV relativeFrom="paragraph">
                    <wp:posOffset>63500</wp:posOffset>
                  </wp:positionV>
                  <wp:extent cx="2409825" cy="1806575"/>
                  <wp:effectExtent l="19050" t="0" r="9525" b="0"/>
                  <wp:wrapSquare wrapText="bothSides"/>
                  <wp:docPr id="13" name="圖片 12" descr="20131004_103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04_103752.jpg"/>
                          <pic:cNvPicPr/>
                        </pic:nvPicPr>
                        <pic:blipFill>
                          <a:blip r:embed="rId10" cstate="print"/>
                          <a:stretch>
                            <a:fillRect/>
                          </a:stretch>
                        </pic:blipFill>
                        <pic:spPr>
                          <a:xfrm>
                            <a:off x="0" y="0"/>
                            <a:ext cx="2409825" cy="1806575"/>
                          </a:xfrm>
                          <a:prstGeom prst="rect">
                            <a:avLst/>
                          </a:prstGeom>
                        </pic:spPr>
                      </pic:pic>
                    </a:graphicData>
                  </a:graphic>
                </wp:anchor>
              </w:drawing>
            </w:r>
          </w:p>
        </w:tc>
      </w:tr>
      <w:tr w:rsidR="00731E03" w:rsidRPr="00174711" w:rsidTr="00B3762C">
        <w:tc>
          <w:tcPr>
            <w:tcW w:w="4649" w:type="dxa"/>
          </w:tcPr>
          <w:p w:rsidR="00731E03" w:rsidRPr="00174711" w:rsidRDefault="00B3762C" w:rsidP="00E64A77">
            <w:pPr>
              <w:rPr>
                <w:rFonts w:ascii="標楷體" w:eastAsia="標楷體" w:hAnsi="標楷體"/>
                <w:noProof/>
              </w:rPr>
            </w:pPr>
            <w:r>
              <w:rPr>
                <w:rFonts w:ascii="標楷體" w:eastAsia="標楷體" w:hAnsi="標楷體" w:hint="eastAsia"/>
                <w:kern w:val="0"/>
              </w:rPr>
              <w:t>102.09.27方中士老師介紹圖書館電子期刊運用</w:t>
            </w:r>
          </w:p>
        </w:tc>
        <w:tc>
          <w:tcPr>
            <w:tcW w:w="4649" w:type="dxa"/>
          </w:tcPr>
          <w:p w:rsidR="00731E03" w:rsidRPr="00174711" w:rsidRDefault="00B3762C" w:rsidP="00BB0375">
            <w:pPr>
              <w:rPr>
                <w:rFonts w:ascii="標楷體" w:eastAsia="標楷體" w:hAnsi="標楷體"/>
                <w:noProof/>
              </w:rPr>
            </w:pPr>
            <w:r>
              <w:rPr>
                <w:rFonts w:ascii="標楷體" w:eastAsia="標楷體" w:hAnsi="標楷體" w:hint="eastAsia"/>
                <w:noProof/>
              </w:rPr>
              <w:t>102.10.04 課程「王溢嘉-讓你更像你自己」</w:t>
            </w:r>
          </w:p>
        </w:tc>
      </w:tr>
      <w:tr w:rsidR="00731E03" w:rsidRPr="00174711" w:rsidTr="00B3762C">
        <w:tc>
          <w:tcPr>
            <w:tcW w:w="4649" w:type="dxa"/>
          </w:tcPr>
          <w:p w:rsidR="00731E03" w:rsidRPr="00174711" w:rsidRDefault="00B3762C" w:rsidP="00BB0375">
            <w:pPr>
              <w:rPr>
                <w:rFonts w:ascii="標楷體" w:eastAsia="標楷體" w:hAnsi="標楷體"/>
                <w:noProof/>
              </w:rPr>
            </w:pPr>
            <w:r w:rsidRPr="00B3762C">
              <w:rPr>
                <w:rFonts w:ascii="標楷體" w:eastAsia="標楷體" w:hAnsi="標楷體" w:hint="eastAsia"/>
                <w:noProof/>
              </w:rPr>
              <w:drawing>
                <wp:anchor distT="0" distB="0" distL="114300" distR="114300" simplePos="0" relativeHeight="251666432" behindDoc="0" locked="0" layoutInCell="1" allowOverlap="1">
                  <wp:simplePos x="0" y="0"/>
                  <wp:positionH relativeFrom="column">
                    <wp:posOffset>20955</wp:posOffset>
                  </wp:positionH>
                  <wp:positionV relativeFrom="paragraph">
                    <wp:posOffset>44450</wp:posOffset>
                  </wp:positionV>
                  <wp:extent cx="2266950" cy="1695450"/>
                  <wp:effectExtent l="19050" t="0" r="0" b="0"/>
                  <wp:wrapSquare wrapText="bothSides"/>
                  <wp:docPr id="17" name="圖片 15" descr="20131004_113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04_113230.jpg"/>
                          <pic:cNvPicPr/>
                        </pic:nvPicPr>
                        <pic:blipFill>
                          <a:blip r:embed="rId11" cstate="print"/>
                          <a:stretch>
                            <a:fillRect/>
                          </a:stretch>
                        </pic:blipFill>
                        <pic:spPr>
                          <a:xfrm>
                            <a:off x="0" y="0"/>
                            <a:ext cx="2266950" cy="1695450"/>
                          </a:xfrm>
                          <a:prstGeom prst="rect">
                            <a:avLst/>
                          </a:prstGeom>
                        </pic:spPr>
                      </pic:pic>
                    </a:graphicData>
                  </a:graphic>
                </wp:anchor>
              </w:drawing>
            </w:r>
          </w:p>
        </w:tc>
        <w:tc>
          <w:tcPr>
            <w:tcW w:w="4649" w:type="dxa"/>
          </w:tcPr>
          <w:p w:rsidR="00731E03" w:rsidRPr="00B3762C" w:rsidRDefault="00B3762C" w:rsidP="00BB0375">
            <w:pPr>
              <w:rPr>
                <w:rFonts w:ascii="標楷體" w:eastAsia="標楷體" w:hAnsi="標楷體"/>
                <w:noProof/>
              </w:rPr>
            </w:pPr>
            <w:r w:rsidRPr="00B3762C">
              <w:rPr>
                <w:rFonts w:ascii="標楷體" w:eastAsia="標楷體" w:hAnsi="標楷體" w:hint="eastAsia"/>
                <w:noProof/>
              </w:rPr>
              <w:drawing>
                <wp:anchor distT="0" distB="0" distL="114300" distR="114300" simplePos="0" relativeHeight="251664384" behindDoc="0" locked="0" layoutInCell="1" allowOverlap="1">
                  <wp:simplePos x="0" y="0"/>
                  <wp:positionH relativeFrom="column">
                    <wp:posOffset>21590</wp:posOffset>
                  </wp:positionH>
                  <wp:positionV relativeFrom="paragraph">
                    <wp:posOffset>44450</wp:posOffset>
                  </wp:positionV>
                  <wp:extent cx="2241550" cy="1685925"/>
                  <wp:effectExtent l="19050" t="0" r="6350" b="0"/>
                  <wp:wrapSquare wrapText="bothSides"/>
                  <wp:docPr id="15" name="圖片 11" descr="20131004_114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04_114345.jpg"/>
                          <pic:cNvPicPr/>
                        </pic:nvPicPr>
                        <pic:blipFill>
                          <a:blip r:embed="rId12" cstate="print"/>
                          <a:stretch>
                            <a:fillRect/>
                          </a:stretch>
                        </pic:blipFill>
                        <pic:spPr>
                          <a:xfrm>
                            <a:off x="0" y="0"/>
                            <a:ext cx="2241550" cy="1685925"/>
                          </a:xfrm>
                          <a:prstGeom prst="rect">
                            <a:avLst/>
                          </a:prstGeom>
                        </pic:spPr>
                      </pic:pic>
                    </a:graphicData>
                  </a:graphic>
                </wp:anchor>
              </w:drawing>
            </w:r>
          </w:p>
        </w:tc>
      </w:tr>
      <w:tr w:rsidR="00B3762C" w:rsidRPr="00174711" w:rsidTr="00B3762C">
        <w:tc>
          <w:tcPr>
            <w:tcW w:w="4649" w:type="dxa"/>
          </w:tcPr>
          <w:p w:rsidR="00B3762C" w:rsidRPr="00B3762C" w:rsidRDefault="004D2812" w:rsidP="00B3762C">
            <w:pPr>
              <w:rPr>
                <w:rFonts w:ascii="標楷體" w:eastAsia="標楷體" w:hAnsi="標楷體"/>
                <w:noProof/>
              </w:rPr>
            </w:pPr>
            <w:r>
              <w:rPr>
                <w:rFonts w:ascii="標楷體" w:eastAsia="標楷體" w:hAnsi="標楷體" w:hint="eastAsia"/>
                <w:noProof/>
              </w:rPr>
              <w:t>102.10.04 小組課後討論</w:t>
            </w:r>
          </w:p>
        </w:tc>
        <w:tc>
          <w:tcPr>
            <w:tcW w:w="4649" w:type="dxa"/>
          </w:tcPr>
          <w:p w:rsidR="00B3762C" w:rsidRPr="00B3762C" w:rsidRDefault="00B3762C" w:rsidP="00B72743">
            <w:pPr>
              <w:rPr>
                <w:rFonts w:ascii="標楷體" w:eastAsia="標楷體" w:hAnsi="標楷體"/>
                <w:noProof/>
              </w:rPr>
            </w:pPr>
            <w:r>
              <w:rPr>
                <w:rFonts w:ascii="標楷體" w:eastAsia="標楷體" w:hAnsi="標楷體" w:hint="eastAsia"/>
                <w:noProof/>
              </w:rPr>
              <w:t>102.10.04 上台分享隊名命名由來</w:t>
            </w:r>
          </w:p>
        </w:tc>
      </w:tr>
    </w:tbl>
    <w:p w:rsidR="00731E03" w:rsidRDefault="00731E03" w:rsidP="00731E03">
      <w:pPr>
        <w:rPr>
          <w:rFonts w:ascii="標楷體" w:eastAsia="標楷體" w:hAnsi="標楷體"/>
        </w:rPr>
        <w:sectPr w:rsidR="00731E03" w:rsidSect="000672E2">
          <w:pgSz w:w="11906" w:h="16838"/>
          <w:pgMar w:top="1440" w:right="1800" w:bottom="1440" w:left="1800" w:header="851" w:footer="992" w:gutter="0"/>
          <w:cols w:space="425"/>
          <w:docGrid w:type="lines" w:linePitch="360"/>
        </w:sectPr>
      </w:pPr>
    </w:p>
    <w:p w:rsidR="00731E03" w:rsidRPr="00174711" w:rsidRDefault="00731E03" w:rsidP="00731E03">
      <w:pPr>
        <w:rPr>
          <w:rFonts w:ascii="標楷體" w:eastAsia="標楷體" w:hAnsi="標楷體"/>
        </w:rPr>
      </w:pPr>
      <w:r w:rsidRPr="00174711">
        <w:rPr>
          <w:rFonts w:ascii="標楷體" w:eastAsia="標楷體" w:hAnsi="標楷體" w:hint="eastAsia"/>
        </w:rPr>
        <w:lastRenderedPageBreak/>
        <w:t>二、內容與省思</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tblGrid>
      <w:tr w:rsidR="00731E03" w:rsidRPr="00174711" w:rsidTr="00BB0375">
        <w:tc>
          <w:tcPr>
            <w:tcW w:w="8613" w:type="dxa"/>
          </w:tcPr>
          <w:p w:rsidR="004D2812" w:rsidRPr="00284E35" w:rsidRDefault="004D2812" w:rsidP="004D2812">
            <w:pPr>
              <w:rPr>
                <w:shd w:val="pct15" w:color="auto" w:fill="FFFFFF"/>
              </w:rPr>
            </w:pPr>
            <w:r w:rsidRPr="00284E35">
              <w:rPr>
                <w:rFonts w:hint="eastAsia"/>
                <w:shd w:val="pct15" w:color="auto" w:fill="FFFFFF"/>
              </w:rPr>
              <w:t>第三</w:t>
            </w:r>
            <w:proofErr w:type="gramStart"/>
            <w:r w:rsidRPr="00284E35">
              <w:rPr>
                <w:rFonts w:hint="eastAsia"/>
                <w:shd w:val="pct15" w:color="auto" w:fill="FFFFFF"/>
              </w:rPr>
              <w:t>週</w:t>
            </w:r>
            <w:proofErr w:type="gramEnd"/>
          </w:p>
          <w:p w:rsidR="004D2812" w:rsidRDefault="004D2812" w:rsidP="004D2812">
            <w:pPr>
              <w:pStyle w:val="a9"/>
              <w:numPr>
                <w:ilvl w:val="0"/>
                <w:numId w:val="3"/>
              </w:numPr>
              <w:ind w:leftChars="0"/>
            </w:pPr>
            <w:r w:rsidRPr="000A4190">
              <w:rPr>
                <w:rFonts w:hint="eastAsia"/>
              </w:rPr>
              <w:t>中文語文能力檢測：配合通識教育中心進行學生中文能力檢測。</w:t>
            </w:r>
          </w:p>
          <w:p w:rsidR="004D2812" w:rsidRDefault="004D2812" w:rsidP="004D2812">
            <w:pPr>
              <w:pStyle w:val="a9"/>
              <w:numPr>
                <w:ilvl w:val="0"/>
                <w:numId w:val="3"/>
              </w:numPr>
              <w:ind w:leftChars="0"/>
            </w:pPr>
            <w:r w:rsidRPr="000A4190">
              <w:rPr>
                <w:rFonts w:hint="eastAsia"/>
              </w:rPr>
              <w:t>圖書館作業：</w:t>
            </w:r>
          </w:p>
          <w:p w:rsidR="004D2812" w:rsidRDefault="004D2812" w:rsidP="004D2812">
            <w:pPr>
              <w:pStyle w:val="a9"/>
              <w:numPr>
                <w:ilvl w:val="0"/>
                <w:numId w:val="4"/>
              </w:numPr>
              <w:ind w:leftChars="0"/>
            </w:pPr>
            <w:r>
              <w:rPr>
                <w:rFonts w:hint="eastAsia"/>
              </w:rPr>
              <w:t>配合書寫本中的「上館子去」單元，培養學生運用圖書館學習的能力。</w:t>
            </w:r>
          </w:p>
          <w:p w:rsidR="004D2812" w:rsidRDefault="004D2812" w:rsidP="004D2812">
            <w:pPr>
              <w:pStyle w:val="a9"/>
              <w:numPr>
                <w:ilvl w:val="0"/>
                <w:numId w:val="4"/>
              </w:numPr>
              <w:ind w:leftChars="0"/>
            </w:pPr>
            <w:r>
              <w:rPr>
                <w:rFonts w:hint="eastAsia"/>
              </w:rPr>
              <w:t>書</w:t>
            </w:r>
            <w:proofErr w:type="gramStart"/>
            <w:r>
              <w:rPr>
                <w:rFonts w:hint="eastAsia"/>
              </w:rPr>
              <w:t>合本班</w:t>
            </w:r>
            <w:proofErr w:type="gramEnd"/>
            <w:r>
              <w:rPr>
                <w:rFonts w:hint="eastAsia"/>
              </w:rPr>
              <w:t>平時分數之</w:t>
            </w:r>
            <w:proofErr w:type="gramStart"/>
            <w:r>
              <w:rPr>
                <w:rFonts w:hint="eastAsia"/>
              </w:rPr>
              <w:t>一</w:t>
            </w:r>
            <w:proofErr w:type="gramEnd"/>
            <w:r>
              <w:rPr>
                <w:rFonts w:hint="eastAsia"/>
              </w:rPr>
              <w:t>的小組讀書會運作的選書功課，到圖書館找老師推薦書目中的某一書冊並搜尋與此實體書相關的知訊（須拍小組團體照為證）。</w:t>
            </w:r>
          </w:p>
          <w:p w:rsidR="004D2812" w:rsidRDefault="004D2812" w:rsidP="004D2812">
            <w:pPr>
              <w:pStyle w:val="a9"/>
              <w:numPr>
                <w:ilvl w:val="0"/>
                <w:numId w:val="4"/>
              </w:numPr>
              <w:ind w:leftChars="0"/>
            </w:pPr>
            <w:r>
              <w:rPr>
                <w:rFonts w:hint="eastAsia"/>
              </w:rPr>
              <w:t>在圖書館提供的電子期刊資料庫中搜尋下列關鍵詞資料一則：通用設計、資訊平等權、馬拉喀什公約、電子書的語音格式、著作權法</w:t>
            </w:r>
            <w:r>
              <w:rPr>
                <w:rFonts w:hint="eastAsia"/>
              </w:rPr>
              <w:t>53</w:t>
            </w:r>
            <w:r>
              <w:rPr>
                <w:rFonts w:hint="eastAsia"/>
              </w:rPr>
              <w:t>條修正案。</w:t>
            </w:r>
          </w:p>
          <w:p w:rsidR="004D2812" w:rsidRDefault="004D2812" w:rsidP="004D2812"/>
          <w:p w:rsidR="004D2812" w:rsidRPr="00284E35" w:rsidRDefault="004D2812" w:rsidP="004D2812">
            <w:pPr>
              <w:rPr>
                <w:shd w:val="pct15" w:color="auto" w:fill="FFFFFF"/>
              </w:rPr>
            </w:pPr>
            <w:r w:rsidRPr="00284E35">
              <w:rPr>
                <w:rFonts w:hint="eastAsia"/>
                <w:shd w:val="pct15" w:color="auto" w:fill="FFFFFF"/>
              </w:rPr>
              <w:t>工作省思：</w:t>
            </w:r>
          </w:p>
          <w:p w:rsidR="004D2812" w:rsidRDefault="004D2812" w:rsidP="004D2812">
            <w:r>
              <w:rPr>
                <w:rFonts w:hint="eastAsia"/>
              </w:rPr>
              <w:t xml:space="preserve">　　</w:t>
            </w:r>
            <w:r w:rsidRPr="000A4190">
              <w:rPr>
                <w:rFonts w:hint="eastAsia"/>
              </w:rPr>
              <w:t>本課程特點在突破知識性規範性語文教學框架與傳統，應排除這類</w:t>
            </w:r>
            <w:r w:rsidRPr="000A4190">
              <w:rPr>
                <w:rFonts w:hint="eastAsia"/>
              </w:rPr>
              <w:t>`</w:t>
            </w:r>
            <w:r w:rsidRPr="000A4190">
              <w:rPr>
                <w:rFonts w:hint="eastAsia"/>
              </w:rPr>
              <w:t>非關學生成績計算的語文能力自我檢測的考式聯結，避免學生一開始便感受到課程特點與教師施行策略一</w:t>
            </w:r>
            <w:proofErr w:type="gramStart"/>
            <w:r w:rsidRPr="000A4190">
              <w:rPr>
                <w:rFonts w:hint="eastAsia"/>
              </w:rPr>
              <w:t>方法間的矛盾</w:t>
            </w:r>
            <w:proofErr w:type="gramEnd"/>
            <w:r w:rsidRPr="000A4190">
              <w:rPr>
                <w:rFonts w:hint="eastAsia"/>
              </w:rPr>
              <w:t>。</w:t>
            </w:r>
          </w:p>
          <w:p w:rsidR="00731E03" w:rsidRDefault="004D2812" w:rsidP="00DF3E20">
            <w:pPr>
              <w:spacing w:before="50" w:afterLines="50"/>
              <w:jc w:val="both"/>
            </w:pPr>
            <w:r>
              <w:rPr>
                <w:rFonts w:hint="eastAsia"/>
              </w:rPr>
              <w:t xml:space="preserve">　　圖書館作業讓學生提早離開教室，上圖書館完成教師指定作業也算是一種行動導向教學策略。因當前極為迅捷的即時通訊，即使沒要求學生返回課堂回報圖書館作業成果，也可以透過社群通訊</w:t>
            </w:r>
            <w:proofErr w:type="gramStart"/>
            <w:r>
              <w:rPr>
                <w:rFonts w:hint="eastAsia"/>
              </w:rPr>
              <w:t>檢覆其</w:t>
            </w:r>
            <w:proofErr w:type="gramEnd"/>
            <w:r>
              <w:rPr>
                <w:rFonts w:hint="eastAsia"/>
              </w:rPr>
              <w:t>學習。不過，確實的運用能力與成效還是須下</w:t>
            </w:r>
            <w:proofErr w:type="gramStart"/>
            <w:r>
              <w:rPr>
                <w:rFonts w:hint="eastAsia"/>
              </w:rPr>
              <w:t>週</w:t>
            </w:r>
            <w:proofErr w:type="gramEnd"/>
            <w:r>
              <w:rPr>
                <w:rFonts w:hint="eastAsia"/>
              </w:rPr>
              <w:t>進行口頭報告來檢測。</w:t>
            </w:r>
          </w:p>
          <w:p w:rsidR="004D2812" w:rsidRPr="00284E35" w:rsidRDefault="004D2812" w:rsidP="004D2812">
            <w:pPr>
              <w:rPr>
                <w:shd w:val="pct15" w:color="auto" w:fill="FFFFFF"/>
              </w:rPr>
            </w:pPr>
            <w:r w:rsidRPr="00284E35">
              <w:rPr>
                <w:rFonts w:hint="eastAsia"/>
                <w:shd w:val="pct15" w:color="auto" w:fill="FFFFFF"/>
              </w:rPr>
              <w:t>第</w:t>
            </w:r>
            <w:r>
              <w:rPr>
                <w:rFonts w:hint="eastAsia"/>
                <w:shd w:val="pct15" w:color="auto" w:fill="FFFFFF"/>
              </w:rPr>
              <w:t>四</w:t>
            </w:r>
            <w:proofErr w:type="gramStart"/>
            <w:r w:rsidRPr="00284E35">
              <w:rPr>
                <w:rFonts w:hint="eastAsia"/>
                <w:shd w:val="pct15" w:color="auto" w:fill="FFFFFF"/>
              </w:rPr>
              <w:t>週</w:t>
            </w:r>
            <w:proofErr w:type="gramEnd"/>
          </w:p>
          <w:p w:rsidR="004D2812" w:rsidRDefault="004D2812" w:rsidP="004D2812">
            <w:pPr>
              <w:pStyle w:val="a9"/>
              <w:numPr>
                <w:ilvl w:val="0"/>
                <w:numId w:val="5"/>
              </w:numPr>
              <w:ind w:leftChars="0"/>
            </w:pPr>
            <w:r>
              <w:rPr>
                <w:rFonts w:hint="eastAsia"/>
              </w:rPr>
              <w:t>讀本楔子〈讓你更像你自己〉簡報</w:t>
            </w:r>
          </w:p>
          <w:p w:rsidR="004D2812" w:rsidRDefault="004D2812" w:rsidP="004D2812">
            <w:pPr>
              <w:pStyle w:val="a9"/>
              <w:numPr>
                <w:ilvl w:val="0"/>
                <w:numId w:val="5"/>
              </w:numPr>
              <w:ind w:leftChars="0"/>
            </w:pPr>
            <w:r>
              <w:rPr>
                <w:rFonts w:hint="eastAsia"/>
              </w:rPr>
              <w:t>期中考報告內容與評分說明：</w:t>
            </w:r>
            <w:proofErr w:type="gramStart"/>
            <w:r>
              <w:rPr>
                <w:rFonts w:hint="eastAsia"/>
              </w:rPr>
              <w:t>第一幕選文</w:t>
            </w:r>
            <w:proofErr w:type="gramEnd"/>
            <w:r>
              <w:rPr>
                <w:rFonts w:hint="eastAsia"/>
              </w:rPr>
              <w:t>教師提問作答，</w:t>
            </w:r>
            <w:r>
              <w:rPr>
                <w:rFonts w:hint="eastAsia"/>
              </w:rPr>
              <w:t>60%</w:t>
            </w:r>
            <w:r>
              <w:rPr>
                <w:rFonts w:hint="eastAsia"/>
              </w:rPr>
              <w:t>期末報告計畫書</w:t>
            </w:r>
            <w:r>
              <w:rPr>
                <w:rFonts w:hint="eastAsia"/>
              </w:rPr>
              <w:t>40%</w:t>
            </w:r>
            <w:r>
              <w:rPr>
                <w:rFonts w:hint="eastAsia"/>
              </w:rPr>
              <w:t>；選文提問題目為教師在書寫本提問之外另擬的提問，請同學務必呈現報告版面編排設計，如插入相應的圖像，預</w:t>
            </w:r>
            <w:r>
              <w:rPr>
                <w:rFonts w:hint="eastAsia"/>
              </w:rPr>
              <w:t xml:space="preserve"> </w:t>
            </w:r>
            <w:r>
              <w:rPr>
                <w:rFonts w:hint="eastAsia"/>
              </w:rPr>
              <w:t>定四頁；期末個人報告計畫書約二頁，共計六頁，在期中考</w:t>
            </w:r>
            <w:proofErr w:type="gramStart"/>
            <w:r>
              <w:rPr>
                <w:rFonts w:hint="eastAsia"/>
              </w:rPr>
              <w:t>週</w:t>
            </w:r>
            <w:proofErr w:type="gramEnd"/>
            <w:r>
              <w:rPr>
                <w:rFonts w:hint="eastAsia"/>
              </w:rPr>
              <w:t>第九</w:t>
            </w:r>
            <w:proofErr w:type="gramStart"/>
            <w:r>
              <w:rPr>
                <w:rFonts w:hint="eastAsia"/>
              </w:rPr>
              <w:t>週</w:t>
            </w:r>
            <w:proofErr w:type="gramEnd"/>
            <w:r>
              <w:rPr>
                <w:rFonts w:hint="eastAsia"/>
              </w:rPr>
              <w:t>以小組為單位繳交書面報告與報告文字</w:t>
            </w:r>
            <w:proofErr w:type="gramStart"/>
            <w:r>
              <w:rPr>
                <w:rFonts w:hint="eastAsia"/>
              </w:rPr>
              <w:t>檔交給教助</w:t>
            </w:r>
            <w:proofErr w:type="gramEnd"/>
            <w:r>
              <w:rPr>
                <w:rFonts w:hint="eastAsia"/>
              </w:rPr>
              <w:t>，</w:t>
            </w:r>
            <w:proofErr w:type="gramStart"/>
            <w:r>
              <w:rPr>
                <w:rFonts w:hint="eastAsia"/>
              </w:rPr>
              <w:t>，郁雯</w:t>
            </w:r>
            <w:proofErr w:type="gramEnd"/>
            <w:r>
              <w:rPr>
                <w:rFonts w:hint="eastAsia"/>
              </w:rPr>
              <w:t>；書面</w:t>
            </w:r>
            <w:proofErr w:type="gramStart"/>
            <w:r>
              <w:rPr>
                <w:rFonts w:hint="eastAsia"/>
              </w:rPr>
              <w:t>由教助協助</w:t>
            </w:r>
            <w:proofErr w:type="gramEnd"/>
            <w:r>
              <w:rPr>
                <w:rFonts w:hint="eastAsia"/>
              </w:rPr>
              <w:t>審閱文字檔由教師評分，繳交時間地點另行公告。</w:t>
            </w:r>
          </w:p>
          <w:p w:rsidR="004D2812" w:rsidRDefault="004D2812" w:rsidP="004D2812">
            <w:pPr>
              <w:pStyle w:val="a9"/>
              <w:numPr>
                <w:ilvl w:val="0"/>
                <w:numId w:val="5"/>
              </w:numPr>
              <w:ind w:leftChars="0" w:hangingChars="200"/>
            </w:pPr>
            <w:r>
              <w:rPr>
                <w:rFonts w:hint="eastAsia"/>
              </w:rPr>
              <w:t>期末報告提示：以書寫本中第一幕中提到的真人圖書館為藍本，茲分為：</w:t>
            </w:r>
          </w:p>
          <w:p w:rsidR="004D2812" w:rsidRDefault="004D2812" w:rsidP="004D2812">
            <w:pPr>
              <w:pStyle w:val="a9"/>
              <w:numPr>
                <w:ilvl w:val="0"/>
                <w:numId w:val="7"/>
              </w:numPr>
              <w:ind w:leftChars="0"/>
            </w:pPr>
            <w:proofErr w:type="gramStart"/>
            <w:r>
              <w:rPr>
                <w:rFonts w:hint="eastAsia"/>
              </w:rPr>
              <w:t>地景書</w:t>
            </w:r>
            <w:proofErr w:type="gramEnd"/>
            <w:r>
              <w:rPr>
                <w:rFonts w:hint="eastAsia"/>
              </w:rPr>
              <w:t>：藉由〈到達詩的反面〉一文中所引的詩〈寫履歷表〉裡「地址取代風景」的反思，重新召喚個人對生長地景的記憶與感情，超越過去自我介紹時是台南、高雄、屏東、台北人…</w:t>
            </w:r>
            <w:proofErr w:type="gramStart"/>
            <w:r>
              <w:rPr>
                <w:rFonts w:hint="eastAsia"/>
              </w:rPr>
              <w:t>…</w:t>
            </w:r>
            <w:proofErr w:type="gramEnd"/>
            <w:r>
              <w:rPr>
                <w:rFonts w:hint="eastAsia"/>
              </w:rPr>
              <w:t>的表淺</w:t>
            </w:r>
            <w:proofErr w:type="gramStart"/>
            <w:r>
              <w:rPr>
                <w:rFonts w:hint="eastAsia"/>
              </w:rPr>
              <w:t>浮泛標跡</w:t>
            </w:r>
            <w:proofErr w:type="gramEnd"/>
            <w:r>
              <w:rPr>
                <w:rFonts w:hint="eastAsia"/>
              </w:rPr>
              <w:t>，改以與個人生命記憶有關的視角去看山看海看繁華紅塵</w:t>
            </w:r>
            <w:proofErr w:type="gramStart"/>
            <w:r>
              <w:rPr>
                <w:rFonts w:hint="eastAsia"/>
              </w:rPr>
              <w:t>一</w:t>
            </w:r>
            <w:proofErr w:type="gramEnd"/>
            <w:r>
              <w:rPr>
                <w:rFonts w:hint="eastAsia"/>
              </w:rPr>
              <w:t>隅，即即使是一條平常的雜亂污穢的陋巷，也有個人成長的熟悉且帶著個人印記的地景；在此觀點下，找來可與自己最熟悉家鄉聯結的城鄉</w:t>
            </w:r>
            <w:proofErr w:type="gramStart"/>
            <w:r>
              <w:rPr>
                <w:rFonts w:hint="eastAsia"/>
              </w:rPr>
              <w:t>誌</w:t>
            </w:r>
            <w:proofErr w:type="gramEnd"/>
            <w:r>
              <w:rPr>
                <w:rFonts w:hint="eastAsia"/>
              </w:rPr>
              <w:t>、介紹自己成長</w:t>
            </w:r>
            <w:proofErr w:type="gramStart"/>
            <w:r>
              <w:rPr>
                <w:rFonts w:hint="eastAsia"/>
              </w:rPr>
              <w:t>過程中融滲入</w:t>
            </w:r>
            <w:proofErr w:type="gramEnd"/>
            <w:r>
              <w:rPr>
                <w:rFonts w:hint="eastAsia"/>
              </w:rPr>
              <w:t>生命記憶與人格特質的俗諺、人間故事、吃食文化、地景乃至於氣候裡的特點，凡是能力所及的著作、報導、資料皆可編入為參考書目。總言之，這部分可自己重新返回住家或成長地取鏡拍照或以回憶方</w:t>
            </w:r>
            <w:r>
              <w:rPr>
                <w:rFonts w:hint="eastAsia"/>
              </w:rPr>
              <w:lastRenderedPageBreak/>
              <w:t>式找回腦海</w:t>
            </w:r>
            <w:proofErr w:type="gramStart"/>
            <w:r>
              <w:rPr>
                <w:rFonts w:hint="eastAsia"/>
              </w:rPr>
              <w:t>中閉目卻</w:t>
            </w:r>
            <w:proofErr w:type="gramEnd"/>
            <w:r>
              <w:rPr>
                <w:rFonts w:hint="eastAsia"/>
              </w:rPr>
              <w:t>可浮現的地景或氣候感受，你在其中成長，其中的地理的人文的土壤如何滋養你的生命型塑你的生命？</w:t>
            </w:r>
          </w:p>
          <w:p w:rsidR="004D2812" w:rsidRDefault="004D2812" w:rsidP="004D2812">
            <w:pPr>
              <w:pStyle w:val="a9"/>
              <w:numPr>
                <w:ilvl w:val="0"/>
                <w:numId w:val="7"/>
              </w:numPr>
              <w:ind w:leftChars="0"/>
            </w:pPr>
            <w:proofErr w:type="gramStart"/>
            <w:r>
              <w:rPr>
                <w:rFonts w:hint="eastAsia"/>
              </w:rPr>
              <w:t>百工書</w:t>
            </w:r>
            <w:proofErr w:type="gramEnd"/>
            <w:r>
              <w:rPr>
                <w:rFonts w:hint="eastAsia"/>
              </w:rPr>
              <w:t>：</w:t>
            </w:r>
            <w:proofErr w:type="gramStart"/>
            <w:r>
              <w:rPr>
                <w:rFonts w:hint="eastAsia"/>
              </w:rPr>
              <w:t>不</w:t>
            </w:r>
            <w:proofErr w:type="gramEnd"/>
            <w:r>
              <w:rPr>
                <w:rFonts w:hint="eastAsia"/>
              </w:rPr>
              <w:t>必然要取材父母或撫養者的生計行業，但重點還是希望放在回過頭來</w:t>
            </w:r>
            <w:proofErr w:type="gramStart"/>
            <w:r>
              <w:rPr>
                <w:rFonts w:hint="eastAsia"/>
              </w:rPr>
              <w:t>省思型塑</w:t>
            </w:r>
            <w:proofErr w:type="gramEnd"/>
            <w:r>
              <w:rPr>
                <w:rFonts w:hint="eastAsia"/>
              </w:rPr>
              <w:t>個人價值觀的</w:t>
            </w:r>
            <w:proofErr w:type="gramStart"/>
            <w:r>
              <w:rPr>
                <w:rFonts w:hint="eastAsia"/>
              </w:rPr>
              <w:t>某類某行</w:t>
            </w:r>
            <w:proofErr w:type="gramEnd"/>
            <w:r>
              <w:rPr>
                <w:rFonts w:hint="eastAsia"/>
              </w:rPr>
              <w:t>職業，希望搜尋這與個人生活</w:t>
            </w:r>
            <w:proofErr w:type="gramStart"/>
            <w:r>
              <w:rPr>
                <w:rFonts w:hint="eastAsia"/>
              </w:rPr>
              <w:t>或者說是生計</w:t>
            </w:r>
            <w:proofErr w:type="gramEnd"/>
            <w:r>
              <w:rPr>
                <w:rFonts w:hint="eastAsia"/>
              </w:rPr>
              <w:t>有關的行業的相關資料，但在尊重隱私的前提下，也可把焦點放在個人嚮往或者只是引發強烈興趣的某行業，希望此部分能有近身的觀察與拍照，更希望能有與此行業相關的著作</w:t>
            </w:r>
            <w:r>
              <w:rPr>
                <w:rFonts w:hint="eastAsia"/>
              </w:rPr>
              <w:t>;</w:t>
            </w:r>
            <w:r>
              <w:rPr>
                <w:rFonts w:hint="eastAsia"/>
              </w:rPr>
              <w:t>、報導與資料，但絕對要把握與個人生命有關的這一聯結，我們不做客觀且無感情的報導，而是藉由某一行業的報導來反省個人的生命特點，希望在其中</w:t>
            </w:r>
            <w:proofErr w:type="gramStart"/>
            <w:r>
              <w:rPr>
                <w:rFonts w:hint="eastAsia"/>
              </w:rPr>
              <w:t>嗅</w:t>
            </w:r>
            <w:proofErr w:type="gramEnd"/>
            <w:r>
              <w:rPr>
                <w:rFonts w:hint="eastAsia"/>
              </w:rPr>
              <w:t>聞到海港的魚腥味能驚訝於打鐵匠大</w:t>
            </w:r>
            <w:proofErr w:type="gramStart"/>
            <w:r>
              <w:rPr>
                <w:rFonts w:hint="eastAsia"/>
              </w:rPr>
              <w:t>鎚</w:t>
            </w:r>
            <w:proofErr w:type="gramEnd"/>
            <w:r>
              <w:rPr>
                <w:rFonts w:hint="eastAsia"/>
              </w:rPr>
              <w:t>下爆出的火花。</w:t>
            </w:r>
            <w:proofErr w:type="gramStart"/>
            <w:r>
              <w:rPr>
                <w:rFonts w:hint="eastAsia"/>
              </w:rPr>
              <w:t>總之，</w:t>
            </w:r>
            <w:proofErr w:type="gramEnd"/>
            <w:r>
              <w:rPr>
                <w:rFonts w:hint="eastAsia"/>
              </w:rPr>
              <w:t>這是你審視個人對百工行業感受的機會。</w:t>
            </w:r>
          </w:p>
          <w:p w:rsidR="004D2812" w:rsidRDefault="004D2812" w:rsidP="004D2812">
            <w:pPr>
              <w:pStyle w:val="a9"/>
              <w:numPr>
                <w:ilvl w:val="0"/>
                <w:numId w:val="7"/>
              </w:numPr>
              <w:ind w:leftChars="0"/>
            </w:pPr>
            <w:r>
              <w:rPr>
                <w:rFonts w:hint="eastAsia"/>
              </w:rPr>
              <w:t>休閒書：從人格特質言，「</w:t>
            </w:r>
            <w:proofErr w:type="gramStart"/>
            <w:r>
              <w:rPr>
                <w:rFonts w:hint="eastAsia"/>
              </w:rPr>
              <w:t>游</w:t>
            </w:r>
            <w:proofErr w:type="gramEnd"/>
            <w:r>
              <w:rPr>
                <w:rFonts w:hint="eastAsia"/>
              </w:rPr>
              <w:t>於藝」的休閒活動可能才是型塑</w:t>
            </w:r>
            <w:proofErr w:type="gramStart"/>
            <w:r>
              <w:rPr>
                <w:rFonts w:hint="eastAsia"/>
              </w:rPr>
              <w:t>一</w:t>
            </w:r>
            <w:proofErr w:type="gramEnd"/>
            <w:r>
              <w:rPr>
                <w:rFonts w:hint="eastAsia"/>
              </w:rPr>
              <w:t>個人內心深處人格特質的真正力量，先不說可能是最虛假的甚麼閱讀與音樂，而該是你真正能投入其中，享受在專注心力裡精神滿足的休閒活動，為自己找到與這心靈悸動的活動相關著作、報導或資料，把這部分編成個專輯，讓人看到你的業餘但專注投入的成果。</w:t>
            </w:r>
          </w:p>
          <w:p w:rsidR="004D2812" w:rsidRDefault="004D2812" w:rsidP="004D2812">
            <w:pPr>
              <w:pStyle w:val="a9"/>
              <w:numPr>
                <w:ilvl w:val="0"/>
                <w:numId w:val="7"/>
              </w:numPr>
              <w:ind w:leftChars="0"/>
            </w:pPr>
            <w:r>
              <w:rPr>
                <w:rFonts w:hint="eastAsia"/>
              </w:rPr>
              <w:t>感觸書：有人會是二二八受難者或其家屬的後人嗎？有人曾因為目睹</w:t>
            </w:r>
            <w:proofErr w:type="gramStart"/>
            <w:r>
              <w:rPr>
                <w:rFonts w:hint="eastAsia"/>
              </w:rPr>
              <w:t>一</w:t>
            </w:r>
            <w:proofErr w:type="gramEnd"/>
            <w:r>
              <w:rPr>
                <w:rFonts w:hint="eastAsia"/>
              </w:rPr>
              <w:t>社會抗爭或政治運動而改變了其人生嗎？有人經歷過諸如</w:t>
            </w:r>
            <w:r>
              <w:rPr>
                <w:rFonts w:hint="eastAsia"/>
              </w:rPr>
              <w:t>921</w:t>
            </w:r>
            <w:r>
              <w:rPr>
                <w:rFonts w:hint="eastAsia"/>
              </w:rPr>
              <w:t>大地震或</w:t>
            </w:r>
            <w:r>
              <w:rPr>
                <w:rFonts w:hint="eastAsia"/>
              </w:rPr>
              <w:t>88</w:t>
            </w:r>
            <w:r>
              <w:rPr>
                <w:rFonts w:hint="eastAsia"/>
              </w:rPr>
              <w:t>風災的衝擊而有改變其生活的烙印嗎？生命中是否有別人聽聞而你卻是身歷其中的新聞事件？你不會是某轟動社會事件的目擊者甚至是</w:t>
            </w:r>
            <w:proofErr w:type="gramStart"/>
            <w:r>
              <w:rPr>
                <w:rFonts w:hint="eastAsia"/>
              </w:rPr>
              <w:t>是</w:t>
            </w:r>
            <w:proofErr w:type="gramEnd"/>
            <w:r>
              <w:rPr>
                <w:rFonts w:hint="eastAsia"/>
              </w:rPr>
              <w:t>當事人？在你願意面對個人可能驚嚇同學的生命記憶的前提下，找回與這事件相關的報導、著作或資料，讓同學與你一同回顧自己的來時路，你一回頭，那消失的沙灘足跡會再度浮現上來。</w:t>
            </w:r>
          </w:p>
          <w:p w:rsidR="004D2812" w:rsidRDefault="004D2812" w:rsidP="004D2812">
            <w:pPr>
              <w:pStyle w:val="a9"/>
              <w:numPr>
                <w:ilvl w:val="0"/>
                <w:numId w:val="7"/>
              </w:numPr>
              <w:ind w:leftChars="0"/>
            </w:pPr>
            <w:r>
              <w:rPr>
                <w:rFonts w:hint="eastAsia"/>
              </w:rPr>
              <w:t>推薦書：不管是推薦一本書、一個樂團、一位</w:t>
            </w:r>
            <w:proofErr w:type="gramStart"/>
            <w:r>
              <w:rPr>
                <w:rFonts w:hint="eastAsia"/>
              </w:rPr>
              <w:t>位</w:t>
            </w:r>
            <w:proofErr w:type="gramEnd"/>
            <w:r>
              <w:rPr>
                <w:rFonts w:hint="eastAsia"/>
              </w:rPr>
              <w:t>歌手或一首歌的歌詞、一次難忘的旅程，你的推薦不只是你喜歡而是你受其影響，那是你生命的一部分，是曾為你開啟一個精神領域曾引領你進入一個精神上的</w:t>
            </w:r>
            <w:proofErr w:type="gramStart"/>
            <w:r>
              <w:rPr>
                <w:rFonts w:hint="eastAsia"/>
              </w:rPr>
              <w:t>祕</w:t>
            </w:r>
            <w:proofErr w:type="gramEnd"/>
            <w:r>
              <w:rPr>
                <w:rFonts w:hint="eastAsia"/>
              </w:rPr>
              <w:t>密花園，把與這你有著強烈與人分享的美好記憶化為文字，把與此相關的圖文加以編排，甚至作成給朋友的多媒體簡報，這將不只是你的期末報告，也可以是展現你生命某部分最可貴的寶石。</w:t>
            </w:r>
          </w:p>
          <w:p w:rsidR="004D2812" w:rsidRDefault="004D2812" w:rsidP="004D2812">
            <w:pPr>
              <w:pStyle w:val="a9"/>
              <w:numPr>
                <w:ilvl w:val="0"/>
                <w:numId w:val="7"/>
              </w:numPr>
              <w:ind w:leftChars="0"/>
            </w:pPr>
            <w:r>
              <w:rPr>
                <w:rFonts w:hint="eastAsia"/>
              </w:rPr>
              <w:t>其他：任何你覺得讓你成為你自己的事件，試著將它文字化圖像化，如追思你的身世、族人、鄰人、愛人、師友…，甚至是你愛過的寵物；凡是你生命記憶中的角落</w:t>
            </w:r>
            <w:proofErr w:type="gramStart"/>
            <w:r>
              <w:rPr>
                <w:rFonts w:hint="eastAsia"/>
              </w:rPr>
              <w:t>或深潛底層</w:t>
            </w:r>
            <w:proofErr w:type="gramEnd"/>
            <w:r>
              <w:rPr>
                <w:rFonts w:hint="eastAsia"/>
              </w:rPr>
              <w:t>的磐石，都可以重新擦拭，重新照亮這差點</w:t>
            </w:r>
            <w:proofErr w:type="gramStart"/>
            <w:r>
              <w:rPr>
                <w:rFonts w:hint="eastAsia"/>
              </w:rPr>
              <w:t>遁入暗黑</w:t>
            </w:r>
            <w:proofErr w:type="gramEnd"/>
            <w:r>
              <w:rPr>
                <w:rFonts w:hint="eastAsia"/>
              </w:rPr>
              <w:t>記憶的其他生命歷程。</w:t>
            </w:r>
          </w:p>
          <w:p w:rsidR="004D2812" w:rsidRDefault="004D2812" w:rsidP="004D2812">
            <w:pPr>
              <w:pStyle w:val="a9"/>
              <w:ind w:leftChars="0" w:left="960"/>
            </w:pPr>
          </w:p>
          <w:p w:rsidR="004D2812" w:rsidRDefault="004D2812" w:rsidP="004D2812">
            <w:r>
              <w:rPr>
                <w:rFonts w:hint="eastAsia"/>
              </w:rPr>
              <w:t xml:space="preserve">　　以上，未必都得一一整理編寫，學生自可選擇其中一二項目發表，最最重要的是那將是你不同於往昔那表層的個人自傳。這期末報告，書面影印費由計畫支援，希望同學先用心予以</w:t>
            </w:r>
            <w:proofErr w:type="gramStart"/>
            <w:r>
              <w:rPr>
                <w:rFonts w:hint="eastAsia"/>
              </w:rPr>
              <w:t>規</w:t>
            </w:r>
            <w:proofErr w:type="gramEnd"/>
            <w:r>
              <w:rPr>
                <w:rFonts w:hint="eastAsia"/>
              </w:rPr>
              <w:t>畫，</w:t>
            </w:r>
            <w:proofErr w:type="gramStart"/>
            <w:r>
              <w:rPr>
                <w:rFonts w:hint="eastAsia"/>
              </w:rPr>
              <w:t>規</w:t>
            </w:r>
            <w:proofErr w:type="gramEnd"/>
            <w:r>
              <w:rPr>
                <w:rFonts w:hint="eastAsia"/>
              </w:rPr>
              <w:t>畫的計劃書是期中考分數</w:t>
            </w:r>
            <w:r>
              <w:rPr>
                <w:rFonts w:hint="eastAsia"/>
              </w:rPr>
              <w:t>40%</w:t>
            </w:r>
            <w:r>
              <w:rPr>
                <w:rFonts w:hint="eastAsia"/>
              </w:rPr>
              <w:t>，可用條列式文字呈現。</w:t>
            </w:r>
          </w:p>
          <w:p w:rsidR="004D2812" w:rsidRPr="004D2812" w:rsidRDefault="004D2812" w:rsidP="004D2812">
            <w:pPr>
              <w:pStyle w:val="a9"/>
              <w:ind w:leftChars="0"/>
            </w:pPr>
          </w:p>
          <w:p w:rsidR="004D2812" w:rsidRDefault="004D2812" w:rsidP="004D2812">
            <w:pPr>
              <w:pStyle w:val="a9"/>
              <w:numPr>
                <w:ilvl w:val="0"/>
                <w:numId w:val="5"/>
              </w:numPr>
              <w:ind w:leftChars="0" w:hangingChars="200"/>
            </w:pPr>
            <w:r>
              <w:rPr>
                <w:rFonts w:hint="eastAsia"/>
              </w:rPr>
              <w:t>學生分組討論與口頭分享</w:t>
            </w:r>
          </w:p>
          <w:p w:rsidR="004D2812" w:rsidRDefault="004D2812" w:rsidP="004D2812">
            <w:pPr>
              <w:pStyle w:val="a9"/>
              <w:numPr>
                <w:ilvl w:val="0"/>
                <w:numId w:val="9"/>
              </w:numPr>
              <w:ind w:leftChars="0"/>
            </w:pPr>
            <w:r>
              <w:rPr>
                <w:rFonts w:hint="eastAsia"/>
              </w:rPr>
              <w:t>討論小組隊名命名由來</w:t>
            </w:r>
          </w:p>
          <w:p w:rsidR="004D2812" w:rsidRDefault="004D2812" w:rsidP="004D2812">
            <w:pPr>
              <w:pStyle w:val="a9"/>
              <w:numPr>
                <w:ilvl w:val="0"/>
                <w:numId w:val="9"/>
              </w:numPr>
              <w:ind w:leftChars="0"/>
            </w:pPr>
            <w:r>
              <w:rPr>
                <w:rFonts w:hint="eastAsia"/>
              </w:rPr>
              <w:t>小組讀書會選書動機與讀書會進行計畫</w:t>
            </w:r>
          </w:p>
          <w:p w:rsidR="004D2812" w:rsidRDefault="004D2812" w:rsidP="004D2812">
            <w:pPr>
              <w:pStyle w:val="a9"/>
              <w:numPr>
                <w:ilvl w:val="0"/>
                <w:numId w:val="9"/>
              </w:numPr>
              <w:ind w:leftChars="0"/>
            </w:pPr>
            <w:r>
              <w:rPr>
                <w:rFonts w:hint="eastAsia"/>
              </w:rPr>
              <w:t>小組第一次口頭分享者自我介紹與組員介紹</w:t>
            </w:r>
          </w:p>
          <w:p w:rsidR="004D2812" w:rsidRDefault="004D2812" w:rsidP="004D2812"/>
          <w:p w:rsidR="007D12B2" w:rsidRDefault="007D12B2" w:rsidP="004D2812"/>
          <w:p w:rsidR="007D12B2" w:rsidRDefault="007D12B2" w:rsidP="004D2812"/>
          <w:p w:rsidR="004D2812" w:rsidRDefault="004D2812" w:rsidP="004D2812">
            <w:pPr>
              <w:rPr>
                <w:shd w:val="pct15" w:color="auto" w:fill="FFFFFF"/>
              </w:rPr>
            </w:pPr>
            <w:r w:rsidRPr="00284E35">
              <w:rPr>
                <w:rFonts w:hint="eastAsia"/>
                <w:shd w:val="pct15" w:color="auto" w:fill="FFFFFF"/>
              </w:rPr>
              <w:t>工作省思：</w:t>
            </w:r>
          </w:p>
          <w:p w:rsidR="004D2812" w:rsidRPr="007D12B2" w:rsidRDefault="004D2812" w:rsidP="004D2812">
            <w:pPr>
              <w:pStyle w:val="a9"/>
              <w:numPr>
                <w:ilvl w:val="0"/>
                <w:numId w:val="10"/>
              </w:numPr>
              <w:ind w:leftChars="0"/>
              <w:rPr>
                <w:shd w:val="pct15" w:color="auto" w:fill="FFFFFF"/>
              </w:rPr>
            </w:pPr>
            <w:r>
              <w:rPr>
                <w:rFonts w:hint="eastAsia"/>
              </w:rPr>
              <w:t>學生課前心理狀況：因</w:t>
            </w:r>
            <w:r>
              <w:rPr>
                <w:rFonts w:hint="eastAsia"/>
              </w:rPr>
              <w:t>b</w:t>
            </w:r>
            <w:r>
              <w:rPr>
                <w:rFonts w:hint="eastAsia"/>
              </w:rPr>
              <w:t>班星期四早上有體育課而</w:t>
            </w:r>
            <w:r>
              <w:rPr>
                <w:rFonts w:hint="eastAsia"/>
              </w:rPr>
              <w:t>a</w:t>
            </w:r>
            <w:r>
              <w:rPr>
                <w:rFonts w:hint="eastAsia"/>
              </w:rPr>
              <w:t>班星期五整天只排這二堂中文閱讀與表達的課，</w:t>
            </w:r>
            <w:proofErr w:type="gramStart"/>
            <w:r>
              <w:rPr>
                <w:rFonts w:hint="eastAsia"/>
              </w:rPr>
              <w:t>課程特需承受</w:t>
            </w:r>
            <w:proofErr w:type="gramEnd"/>
            <w:r>
              <w:rPr>
                <w:rFonts w:hint="eastAsia"/>
              </w:rPr>
              <w:t>學生體力</w:t>
            </w:r>
            <w:proofErr w:type="gramStart"/>
            <w:r>
              <w:rPr>
                <w:rFonts w:hint="eastAsia"/>
              </w:rPr>
              <w:t>不支與注意力不足或欠投入</w:t>
            </w:r>
            <w:proofErr w:type="gramEnd"/>
            <w:r>
              <w:rPr>
                <w:rFonts w:hint="eastAsia"/>
              </w:rPr>
              <w:t>意願抗拒心理的挑戰。</w:t>
            </w:r>
          </w:p>
          <w:p w:rsidR="004D2812" w:rsidRPr="007D12B2" w:rsidRDefault="004D2812" w:rsidP="004D2812">
            <w:pPr>
              <w:pStyle w:val="a9"/>
              <w:numPr>
                <w:ilvl w:val="0"/>
                <w:numId w:val="10"/>
              </w:numPr>
              <w:ind w:leftChars="0"/>
              <w:rPr>
                <w:shd w:val="pct15" w:color="auto" w:fill="FFFFFF"/>
              </w:rPr>
            </w:pPr>
            <w:r>
              <w:rPr>
                <w:rFonts w:hint="eastAsia"/>
              </w:rPr>
              <w:t>第一次用簡報多媒體導讀選文，若沒能藉由提問與小組討論來讓學生在行動中學習，簡報吸引學生注意力的效果仍有限。</w:t>
            </w:r>
          </w:p>
          <w:p w:rsidR="004D2812" w:rsidRPr="007D12B2" w:rsidRDefault="004D2812" w:rsidP="004D2812">
            <w:pPr>
              <w:pStyle w:val="a9"/>
              <w:numPr>
                <w:ilvl w:val="0"/>
                <w:numId w:val="10"/>
              </w:numPr>
              <w:ind w:leftChars="0"/>
              <w:rPr>
                <w:shd w:val="pct15" w:color="auto" w:fill="FFFFFF"/>
              </w:rPr>
            </w:pPr>
            <w:r>
              <w:rPr>
                <w:rFonts w:hint="eastAsia"/>
              </w:rPr>
              <w:t>小組討論並不熱烈，或許是</w:t>
            </w:r>
            <w:proofErr w:type="gramStart"/>
            <w:r>
              <w:rPr>
                <w:rFonts w:hint="eastAsia"/>
              </w:rPr>
              <w:t>學生間尚不</w:t>
            </w:r>
            <w:proofErr w:type="gramEnd"/>
            <w:r>
              <w:rPr>
                <w:rFonts w:hint="eastAsia"/>
              </w:rPr>
              <w:t>熟絡或許是討論焦點不能引發學生興趣，期待學生培養自主學習的期待還要持續努力與溝通才有可能。</w:t>
            </w:r>
          </w:p>
          <w:p w:rsidR="004D2812" w:rsidRPr="007D12B2" w:rsidRDefault="004D2812" w:rsidP="004D2812">
            <w:pPr>
              <w:pStyle w:val="a9"/>
              <w:numPr>
                <w:ilvl w:val="0"/>
                <w:numId w:val="10"/>
              </w:numPr>
              <w:ind w:leftChars="0"/>
              <w:rPr>
                <w:shd w:val="pct15" w:color="auto" w:fill="FFFFFF"/>
              </w:rPr>
            </w:pPr>
            <w:r>
              <w:rPr>
                <w:rFonts w:hint="eastAsia"/>
              </w:rPr>
              <w:t>學生小組讀書會選書過度集中在相同書籍上，二班八組學生共有</w:t>
            </w:r>
            <w:r>
              <w:rPr>
                <w:rFonts w:hint="eastAsia"/>
              </w:rPr>
              <w:t>5</w:t>
            </w:r>
            <w:r>
              <w:rPr>
                <w:rFonts w:hint="eastAsia"/>
              </w:rPr>
              <w:t>組選《少年派的奇幻漂流之旅》，這固然無礙於推動閱讀的目標，但能讓每位學生都確實按進度閱讀將是莫大挑戰，除了考核小組的閱讀心得分享紀錄外，可能更須親身到</w:t>
            </w:r>
            <w:proofErr w:type="gramStart"/>
            <w:r>
              <w:rPr>
                <w:rFonts w:hint="eastAsia"/>
              </w:rPr>
              <w:t>個組去參與</w:t>
            </w:r>
            <w:proofErr w:type="gramEnd"/>
            <w:r>
              <w:rPr>
                <w:rFonts w:hint="eastAsia"/>
              </w:rPr>
              <w:t>其討論，由其討論與發言判斷其閱讀狀況。</w:t>
            </w:r>
          </w:p>
          <w:p w:rsidR="004D2812" w:rsidRPr="007D12B2" w:rsidRDefault="004D2812" w:rsidP="007D12B2">
            <w:pPr>
              <w:pStyle w:val="a9"/>
              <w:numPr>
                <w:ilvl w:val="0"/>
                <w:numId w:val="10"/>
              </w:numPr>
              <w:ind w:leftChars="0"/>
              <w:rPr>
                <w:shd w:val="pct15" w:color="auto" w:fill="FFFFFF"/>
              </w:rPr>
            </w:pPr>
            <w:r>
              <w:rPr>
                <w:rFonts w:hint="eastAsia"/>
              </w:rPr>
              <w:t>針對期中考報告與期末考的自我書寫報告的說明，可能講解的太</w:t>
            </w:r>
            <w:proofErr w:type="gramStart"/>
            <w:r>
              <w:rPr>
                <w:rFonts w:hint="eastAsia"/>
              </w:rPr>
              <w:t>緊湊說的太</w:t>
            </w:r>
            <w:proofErr w:type="gramEnd"/>
            <w:r>
              <w:rPr>
                <w:rFonts w:hint="eastAsia"/>
              </w:rPr>
              <w:t>快了，加上沒能讓學生靜心細想完成這二項書寫成果的困難，應在下</w:t>
            </w:r>
            <w:proofErr w:type="gramStart"/>
            <w:r>
              <w:rPr>
                <w:rFonts w:hint="eastAsia"/>
              </w:rPr>
              <w:t>週</w:t>
            </w:r>
            <w:proofErr w:type="gramEnd"/>
            <w:r>
              <w:rPr>
                <w:rFonts w:hint="eastAsia"/>
              </w:rPr>
              <w:t>上課時再加強學生接受功課的心理，要多留些時間給學生反</w:t>
            </w:r>
            <w:r w:rsidR="007D12B2">
              <w:rPr>
                <w:rFonts w:hint="eastAsia"/>
              </w:rPr>
              <w:t>思</w:t>
            </w:r>
            <w:r>
              <w:rPr>
                <w:rFonts w:hint="eastAsia"/>
              </w:rPr>
              <w:t>與回應。</w:t>
            </w:r>
          </w:p>
        </w:tc>
      </w:tr>
    </w:tbl>
    <w:p w:rsidR="00731E03" w:rsidRPr="00174711" w:rsidRDefault="00731E03" w:rsidP="00731E03">
      <w:pPr>
        <w:jc w:val="center"/>
        <w:rPr>
          <w:rFonts w:ascii="標楷體" w:eastAsia="標楷體" w:hAnsi="標楷體"/>
          <w:b/>
        </w:rPr>
      </w:pPr>
    </w:p>
    <w:p w:rsidR="00731E03" w:rsidRPr="00174711" w:rsidRDefault="00731E03" w:rsidP="00731E03">
      <w:pPr>
        <w:jc w:val="center"/>
        <w:rPr>
          <w:rFonts w:ascii="標楷體" w:eastAsia="標楷體" w:hAnsi="標楷體"/>
          <w:b/>
        </w:rPr>
      </w:pPr>
    </w:p>
    <w:p w:rsidR="00731E03" w:rsidRPr="00174711" w:rsidRDefault="00731E03" w:rsidP="00731E03">
      <w:pPr>
        <w:jc w:val="center"/>
        <w:rPr>
          <w:rFonts w:ascii="標楷體" w:eastAsia="標楷體" w:hAnsi="標楷體"/>
          <w:b/>
        </w:rPr>
      </w:pPr>
    </w:p>
    <w:p w:rsidR="00731E03" w:rsidRPr="00174711" w:rsidRDefault="00731E03" w:rsidP="00731E03">
      <w:pPr>
        <w:rPr>
          <w:rFonts w:ascii="標楷體" w:eastAsia="標楷體" w:hAnsi="標楷體"/>
          <w:b/>
        </w:rPr>
      </w:pPr>
    </w:p>
    <w:sectPr w:rsidR="00731E03" w:rsidRPr="00174711" w:rsidSect="004972F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77" w:rsidRDefault="00E64A77" w:rsidP="00E64A77">
      <w:r>
        <w:separator/>
      </w:r>
    </w:p>
  </w:endnote>
  <w:endnote w:type="continuationSeparator" w:id="1">
    <w:p w:rsidR="00E64A77" w:rsidRDefault="00E64A77" w:rsidP="00E64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77" w:rsidRDefault="00E64A77" w:rsidP="00E64A77">
      <w:r>
        <w:separator/>
      </w:r>
    </w:p>
  </w:footnote>
  <w:footnote w:type="continuationSeparator" w:id="1">
    <w:p w:rsidR="00E64A77" w:rsidRDefault="00E64A77" w:rsidP="00E64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2BA"/>
    <w:multiLevelType w:val="hybridMultilevel"/>
    <w:tmpl w:val="E71247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2A18CC"/>
    <w:multiLevelType w:val="hybridMultilevel"/>
    <w:tmpl w:val="D9424D1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3E506D"/>
    <w:multiLevelType w:val="hybridMultilevel"/>
    <w:tmpl w:val="345C2EB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nsid w:val="190F1D3F"/>
    <w:multiLevelType w:val="hybridMultilevel"/>
    <w:tmpl w:val="467A3F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383CE8"/>
    <w:multiLevelType w:val="hybridMultilevel"/>
    <w:tmpl w:val="AF46BDDE"/>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88365E3"/>
    <w:multiLevelType w:val="hybridMultilevel"/>
    <w:tmpl w:val="0E60BAE0"/>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E8E2926"/>
    <w:multiLevelType w:val="hybridMultilevel"/>
    <w:tmpl w:val="ABA2E542"/>
    <w:lvl w:ilvl="0" w:tplc="0409001B">
      <w:start w:val="1"/>
      <w:numFmt w:val="lowerRoman"/>
      <w:lvlText w:val="%1."/>
      <w:lvlJc w:val="righ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64CB108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662E4C8D"/>
    <w:multiLevelType w:val="hybridMultilevel"/>
    <w:tmpl w:val="DEFE5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2CC59A0"/>
    <w:multiLevelType w:val="hybridMultilevel"/>
    <w:tmpl w:val="3AC026F2"/>
    <w:lvl w:ilvl="0" w:tplc="CF72C6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2"/>
  </w:num>
  <w:num w:numId="3">
    <w:abstractNumId w:val="7"/>
  </w:num>
  <w:num w:numId="4">
    <w:abstractNumId w:val="6"/>
  </w:num>
  <w:num w:numId="5">
    <w:abstractNumId w:val="0"/>
  </w:num>
  <w:num w:numId="6">
    <w:abstractNumId w:val="1"/>
  </w:num>
  <w:num w:numId="7">
    <w:abstractNumId w:val="4"/>
  </w:num>
  <w:num w:numId="8">
    <w:abstractNumId w:val="8"/>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1E03"/>
    <w:rsid w:val="004972F9"/>
    <w:rsid w:val="004D2812"/>
    <w:rsid w:val="0052539D"/>
    <w:rsid w:val="005E7EF8"/>
    <w:rsid w:val="00731E03"/>
    <w:rsid w:val="007D12B2"/>
    <w:rsid w:val="00B32CDA"/>
    <w:rsid w:val="00B3762C"/>
    <w:rsid w:val="00C931C5"/>
    <w:rsid w:val="00CF296A"/>
    <w:rsid w:val="00D339D9"/>
    <w:rsid w:val="00DF3E20"/>
    <w:rsid w:val="00E64A7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0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E0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31E03"/>
    <w:rPr>
      <w:rFonts w:asciiTheme="majorHAnsi" w:eastAsiaTheme="majorEastAsia" w:hAnsiTheme="majorHAnsi" w:cstheme="majorBidi"/>
      <w:sz w:val="18"/>
      <w:szCs w:val="18"/>
    </w:rPr>
  </w:style>
  <w:style w:type="paragraph" w:styleId="a5">
    <w:name w:val="header"/>
    <w:basedOn w:val="a"/>
    <w:link w:val="a6"/>
    <w:uiPriority w:val="99"/>
    <w:semiHidden/>
    <w:unhideWhenUsed/>
    <w:rsid w:val="00E64A77"/>
    <w:pPr>
      <w:tabs>
        <w:tab w:val="center" w:pos="4153"/>
        <w:tab w:val="right" w:pos="8306"/>
      </w:tabs>
      <w:snapToGrid w:val="0"/>
    </w:pPr>
    <w:rPr>
      <w:sz w:val="20"/>
      <w:szCs w:val="20"/>
    </w:rPr>
  </w:style>
  <w:style w:type="character" w:customStyle="1" w:styleId="a6">
    <w:name w:val="頁首 字元"/>
    <w:basedOn w:val="a0"/>
    <w:link w:val="a5"/>
    <w:uiPriority w:val="99"/>
    <w:semiHidden/>
    <w:rsid w:val="00E64A77"/>
    <w:rPr>
      <w:rFonts w:ascii="Times New Roman" w:eastAsia="新細明體" w:hAnsi="Times New Roman" w:cs="Times New Roman"/>
      <w:sz w:val="20"/>
      <w:szCs w:val="20"/>
    </w:rPr>
  </w:style>
  <w:style w:type="paragraph" w:styleId="a7">
    <w:name w:val="footer"/>
    <w:basedOn w:val="a"/>
    <w:link w:val="a8"/>
    <w:uiPriority w:val="99"/>
    <w:semiHidden/>
    <w:unhideWhenUsed/>
    <w:rsid w:val="00E64A77"/>
    <w:pPr>
      <w:tabs>
        <w:tab w:val="center" w:pos="4153"/>
        <w:tab w:val="right" w:pos="8306"/>
      </w:tabs>
      <w:snapToGrid w:val="0"/>
    </w:pPr>
    <w:rPr>
      <w:sz w:val="20"/>
      <w:szCs w:val="20"/>
    </w:rPr>
  </w:style>
  <w:style w:type="character" w:customStyle="1" w:styleId="a8">
    <w:name w:val="頁尾 字元"/>
    <w:basedOn w:val="a0"/>
    <w:link w:val="a7"/>
    <w:uiPriority w:val="99"/>
    <w:semiHidden/>
    <w:rsid w:val="00E64A77"/>
    <w:rPr>
      <w:rFonts w:ascii="Times New Roman" w:eastAsia="新細明體" w:hAnsi="Times New Roman" w:cs="Times New Roman"/>
      <w:sz w:val="20"/>
      <w:szCs w:val="20"/>
    </w:rPr>
  </w:style>
  <w:style w:type="paragraph" w:styleId="a9">
    <w:name w:val="List Paragraph"/>
    <w:basedOn w:val="a"/>
    <w:uiPriority w:val="34"/>
    <w:qFormat/>
    <w:rsid w:val="004D2812"/>
    <w:pPr>
      <w:ind w:leftChars="200" w:left="48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412</Words>
  <Characters>2354</Characters>
  <Application>Microsoft Office Word</Application>
  <DocSecurity>0</DocSecurity>
  <Lines>19</Lines>
  <Paragraphs>5</Paragraphs>
  <ScaleCrop>false</ScaleCrop>
  <Company>Remix_paohong</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Remix_yao</dc:creator>
  <cp:keywords/>
  <dc:description/>
  <cp:lastModifiedBy>yushun</cp:lastModifiedBy>
  <cp:revision>3</cp:revision>
  <dcterms:created xsi:type="dcterms:W3CDTF">2013-11-10T07:12:00Z</dcterms:created>
  <dcterms:modified xsi:type="dcterms:W3CDTF">2013-11-10T07:34:00Z</dcterms:modified>
</cp:coreProperties>
</file>