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47" w:rsidRPr="001A5961" w:rsidRDefault="00965C47" w:rsidP="00965C47">
      <w:pPr>
        <w:ind w:rightChars="-439" w:right="-1054"/>
        <w:jc w:val="right"/>
        <w:rPr>
          <w:rFonts w:ascii="Times New Roman" w:hAnsi="Times New Roman"/>
        </w:rPr>
      </w:pPr>
      <w:r w:rsidRPr="001A5961">
        <w:rPr>
          <w:rFonts w:ascii="Times New Roman" w:eastAsia="標楷體" w:hAnsi="Times New Roman"/>
          <w:szCs w:val="24"/>
        </w:rPr>
        <w:t>填表日期：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</w:t>
      </w:r>
      <w:r w:rsidRPr="001A5961">
        <w:rPr>
          <w:rFonts w:ascii="Times New Roman" w:eastAsia="標楷體" w:hAnsi="Times New Roman"/>
          <w:u w:val="single"/>
        </w:rPr>
        <w:t xml:space="preserve"> 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</w:rPr>
        <w:t>日</w:t>
      </w:r>
      <w:r w:rsidRPr="001A5961">
        <w:rPr>
          <w:rFonts w:ascii="Times New Roman" w:eastAsia="標楷體" w:hAnsi="Times New Roman"/>
          <w:szCs w:val="24"/>
        </w:rPr>
        <w:t xml:space="preserve">  No._________</w:t>
      </w:r>
    </w:p>
    <w:p w:rsidR="00965C47" w:rsidRPr="001A5961" w:rsidRDefault="00965C47" w:rsidP="00965C47">
      <w:pPr>
        <w:tabs>
          <w:tab w:val="left" w:pos="12660"/>
        </w:tabs>
        <w:spacing w:line="0" w:lineRule="atLeast"/>
        <w:ind w:leftChars="-118" w:left="-283" w:rightChars="-139" w:right="-334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GoBack"/>
      <w:r w:rsidRPr="001A5961">
        <w:rPr>
          <w:rFonts w:ascii="Times New Roman" w:eastAsia="標楷體" w:hAnsi="Times New Roman"/>
          <w:b/>
          <w:sz w:val="40"/>
          <w:szCs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sz w:val="40"/>
          <w:szCs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sz w:val="40"/>
          <w:szCs w:val="40"/>
        </w:rPr>
        <w:t>科技大學</w:t>
      </w:r>
      <w:r w:rsidRPr="001A5961">
        <w:rPr>
          <w:rFonts w:ascii="Times New Roman" w:eastAsia="標楷體" w:hAnsi="Times New Roman"/>
          <w:b/>
          <w:sz w:val="40"/>
          <w:szCs w:val="40"/>
        </w:rPr>
        <w:t xml:space="preserve"> </w:t>
      </w:r>
      <w:r w:rsidRPr="001A5961">
        <w:rPr>
          <w:rFonts w:ascii="Times New Roman" w:eastAsia="標楷體" w:hAnsi="Times New Roman"/>
          <w:b/>
          <w:sz w:val="40"/>
          <w:szCs w:val="40"/>
        </w:rPr>
        <w:t>就業職能發展學分學程「</w:t>
      </w:r>
      <w:proofErr w:type="gramStart"/>
      <w:r w:rsidRPr="001A5961">
        <w:rPr>
          <w:rFonts w:ascii="Times New Roman" w:eastAsia="標楷體" w:hAnsi="Times New Roman"/>
          <w:b/>
          <w:sz w:val="40"/>
          <w:szCs w:val="40"/>
        </w:rPr>
        <w:t>修課單</w:t>
      </w:r>
      <w:proofErr w:type="gramEnd"/>
      <w:r w:rsidRPr="001A5961">
        <w:rPr>
          <w:rFonts w:ascii="Times New Roman" w:eastAsia="標楷體" w:hAnsi="Times New Roman"/>
          <w:b/>
          <w:sz w:val="40"/>
          <w:szCs w:val="40"/>
        </w:rPr>
        <w:t>」</w:t>
      </w:r>
    </w:p>
    <w:bookmarkEnd w:id="0"/>
    <w:p w:rsidR="00965C47" w:rsidRPr="001A5961" w:rsidRDefault="00965C47" w:rsidP="00965C47">
      <w:pPr>
        <w:tabs>
          <w:tab w:val="left" w:pos="5812"/>
        </w:tabs>
        <w:spacing w:line="0" w:lineRule="atLeast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姓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名：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學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號：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65C47" w:rsidRPr="001A5961" w:rsidRDefault="00965C47" w:rsidP="00965C47">
      <w:pPr>
        <w:tabs>
          <w:tab w:val="left" w:pos="5812"/>
        </w:tabs>
        <w:spacing w:line="0" w:lineRule="atLeast"/>
        <w:ind w:rightChars="-21" w:right="-50"/>
        <w:jc w:val="both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院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別：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學院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系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系別</w:t>
      </w:r>
      <w:proofErr w:type="gramStart"/>
      <w:r w:rsidRPr="001A5961">
        <w:rPr>
          <w:rFonts w:ascii="Times New Roman" w:eastAsia="標楷體" w:hAnsi="Times New Roman"/>
          <w:sz w:val="28"/>
          <w:szCs w:val="28"/>
        </w:rPr>
        <w:t>和年級</w:t>
      </w:r>
      <w:proofErr w:type="gramEnd"/>
      <w:r w:rsidRPr="001A5961">
        <w:rPr>
          <w:rFonts w:ascii="Times New Roman" w:eastAsia="標楷體" w:hAnsi="Times New Roman"/>
          <w:sz w:val="28"/>
          <w:szCs w:val="28"/>
        </w:rPr>
        <w:t>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65C47" w:rsidRPr="001A5961" w:rsidRDefault="00965C47" w:rsidP="00965C47">
      <w:pPr>
        <w:spacing w:line="0" w:lineRule="atLeast"/>
        <w:ind w:rightChars="-439" w:right="-1054"/>
        <w:rPr>
          <w:rFonts w:ascii="Times New Roman" w:eastAsia="標楷體" w:hAnsi="Times New Roman"/>
          <w:sz w:val="28"/>
          <w:szCs w:val="28"/>
          <w:u w:val="single"/>
        </w:rPr>
      </w:pPr>
      <w:r w:rsidRPr="001A5961">
        <w:rPr>
          <w:rFonts w:ascii="Times New Roman" w:eastAsia="標楷體" w:hAnsi="Times New Roman"/>
          <w:sz w:val="28"/>
          <w:szCs w:val="28"/>
        </w:rPr>
        <w:t>聯絡電話：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手機號碼</w:t>
      </w:r>
      <w:r w:rsidRPr="001A5961">
        <w:rPr>
          <w:rFonts w:ascii="Times New Roman" w:eastAsia="標楷體" w:hAnsi="Times New Roman"/>
          <w:sz w:val="28"/>
          <w:szCs w:val="28"/>
        </w:rPr>
        <w:t xml:space="preserve">  </w:t>
      </w:r>
      <w:r w:rsidRPr="001A5961">
        <w:rPr>
          <w:rFonts w:ascii="Times New Roman" w:eastAsia="標楷體" w:hAnsi="Times New Roman"/>
          <w:sz w:val="28"/>
          <w:szCs w:val="28"/>
        </w:rPr>
        <w:t>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65C47" w:rsidRPr="001A5961" w:rsidRDefault="00965C47" w:rsidP="00965C47">
      <w:pPr>
        <w:spacing w:line="0" w:lineRule="atLeast"/>
        <w:ind w:rightChars="-439" w:right="-1054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登記修讀：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</w:t>
      </w:r>
      <w:r w:rsidRPr="001A5961">
        <w:rPr>
          <w:rFonts w:ascii="Times New Roman" w:eastAsia="標楷體" w:hAnsi="Times New Roman"/>
          <w:sz w:val="28"/>
          <w:szCs w:val="28"/>
        </w:rPr>
        <w:t>學年度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  □</w:t>
      </w:r>
      <w:r w:rsidRPr="001A5961">
        <w:rPr>
          <w:rFonts w:ascii="Times New Roman" w:eastAsia="標楷體" w:hAnsi="Times New Roman"/>
          <w:sz w:val="28"/>
          <w:szCs w:val="28"/>
        </w:rPr>
        <w:t>上</w:t>
      </w:r>
      <w:r w:rsidRPr="001A5961">
        <w:rPr>
          <w:rFonts w:ascii="Times New Roman" w:eastAsia="標楷體" w:hAnsi="Times New Roman"/>
          <w:sz w:val="28"/>
          <w:szCs w:val="28"/>
        </w:rPr>
        <w:t xml:space="preserve">  □</w:t>
      </w:r>
      <w:r w:rsidRPr="001A5961">
        <w:rPr>
          <w:rFonts w:ascii="Times New Roman" w:eastAsia="標楷體" w:hAnsi="Times New Roman"/>
          <w:sz w:val="28"/>
          <w:szCs w:val="28"/>
        </w:rPr>
        <w:t>下</w:t>
      </w:r>
      <w:r w:rsidRPr="001A5961">
        <w:rPr>
          <w:rFonts w:ascii="Times New Roman" w:eastAsia="標楷體" w:hAnsi="Times New Roman"/>
          <w:sz w:val="28"/>
          <w:szCs w:val="28"/>
        </w:rPr>
        <w:t xml:space="preserve">  </w:t>
      </w:r>
      <w:r w:rsidRPr="001A5961">
        <w:rPr>
          <w:rFonts w:ascii="Times New Roman" w:eastAsia="標楷體" w:hAnsi="Times New Roman"/>
          <w:sz w:val="28"/>
          <w:szCs w:val="28"/>
        </w:rPr>
        <w:t>學期</w:t>
      </w:r>
    </w:p>
    <w:tbl>
      <w:tblPr>
        <w:tblStyle w:val="a3"/>
        <w:tblW w:w="10916" w:type="dxa"/>
        <w:jc w:val="center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77"/>
        <w:gridCol w:w="1524"/>
        <w:gridCol w:w="1205"/>
        <w:gridCol w:w="1630"/>
        <w:gridCol w:w="426"/>
        <w:gridCol w:w="673"/>
        <w:gridCol w:w="35"/>
        <w:gridCol w:w="426"/>
        <w:gridCol w:w="1006"/>
        <w:gridCol w:w="1262"/>
      </w:tblGrid>
      <w:tr w:rsidR="00965C47" w:rsidRPr="001A5961" w:rsidTr="00965C47">
        <w:trPr>
          <w:jc w:val="center"/>
        </w:trPr>
        <w:tc>
          <w:tcPr>
            <w:tcW w:w="1844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課程別</w:t>
            </w:r>
          </w:p>
        </w:tc>
        <w:tc>
          <w:tcPr>
            <w:tcW w:w="2409" w:type="dxa"/>
            <w:gridSpan w:val="3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課程類別</w:t>
            </w: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課程名稱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學分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修習</w:t>
            </w:r>
          </w:p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年度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學期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分數</w:t>
            </w: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承辦人員審查（</w:t>
            </w:r>
            <w:r w:rsidRPr="001A5961">
              <w:rPr>
                <w:rFonts w:eastAsia="標楷體"/>
                <w:b/>
                <w:sz w:val="24"/>
                <w:szCs w:val="24"/>
              </w:rPr>
              <w:sym w:font="Wingdings 2" w:char="F050"/>
            </w:r>
            <w:r w:rsidRPr="001A5961">
              <w:rPr>
                <w:rFonts w:eastAsia="標楷體"/>
                <w:b/>
                <w:sz w:val="24"/>
                <w:szCs w:val="24"/>
              </w:rPr>
              <w:t>）</w:t>
            </w: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 w:val="restart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就業基礎</w:t>
            </w:r>
          </w:p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必修</w:t>
            </w:r>
            <w:r w:rsidRPr="001A5961">
              <w:rPr>
                <w:rFonts w:eastAsia="標楷體"/>
                <w:sz w:val="24"/>
                <w:szCs w:val="24"/>
              </w:rPr>
              <w:t>12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4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英語文能力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8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英語聽力訓練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英語口語溝通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專業英語溝通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專業英語溝通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就業專業</w:t>
            </w:r>
          </w:p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</w:t>
            </w:r>
            <w:r>
              <w:rPr>
                <w:rFonts w:eastAsia="標楷體" w:hint="eastAsia"/>
                <w:sz w:val="24"/>
                <w:szCs w:val="24"/>
              </w:rPr>
              <w:t>選</w:t>
            </w:r>
            <w:r w:rsidRPr="001A5961">
              <w:rPr>
                <w:rFonts w:eastAsia="標楷體"/>
                <w:sz w:val="24"/>
                <w:szCs w:val="24"/>
              </w:rPr>
              <w:t>修</w:t>
            </w:r>
            <w:r w:rsidRPr="001A5961">
              <w:rPr>
                <w:rFonts w:eastAsia="標楷體"/>
                <w:sz w:val="24"/>
                <w:szCs w:val="24"/>
              </w:rPr>
              <w:t>6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職業倫理</w:t>
            </w: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</w:p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pacing w:line="0" w:lineRule="atLeast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專業領域寫作</w:t>
            </w:r>
          </w:p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專業領域藝術或心理調適</w:t>
            </w: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jc w:val="center"/>
        </w:trPr>
        <w:tc>
          <w:tcPr>
            <w:tcW w:w="1844" w:type="dxa"/>
            <w:vMerge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專業領域創作</w:t>
            </w:r>
          </w:p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69"/>
          <w:jc w:val="center"/>
        </w:trPr>
        <w:tc>
          <w:tcPr>
            <w:tcW w:w="1844" w:type="dxa"/>
            <w:vMerge w:val="restart"/>
            <w:vAlign w:val="center"/>
          </w:tcPr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就業分類</w:t>
            </w:r>
          </w:p>
          <w:p w:rsidR="00965C47" w:rsidRPr="001A5961" w:rsidRDefault="00965C47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</w:t>
            </w:r>
            <w:r>
              <w:rPr>
                <w:rFonts w:eastAsia="標楷體" w:hint="eastAsia"/>
                <w:sz w:val="24"/>
                <w:szCs w:val="24"/>
              </w:rPr>
              <w:t>選</w:t>
            </w:r>
            <w:r w:rsidRPr="001A5961">
              <w:rPr>
                <w:rFonts w:eastAsia="標楷體"/>
                <w:sz w:val="24"/>
                <w:szCs w:val="24"/>
              </w:rPr>
              <w:t>修</w:t>
            </w:r>
            <w:r w:rsidRPr="001A5961">
              <w:rPr>
                <w:rFonts w:eastAsia="標楷體"/>
                <w:sz w:val="24"/>
                <w:szCs w:val="24"/>
              </w:rPr>
              <w:t>8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人文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藝術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各院必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修</w:t>
            </w:r>
            <w:r w:rsidRPr="001A5961">
              <w:rPr>
                <w:rFonts w:eastAsia="標楷體"/>
                <w:sz w:val="16"/>
                <w:szCs w:val="16"/>
              </w:rPr>
              <w:t>2</w:t>
            </w:r>
            <w:r w:rsidRPr="001A5961">
              <w:rPr>
                <w:rFonts w:eastAsia="標楷體"/>
                <w:sz w:val="16"/>
                <w:szCs w:val="16"/>
              </w:rPr>
              <w:t>學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分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人文經典類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04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藝術美學類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482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哲學思維類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51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社會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科學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工、設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計學院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必修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歷史文化類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59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法政與社會類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53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商管經濟類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30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自然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科學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商管、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人文學</w:t>
            </w:r>
          </w:p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院必修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科技與社會類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52"/>
          <w:jc w:val="center"/>
        </w:trPr>
        <w:tc>
          <w:tcPr>
            <w:tcW w:w="1844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生命科學類</w:t>
            </w:r>
          </w:p>
        </w:tc>
        <w:tc>
          <w:tcPr>
            <w:tcW w:w="2835" w:type="dxa"/>
            <w:gridSpan w:val="2"/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574"/>
          <w:jc w:val="center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實證與推理類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65C47" w:rsidRPr="001A5961" w:rsidRDefault="00965C47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65C47" w:rsidRPr="001A5961" w:rsidTr="00965C47">
        <w:trPr>
          <w:trHeight w:val="295"/>
          <w:jc w:val="center"/>
        </w:trPr>
        <w:tc>
          <w:tcPr>
            <w:tcW w:w="10916" w:type="dxa"/>
            <w:gridSpan w:val="12"/>
            <w:shd w:val="clear" w:color="auto" w:fill="FFFFFF" w:themeFill="background1"/>
            <w:vAlign w:val="center"/>
          </w:tcPr>
          <w:p w:rsidR="00965C47" w:rsidRPr="001A5961" w:rsidRDefault="00965C47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*</w:t>
            </w:r>
            <w:r w:rsidRPr="001A5961">
              <w:rPr>
                <w:rFonts w:eastAsia="標楷體"/>
                <w:sz w:val="24"/>
                <w:szCs w:val="24"/>
              </w:rPr>
              <w:t>備註：每門課程認列最高以</w:t>
            </w:r>
            <w:r w:rsidRPr="001A5961">
              <w:rPr>
                <w:rFonts w:eastAsia="標楷體"/>
                <w:sz w:val="24"/>
                <w:szCs w:val="24"/>
              </w:rPr>
              <w:t>2</w:t>
            </w:r>
            <w:r w:rsidRPr="001A5961">
              <w:rPr>
                <w:rFonts w:eastAsia="標楷體"/>
                <w:sz w:val="24"/>
                <w:szCs w:val="24"/>
              </w:rPr>
              <w:t>學分為上限。</w:t>
            </w:r>
            <w:r w:rsidRPr="001A5961">
              <w:rPr>
                <w:rFonts w:eastAsia="標楷體"/>
                <w:sz w:val="36"/>
                <w:szCs w:val="36"/>
              </w:rPr>
              <w:t xml:space="preserve">           </w:t>
            </w:r>
            <w:r w:rsidRPr="001A5961">
              <w:rPr>
                <w:rFonts w:eastAsia="標楷體"/>
                <w:sz w:val="36"/>
                <w:szCs w:val="36"/>
              </w:rPr>
              <w:t>共計：</w:t>
            </w:r>
            <w:r w:rsidRPr="001A5961">
              <w:rPr>
                <w:rFonts w:eastAsia="標楷體"/>
                <w:sz w:val="36"/>
                <w:szCs w:val="36"/>
                <w:u w:val="single"/>
              </w:rPr>
              <w:t xml:space="preserve">            </w:t>
            </w:r>
            <w:r w:rsidRPr="001A5961">
              <w:rPr>
                <w:rFonts w:eastAsia="標楷體"/>
                <w:sz w:val="36"/>
                <w:szCs w:val="36"/>
                <w:u w:val="single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 xml:space="preserve">        </w:t>
            </w:r>
            <w:r w:rsidRPr="001A5961">
              <w:rPr>
                <w:rFonts w:eastAsia="標楷體"/>
              </w:rPr>
              <w:t xml:space="preserve">                                  </w:t>
            </w:r>
          </w:p>
        </w:tc>
      </w:tr>
      <w:tr w:rsidR="00965C47" w:rsidTr="00965C47">
        <w:trPr>
          <w:jc w:val="center"/>
        </w:trPr>
        <w:tc>
          <w:tcPr>
            <w:tcW w:w="2729" w:type="dxa"/>
            <w:gridSpan w:val="3"/>
            <w:vAlign w:val="center"/>
          </w:tcPr>
          <w:p w:rsidR="00965C47" w:rsidRPr="001A5961" w:rsidRDefault="00965C47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2729" w:type="dxa"/>
            <w:gridSpan w:val="2"/>
            <w:vAlign w:val="center"/>
          </w:tcPr>
          <w:p w:rsidR="00965C47" w:rsidRPr="001A5961" w:rsidRDefault="00965C47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2729" w:type="dxa"/>
            <w:gridSpan w:val="3"/>
            <w:vAlign w:val="center"/>
          </w:tcPr>
          <w:p w:rsidR="00965C47" w:rsidRPr="001A5961" w:rsidRDefault="00965C47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2729" w:type="dxa"/>
            <w:gridSpan w:val="4"/>
            <w:vAlign w:val="center"/>
          </w:tcPr>
          <w:p w:rsidR="00965C47" w:rsidRPr="001A5961" w:rsidRDefault="00965C47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965C47" w:rsidTr="00965C47">
        <w:trPr>
          <w:jc w:val="center"/>
        </w:trPr>
        <w:tc>
          <w:tcPr>
            <w:tcW w:w="2729" w:type="dxa"/>
            <w:gridSpan w:val="3"/>
          </w:tcPr>
          <w:p w:rsidR="00965C47" w:rsidRDefault="00965C47" w:rsidP="003C3CB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:rsidR="00965C47" w:rsidRDefault="00965C47" w:rsidP="003C3CB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:rsidR="00965C47" w:rsidRDefault="00965C47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gridSpan w:val="2"/>
          </w:tcPr>
          <w:p w:rsidR="00965C47" w:rsidRDefault="00965C47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gridSpan w:val="3"/>
          </w:tcPr>
          <w:p w:rsidR="00965C47" w:rsidRDefault="00965C47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gridSpan w:val="4"/>
          </w:tcPr>
          <w:p w:rsidR="00965C47" w:rsidRDefault="00965C47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965C47" w:rsidTr="00965C47">
        <w:trPr>
          <w:jc w:val="center"/>
        </w:trPr>
        <w:tc>
          <w:tcPr>
            <w:tcW w:w="2729" w:type="dxa"/>
            <w:gridSpan w:val="3"/>
          </w:tcPr>
          <w:p w:rsidR="00965C47" w:rsidRDefault="00965C47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2"/>
          </w:tcPr>
          <w:p w:rsidR="00965C47" w:rsidRDefault="00965C47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3"/>
          </w:tcPr>
          <w:p w:rsidR="00965C47" w:rsidRDefault="00965C47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4"/>
          </w:tcPr>
          <w:p w:rsidR="00965C47" w:rsidRDefault="00965C47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60202E" w:rsidRPr="00965C47" w:rsidRDefault="0060202E" w:rsidP="00965C47"/>
    <w:sectPr w:rsidR="0060202E" w:rsidRPr="00965C47" w:rsidSect="00965C47">
      <w:pgSz w:w="11906" w:h="16838"/>
      <w:pgMar w:top="238" w:right="1797" w:bottom="23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965C47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2013-08-22T05:54:00Z</dcterms:created>
  <dcterms:modified xsi:type="dcterms:W3CDTF">2013-08-22T05:54:00Z</dcterms:modified>
</cp:coreProperties>
</file>