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DD" w:rsidRDefault="007751DD" w:rsidP="007751DD">
      <w:pPr>
        <w:widowControl/>
        <w:snapToGrid w:val="0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85FFA">
        <w:rPr>
          <w:rFonts w:ascii="微軟正黑體" w:eastAsia="微軟正黑體" w:hAnsi="微軟正黑體" w:cs="Times New Roman" w:hint="eastAsia"/>
          <w:b/>
          <w:sz w:val="32"/>
          <w:szCs w:val="32"/>
        </w:rPr>
        <w:t>通識閱讀-選讀書目</w:t>
      </w:r>
    </w:p>
    <w:p w:rsidR="007751DD" w:rsidRDefault="007751DD" w:rsidP="00D541DA">
      <w:pPr>
        <w:ind w:firstLineChars="236" w:firstLine="566"/>
        <w:jc w:val="both"/>
        <w:rPr>
          <w:rFonts w:ascii="微軟正黑體" w:eastAsia="微軟正黑體" w:hAnsi="微軟正黑體" w:cs="新細明體"/>
          <w:color w:val="000000"/>
        </w:rPr>
      </w:pPr>
      <w:r w:rsidRPr="00285FFA">
        <w:rPr>
          <w:rFonts w:ascii="微軟正黑體" w:eastAsia="微軟正黑體" w:hAnsi="微軟正黑體" w:cs="新細明體" w:hint="eastAsia"/>
          <w:color w:val="000000"/>
        </w:rPr>
        <w:t>選讀書目中書籍所蘊涵的通識或就業素養，以代碼標示。各素養的代碼：專業倫理</w:t>
      </w:r>
      <w:r w:rsidRPr="00285FFA">
        <w:rPr>
          <w:rFonts w:ascii="微軟正黑體" w:eastAsia="微軟正黑體" w:hAnsi="微軟正黑體"/>
          <w:color w:val="000000"/>
        </w:rPr>
        <w:t>(A)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、史哲</w:t>
      </w:r>
      <w:r w:rsidRPr="00285FFA">
        <w:rPr>
          <w:rFonts w:ascii="微軟正黑體" w:eastAsia="微軟正黑體" w:hAnsi="微軟正黑體"/>
          <w:color w:val="000000"/>
        </w:rPr>
        <w:t>(B)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、美學</w:t>
      </w:r>
      <w:r w:rsidRPr="00285FFA">
        <w:rPr>
          <w:rFonts w:ascii="微軟正黑體" w:eastAsia="微軟正黑體" w:hAnsi="微軟正黑體"/>
          <w:color w:val="000000"/>
        </w:rPr>
        <w:t>(C)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、民主</w:t>
      </w:r>
      <w:r w:rsidRPr="00285FFA">
        <w:rPr>
          <w:rFonts w:ascii="微軟正黑體" w:eastAsia="微軟正黑體" w:hAnsi="微軟正黑體"/>
          <w:color w:val="000000"/>
        </w:rPr>
        <w:t>(D)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、科學</w:t>
      </w:r>
      <w:r w:rsidRPr="00285FFA">
        <w:rPr>
          <w:rFonts w:ascii="微軟正黑體" w:eastAsia="微軟正黑體" w:hAnsi="微軟正黑體"/>
          <w:color w:val="000000"/>
        </w:rPr>
        <w:t>(E)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、媒體</w:t>
      </w:r>
      <w:r w:rsidRPr="00285FFA">
        <w:rPr>
          <w:rFonts w:ascii="微軟正黑體" w:eastAsia="微軟正黑體" w:hAnsi="微軟正黑體"/>
          <w:color w:val="000000"/>
        </w:rPr>
        <w:t>(F)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、創意</w:t>
      </w:r>
      <w:r w:rsidRPr="00285FFA">
        <w:rPr>
          <w:rFonts w:ascii="微軟正黑體" w:eastAsia="微軟正黑體" w:hAnsi="微軟正黑體"/>
          <w:color w:val="000000"/>
        </w:rPr>
        <w:t>(G)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、工作態度與品格</w:t>
      </w:r>
      <w:r w:rsidRPr="00285FFA">
        <w:rPr>
          <w:rFonts w:ascii="微軟正黑體" w:eastAsia="微軟正黑體" w:hAnsi="微軟正黑體"/>
          <w:color w:val="000000"/>
        </w:rPr>
        <w:t>(H)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、情緒調適</w:t>
      </w:r>
      <w:r w:rsidRPr="00285FFA">
        <w:rPr>
          <w:rFonts w:ascii="微軟正黑體" w:eastAsia="微軟正黑體" w:hAnsi="微軟正黑體"/>
          <w:color w:val="000000"/>
        </w:rPr>
        <w:t>(I)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、表達溝通</w:t>
      </w:r>
      <w:r w:rsidRPr="00285FFA">
        <w:rPr>
          <w:rFonts w:ascii="微軟正黑體" w:eastAsia="微軟正黑體" w:hAnsi="微軟正黑體"/>
          <w:color w:val="000000"/>
        </w:rPr>
        <w:t>(J)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、人際關係</w:t>
      </w:r>
      <w:r w:rsidRPr="00285FFA">
        <w:rPr>
          <w:rFonts w:ascii="微軟正黑體" w:eastAsia="微軟正黑體" w:hAnsi="微軟正黑體"/>
          <w:color w:val="000000"/>
        </w:rPr>
        <w:t>(K)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、團隊合作</w:t>
      </w:r>
      <w:r w:rsidRPr="00285FFA">
        <w:rPr>
          <w:rFonts w:ascii="微軟正黑體" w:eastAsia="微軟正黑體" w:hAnsi="微軟正黑體"/>
          <w:color w:val="000000"/>
        </w:rPr>
        <w:t>(L)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、職</w:t>
      </w:r>
      <w:proofErr w:type="gramStart"/>
      <w:r w:rsidRPr="00285FFA">
        <w:rPr>
          <w:rFonts w:ascii="微軟正黑體" w:eastAsia="微軟正黑體" w:hAnsi="微軟正黑體" w:cs="新細明體" w:hint="eastAsia"/>
          <w:color w:val="000000"/>
        </w:rPr>
        <w:t>涯</w:t>
      </w:r>
      <w:proofErr w:type="gramEnd"/>
      <w:r w:rsidRPr="00285FFA">
        <w:rPr>
          <w:rFonts w:ascii="微軟正黑體" w:eastAsia="微軟正黑體" w:hAnsi="微軟正黑體" w:cs="新細明體" w:hint="eastAsia"/>
          <w:color w:val="000000"/>
        </w:rPr>
        <w:t>規劃</w:t>
      </w:r>
      <w:r w:rsidRPr="00285FFA">
        <w:rPr>
          <w:rFonts w:ascii="微軟正黑體" w:eastAsia="微軟正黑體" w:hAnsi="微軟正黑體"/>
          <w:color w:val="000000"/>
        </w:rPr>
        <w:t>(M)</w:t>
      </w:r>
      <w:r w:rsidRPr="00285FFA">
        <w:rPr>
          <w:rFonts w:ascii="微軟正黑體" w:eastAsia="微軟正黑體" w:hAnsi="微軟正黑體" w:cs="新細明體" w:hint="eastAsia"/>
          <w:color w:val="000000"/>
        </w:rPr>
        <w:t>，以及終身學習</w:t>
      </w:r>
      <w:r w:rsidRPr="00285FFA">
        <w:rPr>
          <w:rFonts w:ascii="微軟正黑體" w:eastAsia="微軟正黑體" w:hAnsi="微軟正黑體"/>
          <w:color w:val="000000"/>
        </w:rPr>
        <w:t>(N)</w:t>
      </w:r>
      <w:r w:rsidRPr="00285FFA">
        <w:rPr>
          <w:rFonts w:ascii="微軟正黑體" w:eastAsia="微軟正黑體" w:hAnsi="微軟正黑體" w:cs="新細明體" w:hint="eastAsia"/>
          <w:color w:val="000000"/>
        </w:rPr>
        <w:t>。</w:t>
      </w: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proofErr w:type="gramStart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一</w:t>
      </w:r>
      <w:proofErr w:type="gramEnd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人文藝術類選讀書目</w:t>
      </w:r>
    </w:p>
    <w:tbl>
      <w:tblPr>
        <w:tblStyle w:val="aa"/>
        <w:tblW w:w="11206" w:type="dxa"/>
        <w:jc w:val="center"/>
        <w:tblLook w:val="04A0" w:firstRow="1" w:lastRow="0" w:firstColumn="1" w:lastColumn="0" w:noHBand="0" w:noVBand="1"/>
      </w:tblPr>
      <w:tblGrid>
        <w:gridCol w:w="674"/>
        <w:gridCol w:w="2789"/>
        <w:gridCol w:w="1252"/>
        <w:gridCol w:w="1242"/>
        <w:gridCol w:w="2025"/>
        <w:gridCol w:w="3224"/>
      </w:tblGrid>
      <w:tr w:rsidR="007751DD" w:rsidRPr="00FC4D5D" w:rsidTr="00D541DA">
        <w:trPr>
          <w:jc w:val="center"/>
        </w:trPr>
        <w:tc>
          <w:tcPr>
            <w:tcW w:w="674" w:type="dxa"/>
          </w:tcPr>
          <w:p w:rsidR="007751DD" w:rsidRPr="009F3928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人文藝術類選讀書目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，《少年台灣》，聯合文學出版。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9789575229696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855 4424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-11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，《生活十講》，聯合文學出版。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9789575228187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2-8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，《新編傳說》，聯合文學出版。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9789575228569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4-2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2009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嚴長壽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，《做自己與別人生命中的天使》，寶瓶文化事業。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9789866745300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177.2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6674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傅偉勳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死亡的尊嚴與生命的尊嚴：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從臨終精神醫學到現代生死學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，正中書局。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9570907983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397.18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2322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趙翠慧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周轉愛的人：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兩次瀕死帶給我的生命領悟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，圓神。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9789861334066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782.886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張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成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，《假如我能行走三天》，商周。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9789866662362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416.64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趙可式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，《安寧伴行》，天下遠見。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9789864179763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419.79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4914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PIE BOOK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，蔡青雯譯，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，《美學企業力》，商周出版社。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9789866472800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1441</w:t>
            </w:r>
          </w:p>
        </w:tc>
      </w:tr>
      <w:tr w:rsidR="007751DD" w:rsidRPr="00FC4D5D" w:rsidTr="00D541DA">
        <w:trPr>
          <w:trHeight w:val="77"/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幾米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，《幾米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故事的開始》，大塊文化出版。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9789862130377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2290-22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村上隆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，長安靜美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，《藝術戰鬥論》，大鴻藝術。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9789868676411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907 4277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，《動漫畫設計》（上），藝術家。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9789866565328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1023</w:t>
            </w:r>
            <w:r w:rsidR="00B63D95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，《動漫畫設計》（下），藝術家。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9789866565335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張夷等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，《音樂劇魅影》，明天國際圖書。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9867256662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915.2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1150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懷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，《創意工廠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MIT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9573254514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785.28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賴聲川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，《賴聲川的創意學》，天下雜誌。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9867158849</w:t>
            </w:r>
          </w:p>
        </w:tc>
        <w:tc>
          <w:tcPr>
            <w:tcW w:w="3224" w:type="dxa"/>
            <w:vAlign w:val="center"/>
          </w:tcPr>
          <w:p w:rsidR="00B63D95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176.4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5742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176.4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5742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史迪分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平克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，《語言本能》，商業周刊。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9576671205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1040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柯慈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，《等待野蠻人》，天下文化。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9576219647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866.8157</w:t>
            </w:r>
            <w:r w:rsidR="00B63D95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4180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喬賽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薩拉馬戈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，《盲目》，時報出版。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9571337382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879.57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4575-2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89" w:type="dxa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，《冷海情深》，聯合文學出版。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B63D95">
              <w:rPr>
                <w:rFonts w:ascii="微軟正黑體" w:eastAsia="微軟正黑體" w:hAnsi="微軟正黑體" w:cs="Tahoma"/>
                <w:shd w:val="clear" w:color="auto" w:fill="FFFFFF"/>
              </w:rPr>
              <w:t>9789575228750</w:t>
            </w:r>
          </w:p>
        </w:tc>
        <w:tc>
          <w:tcPr>
            <w:tcW w:w="3224" w:type="dxa"/>
            <w:vAlign w:val="center"/>
          </w:tcPr>
          <w:p w:rsidR="007751DD" w:rsidRPr="00FC4D5D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863.55 0844 2010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，《哲學的慰藉》，先覺。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9789861340944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4935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安東尼伯吉斯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，王之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，《發條橘子》，臉譜出版。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9789861207575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珍奧斯丁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，劉珮芳，鄧盛銘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，《傲慢與偏見》，好讀出版社。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9789861781204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2743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翁德明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愛的春藥：崔斯坦與伊索德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9576079098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瑪格麗特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密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爾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，賈文浩、賈文淵、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賈令儀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，《「飄」上下集》，商周出版社。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9861244174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艾蜜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莉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．白朗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，伍晴文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，《咆哮山莊》，好讀出版社。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9789861781907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2632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北野武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，《菊次郎與佐紀》，無限出版。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9789868826519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861.57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1613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，《宗教的慰藉》，先覺。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9789861341880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216.5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4935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，《城南舊事Ⅰ 爸爸的花兒落了》，格林文化。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9789861891927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，《城南舊事Ⅱ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我們看海去》，格林文化。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9789861891958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，《城南舊事Ⅲ 惠安館的小桂子》，格林文化。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薇瑪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．瓦利斯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，吉姆．葛蘭特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繪，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喻小敏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，《兩個女人》，玉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山社。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9579361738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539.552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申京淑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，《請照顧我媽媽》，圓神出版。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9789861333649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862.57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5003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理察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大衛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普列希特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如果有我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幾個我?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》，啟示出版。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9789867470515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8142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伊莉莎白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庫柏勒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天使走過人間：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生與死的回憶錄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9576214769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410.9952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1998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班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艾瑞克森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，《臨別的禮物》，新苗文化。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9574510123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乜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寇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索克魯曼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，《東谷沙飛傳奇》，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INK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9789866873454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857.83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瑪洛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曠野的聲音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一個美國婦人在澳洲沙漠的心靈之旅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，智庫。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9789867264930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曹雪芹、高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鶚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原著，馮其庸等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校注，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，《紅樓夢校注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一百二十回（全三冊）》，里仁書局。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9579113599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楊牧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，《一首詩的完成》，洪範。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957952534X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812.1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4628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陳仁華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與孔子散步：論語的謳歌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慧眾文化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9579087245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121.227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7524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鹿橋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，《人子》，台灣商務。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CD7CF2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9789570521672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CD7CF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2001</w:t>
            </w:r>
            <w:r w:rsidR="00CD7CF2">
              <w:rPr>
                <w:rFonts w:ascii="微軟正黑體" w:eastAsia="微軟正黑體" w:hAnsi="微軟正黑體" w:cs="Tahoma" w:hint="eastAsia"/>
                <w:shd w:val="clear" w:color="auto" w:fill="FFFFFF"/>
              </w:rPr>
              <w:br/>
              <w:t>(</w:t>
            </w:r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館藏為2001年</w:t>
            </w:r>
            <w:proofErr w:type="gramEnd"/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 w:rsidR="00C33E76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，遠景出版</w:t>
            </w:r>
            <w:r w:rsidR="00CD7CF2"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遠藤周作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，林水福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，《深河》，立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緒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9578453701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861.57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3472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褚士瑩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，《在天涯的盡頭，歸零》，時報出版。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9789571353203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3449-3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喬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‧維泰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利、伊賀列卡拉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修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藍博士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零極限</w:t>
            </w:r>
            <w:r w:rsidRPr="00FC4D5D">
              <w:rPr>
                <w:rStyle w:val="apple-converted-space"/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創造健康、平靜與財富的夏威夷療法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，方智。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9789861751474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418.982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2052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蘭迪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許、傑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‧札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洛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，《最後的演講》，方智。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9789861751160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785.28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王梅、李瑟、林芝安、張曉卉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，《跟親愛的說再見》，康健。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9789866759628</w:t>
            </w:r>
          </w:p>
        </w:tc>
        <w:tc>
          <w:tcPr>
            <w:tcW w:w="3224" w:type="dxa"/>
            <w:vAlign w:val="center"/>
          </w:tcPr>
          <w:p w:rsidR="007751DD" w:rsidRPr="00C33E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b/>
                <w:color w:val="FF0000"/>
                <w:shd w:val="clear" w:color="auto" w:fill="FFFFFF"/>
              </w:rPr>
            </w:pP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僅有電子資源，無實體書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伊莉莎白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‧庫伯勒‧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羅斯、大衛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‧凱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思樂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，《當綠葉緩緩落下》，張老師文化。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Ｊ</w:t>
            </w:r>
            <w:proofErr w:type="gramEnd"/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9576936683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9789576936685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176.5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0246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蕭麗紅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，《千江有水千江月》，聯經。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9570800437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席慕容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，《無怨的青春》，圓神。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9576074436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851.486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0044-3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Mitch Albom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堂星期二的課》，大塊文化。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，《今宵酒醒何處》，爾雅。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9579159904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4427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林語堂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，《生活的藝術》，風雲時代。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9789861467306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4409</w:t>
            </w:r>
          </w:p>
          <w:p w:rsidR="00C33E76" w:rsidRPr="00FC4D5D" w:rsidRDefault="00C33E76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館藏為201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林克孝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找路：月光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沙韻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9789573265771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4444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，《田園之秋》，草根。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9579897131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7537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鍾理和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，《笠山農場》，草根。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9578466013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9789578466012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廖鴻基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鯨生鯨世：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發現臺灣鯨靈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，星辰。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9575835867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389.7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0034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吳明益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，《迷蝶誌》，夏日出版社。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9789868557079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387.793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2668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黃明正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告訴世界我是誰：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倒立先生黃明正的夢想拼圖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9789573268000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177.2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4461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，《回首我們的時代》，印刻。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9789866135545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783.324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7417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，《蔣勳說唐詩》，北京：中信出版社。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9787508631974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821.84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，《蔣勳說宋詞》，北京：中信出版社。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9787508632155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852.5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聖嚴法師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雪中足跡：聖嚴法師自傳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，台北：三采出版社。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9789862290682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2616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，《三國演義》，台北：聯經出版。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9570801816</w:t>
            </w:r>
          </w:p>
        </w:tc>
        <w:tc>
          <w:tcPr>
            <w:tcW w:w="3224" w:type="dxa"/>
            <w:vAlign w:val="center"/>
          </w:tcPr>
          <w:p w:rsidR="0008182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857.4523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6075</w:t>
            </w:r>
          </w:p>
          <w:p w:rsidR="007751DD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，《水滸傳》，台北：聯經出版。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9789570812589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1901DE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66</w:t>
            </w:r>
          </w:p>
        </w:tc>
        <w:tc>
          <w:tcPr>
            <w:tcW w:w="2789" w:type="dxa"/>
            <w:shd w:val="clear" w:color="auto" w:fill="auto"/>
          </w:tcPr>
          <w:p w:rsidR="007751DD" w:rsidRPr="001901DE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崔陟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，《書法》，貓頭鷹出版。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9867879740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943.6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2271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2005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沈從文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，《邊城》，寫作天下。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9789861674605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3420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68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龍應台、安德烈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親愛的安德烈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兩代共讀的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36封家書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9789866759253</w:t>
            </w:r>
          </w:p>
        </w:tc>
        <w:tc>
          <w:tcPr>
            <w:tcW w:w="3224" w:type="dxa"/>
            <w:vAlign w:val="center"/>
          </w:tcPr>
          <w:p w:rsidR="00081826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  <w:r w:rsidR="00081826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余秋雨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，《文化苦旅》，爾雅。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9576390834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王鼎鈞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，《碎琉璃》，爾雅。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9576393639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1960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，《城南舊事》，爾雅。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957915922X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4430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朱天文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，《荒人手記》，新經典文化。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9789868631861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2510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魯迅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，《狂人日記》，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讀品文化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9789866070242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7748-2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白先勇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，《孽子》，允晨文化。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9579027781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2621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張大春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，《少年大頭春的生活週記》，聯合文學。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9575220528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1145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郝譽翔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一瞬之夢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我的中國紀行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，高寶。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9789861850276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9861850279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4778-2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‧賽茲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尼克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，《雨果的祕密》，東方出版社。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9789575708948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金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愛德華茲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，《不存在的女兒》，木馬文化。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9789866973321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4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2244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，《因為孤獨的緣故》，聯合文學出版。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9571306479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Neale Donald Walsch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，《與神對話》，方智出版社。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9576795567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931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6490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81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凱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唐納斯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，《失竊的孩子》，遠流出版。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9789573260165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馬汀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塞利格曼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，《真實的快樂》，遠流出版社。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9573250020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170.8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4231-2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鈴木俊隆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禪師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，《禪者的初心》，橡樹林出版社。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9867884272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225.791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8427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我們為什麼要活著？：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尋找生命意義的11堂哲學必修課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，麥田出版社。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9789861733081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191 7747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，《新聞挖挖挖》，麥田出版社。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9789861731926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7747-3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利奧．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巴士卡力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，《愛‧生活與學習》，遠流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9789573267195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楊振良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，《有趣的中國字》，萬卷樓。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9577391281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820.2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4653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司馬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，《錯別字出列》，商周。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9867747321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字解文說工作室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，《這個字你認識嗎》，商周。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9867892143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王孝廉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，《花與花神》，洪範。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9576742463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957-674-246-3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李威熊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，《遇見現代小品文》，麥田。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986741358X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/>
                <w:shd w:val="clear" w:color="auto" w:fill="FFFFFF"/>
              </w:rPr>
              <w:t>855 4052-2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瑪洛‧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，《曠野的聲音》，智庫。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9578829221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蘇偉貞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，《時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光隊伍》，印刻。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9867108582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4422-3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94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藍佩嘉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跨國灰姑娘：當東南亞幫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傭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遇上台灣新富家庭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，行人。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9789868485907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556.5607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瞿欣怡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夾腳拖的夏天：</w:t>
            </w:r>
            <w:r w:rsidRPr="00FC4D5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從台北到花蓮的生活實驗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，心靈工坊。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9789866112171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855 6679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小野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有些事，這些年我才懂：小野的人生思考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9789861371566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9077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枻樵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，《動物農莊》，麥田。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9789861735931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7751-2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雨果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蕭逢年譯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，《悲慘世界》，志文。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9575457064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0300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v.432</w:t>
            </w:r>
          </w:p>
          <w:p w:rsidR="004F093C" w:rsidRPr="00FC4D5D" w:rsidRDefault="004F093C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英若誠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，《推銷員之死》，書林出版。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9574451259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4240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吳淡如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，《了解人性的八堂課》，皇冠文化。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9573321696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2634-4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王文華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，《蛋白質女孩》，時報文化。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9571331376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855 1004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曾昭旭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，《曾昭旭的愛情教室》，健行文化。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9789866798016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544.7 8064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美的覺醒：蔣勳和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你談眼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、耳、鼻、舌、身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9789573259268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180 4424-2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蕭瓊瑞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水墨巨靈：劉國松傳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，台北：遠景。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9789573907909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940.9927 4411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105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向陽、林黛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嫚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、蕭蕭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，《台灣現代文選》，台北市：三民書局。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9789571442747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831.86 4433-5</w:t>
            </w:r>
          </w:p>
          <w:p w:rsidR="00D85248" w:rsidRPr="00FC4D5D" w:rsidRDefault="00D85248" w:rsidP="00D8524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蔡元培、余英時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，《百年大學演講精華》，台北市新店：立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緒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文化事業有限公司。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9570411708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073 4414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，《田園之秋》，台北市：前衛。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9789578015173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855 7537 2007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杏林子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，《生之頌》，台北市：九歌出版社有限公司。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9575603435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4041-4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黃春明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，《毛毛有話》，皇冠。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9573310074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855 4456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吳晟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，《筆記濁水溪》，聯合文學。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9575224043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855 2674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白先勇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，《臺北人（典藏版）》，爾雅。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9789576393327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857.63 2621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張曼娟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柔軟的神殿：古典小說的神性與人性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9861730796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827.88 1164</w:t>
            </w:r>
          </w:p>
          <w:p w:rsidR="003005D5" w:rsidRPr="00FC4D5D" w:rsidRDefault="003005D5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2006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李顏壘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，《最美不過詩經》，野人。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9789866158421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831.18 4006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宮布利希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(E. H. Gombrich)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著，雨云譯，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，《藝術的故事》聯經。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9789570833010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909.1 3424 2008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Rerbert Reed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，梁錦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鋆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，《藝術的意義》，遠流。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957325719X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901.1 6024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康丁斯基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，吳瑪俐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，《藝術的精神性》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9579530106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901.1 0144 1998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伯格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Berger)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；吳莉君譯，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，《觀看的方式》，麥田。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9867252799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901.2 4647</w:t>
            </w:r>
          </w:p>
          <w:p w:rsidR="003005D5" w:rsidRPr="00FC4D5D" w:rsidRDefault="003005D5" w:rsidP="003005D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lastRenderedPageBreak/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霍爾姆斯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羅爾斯頓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，劉耳、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葉平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，《哲學走向荒野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PHILOSOPHY GONE WILD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》，吉林人民出版社。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7206028187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145.59 6145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119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喬斯坦．賈德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，伍豐珍譯，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，《蘇菲的世界》（上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∕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下冊），木馬文化。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9789866488856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v.1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120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曹雪芹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，《紅樓夢》，臺北市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9867332555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2006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121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，《水滸傳》，臺北市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9867332210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0810-3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122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吳承恩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，《西遊記》，臺北市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9867332237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123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，《三國演義》，臺北市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986733230X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9867332318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2005</w:t>
            </w:r>
          </w:p>
          <w:p w:rsidR="001901DE" w:rsidRPr="00FC4D5D" w:rsidRDefault="001901DE" w:rsidP="00175EE0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124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王溢嘉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1989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古典今看：從孔明到潘金蓮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，臺北縣中和市：臺北市：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野鵝出版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；吳氏總經銷。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9578795076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827 1034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125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谷崎潤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一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，賴明珠譯，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，《春琴抄》，聯合文學。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9575224892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861.57 8231-5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126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聖修伯里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，張家琪譯，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，《小王子》，木馬文化。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9867897013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876.57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1226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127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徐葆耕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，《西方文學的十五堂課》，知識風。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9789571145792</w:t>
            </w:r>
          </w:p>
        </w:tc>
        <w:tc>
          <w:tcPr>
            <w:tcW w:w="3224" w:type="dxa"/>
            <w:vAlign w:val="center"/>
          </w:tcPr>
          <w:p w:rsidR="001901DE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870.9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2845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，五南出版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，《棗與石榴》，印刻。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Ｂ</w:t>
            </w:r>
            <w:proofErr w:type="gramEnd"/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9789867108906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9867108906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855 7417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129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許文龍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口述，林佳龍、廖錦桂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編著，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零與無限大：許文龍幸福學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，早安財經。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9789866613388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490.9933 4420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謝里法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，《紫色大稻埕》，藝術家。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9789866565243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857.7 0463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131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，《老海人》，印刻。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9789866377112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863.857 1643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132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米奇．艾爾邦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，《最後十四堂星期二的課》，大塊。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191 4415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133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連雅堂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雅言：臺灣掌故三百篇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，實學社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9572072447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859.6 3579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134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陳彥仲等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，《台灣的藝陣》，遠足文化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9867630130</w:t>
            </w:r>
          </w:p>
        </w:tc>
        <w:tc>
          <w:tcPr>
            <w:tcW w:w="3224" w:type="dxa"/>
            <w:vAlign w:val="center"/>
          </w:tcPr>
          <w:p w:rsidR="001901DE" w:rsidRPr="009F3928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991.94 7502 2003</w:t>
            </w:r>
          </w:p>
        </w:tc>
      </w:tr>
    </w:tbl>
    <w:p w:rsidR="000246A0" w:rsidRDefault="000246A0" w:rsidP="000246A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</w:p>
    <w:p w:rsidR="007751DD" w:rsidRDefault="007751DD" w:rsidP="000246A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二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社會科學類選讀書目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6"/>
        <w:gridCol w:w="1254"/>
        <w:gridCol w:w="1245"/>
        <w:gridCol w:w="2025"/>
        <w:gridCol w:w="3134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社會科學類選讀書目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葛林斯潘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，《我們的新世界》，大塊文化。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9789862130018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552.1 4443 2007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菲立浦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戴爾夫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布羅頓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邁向頂尖之路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哈佛商學院的人生習題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9789571350431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490.3 4065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邁可．桑德爾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bookmarkStart w:id="0" w:name="_GoBack"/>
            <w:bookmarkEnd w:id="0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正義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一場思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辨之旅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，雅言文化。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9789868271265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198.57 7721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奈吉爾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，《天真的人類學家</w:t>
            </w:r>
            <w:r w:rsidRPr="008C7B7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之重返多瓦悠蘭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》，商周。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C7B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9789866571145</w:t>
            </w:r>
          </w:p>
        </w:tc>
        <w:tc>
          <w:tcPr>
            <w:tcW w:w="3134" w:type="dxa"/>
            <w:vAlign w:val="center"/>
          </w:tcPr>
          <w:p w:rsidR="007751DD" w:rsidRPr="008C7B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536.642 7722-2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孫大川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，《搭蘆灣手記》，聯合文學。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9789575228903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1242：2-2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沈方正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口述、盧智芳採訪整理，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 xml:space="preserve">能被小用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才是大才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27個不可不知的服務關鍵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9789862414330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489.207 3401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亨利克勞德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、平山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，《為工作立界線》，校園書房。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9789861981994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491.35 4092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郭及天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，《林書豪的故事》，商周出版社。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9789862721414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785.28 4450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嚴長壽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，《給社會新鮮人的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封信》，聯經出版社。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9789570833072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494.35 6674</w:t>
            </w:r>
          </w:p>
        </w:tc>
      </w:tr>
      <w:tr w:rsidR="007751DD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朱敬一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，《給青年知識追求者的信》，聯經出版社。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9789570830781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525.1 2541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張文亮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電學之父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法拉第的故事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，文經社。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9576632463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309.941 1100 1999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309.941 1100 2000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賈德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戴蒙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，王道還、廖月娟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槍炮、病菌與鋼鐵：人類社會的命運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5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9571327301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541.3 4344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Timothy Brook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（卜正民）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維梅爾的帽子</w:t>
            </w:r>
            <w:r w:rsidRPr="00FC4D5D">
              <w:rPr>
                <w:rStyle w:val="apple-converted-space"/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從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一幅畫看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lastRenderedPageBreak/>
              <w:t>17世紀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全球貿易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，遠流。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5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9789573264521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713.5 2317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湯錦台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，《大航海時代的台灣》，貓頭鷹。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9574697487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673.225 3682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周婉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，《台灣歷史圖說》，聯經。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9789570834895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733.21 7743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李偉文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，《電影裡的生命教育》，台北：天下。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9789862412244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528.59 4020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約翰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羅彬斯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，張國蓉、涂世玲譯，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，《新世紀飲食》，台北：琉璃光發行，吳氏總經銷。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9578840020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427 6044 2005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v.1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6" w:type="dxa"/>
            <w:shd w:val="clear" w:color="auto" w:fill="auto"/>
          </w:tcPr>
          <w:p w:rsidR="007751DD" w:rsidRPr="007079F7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趙翠慧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周轉愛的人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兩次瀕死帶給我的生命領悟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，圓神。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9789861334066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782.86 4917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舒雅德、瑪麗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‧黛懷斯‧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桂妮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，林雅芬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，《活活燒死》，先覺出版。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9861340181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783.528 8772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山田俊英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，李佳蓉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天讀懂韓國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：快速、全面認識韓國的通識書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9789868428577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732 2624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吉村弘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，洪玉樹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天讀懂日本史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：一本讓日本更吸引人的圖解歷史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9789866526015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731.1 4413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張超英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口述，陳柔縉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，《宮前町九十番地》，時報。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9789571345314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9571345318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782.886 1144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茉芮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沈台訓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最貧窮的哈佛女孩：那一段飢餓、無眠與被世界遺忘的倖存歲月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9789862720172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785.28 6012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大國崛起：法國：激情歲月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9789866830310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742.1 4624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大國崛起：荷蘭：小國大業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9789866830273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747.21 4624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大國崛起：英國：工業先聲，青林國際。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9789866830297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741.1 4624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大國崛起：美國：新國新夢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9789866830228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752.1 5655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日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本：百年維新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9789866830327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賽巴斯提安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哈夫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，《破解希特勒》，左岸文化。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9789866723308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784.38 6852 2010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，《如何做一個正直的人〈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冊〉》，本事文化。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9789868635432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9789868635449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v.1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江榮祖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，《蔣介石評傳〈上、下冊〉》，商周出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版。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9579293120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v1</w:t>
            </w:r>
          </w:p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v2</w:t>
            </w:r>
          </w:p>
          <w:p w:rsidR="000246A0" w:rsidRPr="008346C6" w:rsidRDefault="000246A0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蘇珊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桑塔格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(Susan Sontag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)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；陳耀成譯，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，《旁觀他人之痛苦》，麥田。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9789861736396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542.2 7744 2010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財團法人公共電視文化事業基金會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策劃，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，《台灣百年人物誌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》，台北市：玉山社出版事業有限公司。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9867375289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789.632 4461 v.2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保羅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霍肯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，吳信如譯，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綠色資本主義：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創造經濟雙贏的策略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9570395613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552.52 1021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羅爾斯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，何懷宏、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何包鋼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、廖申白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，《正義論》（修訂版），中國社會科學出版社。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9787500479543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145.59 6014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96" w:type="dxa"/>
          </w:tcPr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Paul Ekman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，鄧伯宸譯，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年，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說謊：揭穿商業、政治、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婚姻的騙局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，北京三聯書店。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K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王見川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9867574443</w:t>
            </w:r>
          </w:p>
        </w:tc>
        <w:tc>
          <w:tcPr>
            <w:tcW w:w="3134" w:type="dxa"/>
            <w:vAlign w:val="center"/>
          </w:tcPr>
          <w:p w:rsidR="001901DE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176.5 4446</w:t>
            </w:r>
          </w:p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，心靈工坊出版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李家同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，《人類面臨的重大問題》，博雅。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Ａ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9789866098543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078 4037-4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法蘭克．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荀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馬赫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(Frank Schirrmacher)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，張志成譯，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少子化：我們社會的災難與危機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，博雅。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K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9789866614149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544.1 4474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瑪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格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，《不生病的運動》，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9789861215624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411.711 1147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最上悠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，陳美如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打敗心中的黑狗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憂鬱症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Bye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ye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I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9789861215839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415.985 6228 2010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黃建勳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飲食密碼》，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9789861217123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411.371 4412-2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約翰．蘭徹斯特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Lanchaster)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，林茂昌譯，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，《大債時代》，早安財經。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Ａ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9789866613425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561.78 4242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吳靜吉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青年的四個大夢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：人生價值良師益友終身志業和愛的尋求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Ｎ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9573251191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173.2 2654-2</w:t>
            </w:r>
          </w:p>
        </w:tc>
      </w:tr>
    </w:tbl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三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自然科學類選讀書目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1"/>
        <w:gridCol w:w="1252"/>
        <w:gridCol w:w="1246"/>
        <w:gridCol w:w="2025"/>
        <w:gridCol w:w="3140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自然科學類選讀書目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吳翠珍、陳世敏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，《媒體素養教育》，巨流圖書。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9789577322654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541.8303 2611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黃葳威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，《數位時代資訊素養》，威仕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9789866035081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528.45 4445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連廷嘉、鄭承昌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，《網路心理與行為》，麗文文化。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9789577483591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312.014 3514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Delisle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，周天賜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，《問題引導學習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PBL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》，心理。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9577025676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521.4 4142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陳彥榮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，《這樣唸大學才不後悔》，平安文化。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9789578038226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525.619 7509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倫斯柏格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8" w:history="1">
              <w:proofErr w:type="gramStart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涂</w:t>
              </w:r>
              <w:proofErr w:type="gramEnd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可欣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，《一粒細胞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見世界》，天下文化。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9576214963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364 2424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趙淑妙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，《自私的基因》，天下文化。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9789862163252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383.7 3884 2009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波拉克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楊玉齡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DNA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的語言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：給下一輪太平盛世的基因備忘錄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9576214203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363 3454</w:t>
            </w:r>
          </w:p>
        </w:tc>
      </w:tr>
      <w:tr w:rsidR="007751DD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史帝夫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瓊斯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9" w:history="1"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劉泗翰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命運之舞：基因的故事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9576073480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363.07 1742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林媽利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我們流著不同的血液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：以血型、基因的科學證據揭開台灣各族群的身世之謎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，前衛。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9789578016484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546.5933 4442：2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Charles Seife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（查爾斯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‧席夫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，吳曼玲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零的故事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：動搖科學、哲學、數學、宗教的概念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9576679575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312 0050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Osserman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，葉李華、李國偉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宇宙的詩篇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：解讀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天地間的幾何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9576213630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310 8968 1997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Leonard Mlodinow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陸劍豪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歐幾里得之窗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從平行線到超空間的幾何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957607844X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316.09 6630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陳文江、秦美珠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，《智者的邏輯》，究竟出版社。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9861370005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150 7503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孟雲劍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非是非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：邏輯奇幻之旅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9789861370729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150 1718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徐武軍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，《人文科技與生活》，五南。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9571147737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9789571147734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440.015 2813 2007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Martin Bridgstock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David Burch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Forge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Laurent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Ian Lowe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，賴信志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9571133779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440.015 4142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洸艟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，《運動科技與人生》，五南。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957114133X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528.9 7532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袁運開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張勁燕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校訂，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，《自然科學概論》，五南。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957113709X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300 4037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林宸生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光電科技與生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活：光電科技導論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，五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9789571146058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448.68 4432-2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史賓賽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韋爾斯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潘朵拉的種子：人類文明進步的代價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9789862168561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391.5 4014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加莫夫、史坦納德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物理奇遇記：湯普金斯先生的新世界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，貓頭鷹。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9789866651960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330 4645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理查．道金斯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什麼才是真的？：真實世界的神奇魔力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9789862133415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301 3884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史考特．崔普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用力思考，不如用對方法思考：破除成規、解決問題的創意思考工具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G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9789866739255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2280-2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黑白假說：看穿偽科學的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個思考實驗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9789862350027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159.7 8444-2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文淑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娟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、李玟青、林玉雯、唐善美、陳昀佑、陳淑貞、蕭如玲、賴明德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，《生理學（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版）》，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新文京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9789862362808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397 0034 2010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李宗派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，《現代老人學》，洪葉文化。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9789866828973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544.8 4033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許達夫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誤診誤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：許達夫為你揭開現代醫療真相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9789571355108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419.47 0835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Tilda Shalof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加護病房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生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死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病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苦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-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資深護士的真情紀事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9867059050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419.953 1034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潘憶文、李妙純、李瑜芳、張育嘉、白裕彬、許良因、吳明彥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，《國際醫療制度》，華杏。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9789861941141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419.2 3290-2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墨黔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，蔡易儒、李明芝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，《解開世界上第一台計算機之謎》，博雅書屋。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9789866098338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409 6068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蜜蠟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琥珀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：怎樣尋寶？怎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樣鑑別？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9576722292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359.49 4040 1998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，《水晶珍藏》，藝術圖書。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9576721318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486.8 4040 1998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柏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林斯基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，陳雅茜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，《微積分之旅》，天下遠見出版。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9576217180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314.1 2444 2000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，《微積分之屠龍寶刀》，天下遠見出版。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9864170937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，《微積分之倚天寶劍》，天下遠見出版。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9864171089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314.1 1094 2003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葛雷易克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混沌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：不測風雲的背後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957621131X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301 4164 1991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沃德羅普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齊若蘭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複雜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：走在秩序與混沌邊緣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9576212472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301 3268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西村克己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邏輯思考法圖解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：思考、書寫、談話有邏輯的35條致勝準則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9789861248424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1441-3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喬治．史皮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數字的秘密生命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：頂尖科學家如何工作和思考的50則有趣故事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9789867581563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310.9 5045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袁長瑞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邏輯教室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大頭的推理遊戲時間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9789862165393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997 4071 2011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2011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陳波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，《邏輯學的第一堂課》，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書泉出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版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9789861213545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1534-3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世部貞市郎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茶水間的數學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熟用這些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數學觀念，你一生富足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9789868371101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310 0203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活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克．虎克博士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，《一本通自然科學》，繁星。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9789866194887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445.904 2140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史蒂芬．霍金，雷納．曼羅迪諾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，《大設計》，大塊。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9789862132432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331.42 1080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張之傑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，《科學史話》，臺灣商務。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9789570526455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309 1132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愛麗森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．班傑明、布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恩．麥考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，《蜜蜂消失後的世界》，漫遊者。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9789866272752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387.781 1126 2011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山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崎耕造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監修，小山哲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太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節能減碳新時代！圖解電力的未來發展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，台灣東販。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9789862517826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448.003 2253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彼得希金斯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，《數學讓腦袋變靈光》，商周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出片反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9861243860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310 4084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Darrel Huff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，《別讓統計數字騙了你》，天下文化。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9864174398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510 4450 2005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小室直樹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給討厭數學的人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：數學的奧妙VS.生活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，晨星出版。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9574552640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310.1 9344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Hal Hellman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數學恩仇錄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：數學史上的十大爭端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，國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家圖書館。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9789866614279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310.9 4416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Bruce Schechter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不只一點瘋狂：天才數學家</w:t>
            </w:r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艾狄</w:t>
            </w:r>
            <w:proofErr w:type="gramStart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胥</w:t>
            </w:r>
            <w:proofErr w:type="gramEnd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傳</w:t>
            </w:r>
            <w:r w:rsidRPr="009F3928">
              <w:rPr>
                <w:rFonts w:ascii="微軟正黑體" w:eastAsia="微軟正黑體" w:hAnsi="微軟正黑體" w:cs="Tahoma"/>
                <w:color w:val="212063"/>
                <w:shd w:val="clear" w:color="auto" w:fill="FFFFFF"/>
              </w:rPr>
              <w:t>奇</w:t>
            </w:r>
            <w:proofErr w:type="gramStart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，先覺出版。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9576074002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784.428 2152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Richard A. Muller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，《給未來總統的物理課：從恐怖主義、能源危機、核能安全、太空競賽到全球暖化背後的科學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真相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》，漫遊者文化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9789866272868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330 2744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蔡淑慧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十七歲的物理：范小愛與費小曼的奇想世界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9789861216638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330 4435 2011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、原田章夫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今天的下酒菜是相對論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：五天後你也是物理達人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茂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9789577769671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330 8844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Walter Lewin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Warren Goldstein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，《我在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MIT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燃燒物理魂》，遠流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9789573269724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330.9952 2100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孫文先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，《神秘有趣的數學》，九章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957603048X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310.7 1202 2006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Marion D. Kendall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著，涂可欣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，《免疫兵團》，天下文化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9576219396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369.85 2121 2001</w:t>
            </w:r>
          </w:p>
        </w:tc>
      </w:tr>
    </w:tbl>
    <w:p w:rsidR="0060202E" w:rsidRDefault="0060202E"/>
    <w:sectPr w:rsidR="0060202E" w:rsidSect="007751D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DA" w:rsidRDefault="009E17DA" w:rsidP="00427ADF">
      <w:r>
        <w:separator/>
      </w:r>
    </w:p>
  </w:endnote>
  <w:endnote w:type="continuationSeparator" w:id="0">
    <w:p w:rsidR="009E17DA" w:rsidRDefault="009E17DA" w:rsidP="0042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DA" w:rsidRDefault="009E17DA" w:rsidP="00427ADF">
      <w:r>
        <w:separator/>
      </w:r>
    </w:p>
  </w:footnote>
  <w:footnote w:type="continuationSeparator" w:id="0">
    <w:p w:rsidR="009E17DA" w:rsidRDefault="009E17DA" w:rsidP="0042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BD15276_"/>
      </v:shape>
    </w:pict>
  </w:numPicBullet>
  <w:abstractNum w:abstractNumId="0">
    <w:nsid w:val="08084CCB"/>
    <w:multiLevelType w:val="hybridMultilevel"/>
    <w:tmpl w:val="908CD7E2"/>
    <w:lvl w:ilvl="0" w:tplc="9648C53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904C2"/>
    <w:multiLevelType w:val="hybridMultilevel"/>
    <w:tmpl w:val="620266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8D3BFD"/>
    <w:multiLevelType w:val="hybridMultilevel"/>
    <w:tmpl w:val="48C62112"/>
    <w:lvl w:ilvl="0" w:tplc="D8025E5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6F04E40"/>
    <w:multiLevelType w:val="hybridMultilevel"/>
    <w:tmpl w:val="888AA5AC"/>
    <w:lvl w:ilvl="0" w:tplc="605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0861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F882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572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6F4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802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620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25A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DC9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DD"/>
    <w:rsid w:val="000246A0"/>
    <w:rsid w:val="000423EB"/>
    <w:rsid w:val="00081826"/>
    <w:rsid w:val="00153ACB"/>
    <w:rsid w:val="001901DE"/>
    <w:rsid w:val="003005D5"/>
    <w:rsid w:val="004021E6"/>
    <w:rsid w:val="00427ADF"/>
    <w:rsid w:val="004F093C"/>
    <w:rsid w:val="005C3E62"/>
    <w:rsid w:val="0060202E"/>
    <w:rsid w:val="007751DD"/>
    <w:rsid w:val="008C50BF"/>
    <w:rsid w:val="009E17DA"/>
    <w:rsid w:val="00A93093"/>
    <w:rsid w:val="00B63D95"/>
    <w:rsid w:val="00C33E76"/>
    <w:rsid w:val="00C64430"/>
    <w:rsid w:val="00CD7CF2"/>
    <w:rsid w:val="00CF0BFB"/>
    <w:rsid w:val="00D541DA"/>
    <w:rsid w:val="00D62C22"/>
    <w:rsid w:val="00D85248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D2%5C%A5i%AAY&amp;f=auth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books.com.tw/exep/prod_search.php?key=%BCB%AAr%BF%AB&amp;f=autho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2715</Words>
  <Characters>15481</Characters>
  <Application>Microsoft Office Word</Application>
  <DocSecurity>0</DocSecurity>
  <Lines>129</Lines>
  <Paragraphs>36</Paragraphs>
  <ScaleCrop>false</ScaleCrop>
  <Company/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2013-11-12T07:32:00Z</dcterms:created>
  <dcterms:modified xsi:type="dcterms:W3CDTF">2013-11-12T07:32:00Z</dcterms:modified>
</cp:coreProperties>
</file>