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99" w:rsidRPr="00E85642" w:rsidRDefault="009E0F99" w:rsidP="009E0F99">
      <w:pPr>
        <w:rPr>
          <w:rFonts w:ascii="Times New Roman" w:eastAsia="華康細明體" w:hAnsi="Times New Roman"/>
          <w:color w:val="221E1F"/>
          <w:sz w:val="21"/>
          <w:szCs w:val="21"/>
        </w:rPr>
      </w:pPr>
      <w:r w:rsidRPr="00E85642">
        <w:rPr>
          <w:rFonts w:ascii="Times New Roman" w:eastAsia="華康細明體" w:hAnsi="Times New Roman"/>
          <w:color w:val="221E1F"/>
          <w:sz w:val="21"/>
          <w:szCs w:val="21"/>
        </w:rPr>
        <w:t>二、計算題</w:t>
      </w:r>
    </w:p>
    <w:p w:rsidR="009E0F99" w:rsidRPr="00E85642" w:rsidRDefault="009E0F99" w:rsidP="009E0F99">
      <w:pPr>
        <w:pStyle w:val="a3"/>
        <w:numPr>
          <w:ilvl w:val="0"/>
          <w:numId w:val="1"/>
        </w:numPr>
        <w:ind w:leftChars="0"/>
        <w:rPr>
          <w:rFonts w:ascii="Times New Roman" w:eastAsia="華康細明體" w:hAnsi="Times New Roman"/>
          <w:color w:val="221E1F"/>
          <w:sz w:val="22"/>
        </w:rPr>
      </w:pPr>
      <w:proofErr w:type="gramStart"/>
      <w:r w:rsidRPr="00E85642">
        <w:rPr>
          <w:rFonts w:ascii="Times New Roman" w:eastAsia="華康細明體" w:hAnsi="Times New Roman"/>
          <w:color w:val="221E1F"/>
          <w:sz w:val="21"/>
          <w:szCs w:val="21"/>
        </w:rPr>
        <w:t>曾記商店</w:t>
      </w:r>
      <w:proofErr w:type="gramEnd"/>
      <w:r w:rsidRPr="00E85642">
        <w:rPr>
          <w:rFonts w:ascii="Times New Roman" w:eastAsia="華康細明體" w:hAnsi="Times New Roman"/>
          <w:color w:val="221E1F"/>
          <w:sz w:val="21"/>
          <w:szCs w:val="21"/>
        </w:rPr>
        <w:t>98</w:t>
      </w:r>
      <w:r w:rsidRPr="00E85642">
        <w:rPr>
          <w:rFonts w:ascii="Times New Roman" w:eastAsia="華康細明體" w:hAnsi="Times New Roman"/>
          <w:color w:val="221E1F"/>
          <w:sz w:val="21"/>
          <w:szCs w:val="21"/>
        </w:rPr>
        <w:t>年</w:t>
      </w:r>
      <w:r w:rsidRPr="00E85642">
        <w:rPr>
          <w:rFonts w:ascii="Times New Roman" w:eastAsia="華康細明體" w:hAnsi="Times New Roman"/>
          <w:color w:val="221E1F"/>
          <w:sz w:val="21"/>
          <w:szCs w:val="21"/>
        </w:rPr>
        <w:t>6</w:t>
      </w:r>
      <w:r w:rsidRPr="00E85642">
        <w:rPr>
          <w:rFonts w:ascii="Times New Roman" w:eastAsia="華康細明體" w:hAnsi="Times New Roman"/>
          <w:color w:val="221E1F"/>
          <w:sz w:val="21"/>
          <w:szCs w:val="21"/>
        </w:rPr>
        <w:t>月份交易事項如下，試作必要之分錄。</w:t>
      </w:r>
    </w:p>
    <w:p w:rsidR="009E0F99" w:rsidRPr="00E85642" w:rsidRDefault="009E0F99" w:rsidP="009E0F99">
      <w:pPr>
        <w:pStyle w:val="a3"/>
        <w:autoSpaceDE w:val="0"/>
        <w:autoSpaceDN w:val="0"/>
        <w:adjustRightInd w:val="0"/>
        <w:spacing w:line="213" w:lineRule="atLeast"/>
        <w:ind w:leftChars="0"/>
        <w:jc w:val="both"/>
        <w:rPr>
          <w:rFonts w:ascii="Times New Roman" w:eastAsia="華康細明體" w:hAnsi="Times New Roman"/>
          <w:color w:val="221E1F"/>
          <w:kern w:val="0"/>
          <w:sz w:val="21"/>
          <w:szCs w:val="21"/>
        </w:rPr>
      </w:pP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 xml:space="preserve"> 2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日　業主豪哥投資現金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$100,000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及商品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$1,000,000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開設曾紀商店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 xml:space="preserve"> </w:t>
      </w:r>
    </w:p>
    <w:p w:rsidR="009E0F99" w:rsidRPr="00E85642" w:rsidRDefault="009E0F99" w:rsidP="009E0F99">
      <w:pPr>
        <w:pStyle w:val="a3"/>
        <w:autoSpaceDE w:val="0"/>
        <w:autoSpaceDN w:val="0"/>
        <w:adjustRightInd w:val="0"/>
        <w:spacing w:line="213" w:lineRule="atLeast"/>
        <w:ind w:leftChars="0"/>
        <w:jc w:val="both"/>
        <w:rPr>
          <w:rFonts w:ascii="Times New Roman" w:eastAsia="華康細明體" w:hAnsi="Times New Roman"/>
          <w:color w:val="221E1F"/>
          <w:kern w:val="0"/>
          <w:sz w:val="21"/>
          <w:szCs w:val="21"/>
        </w:rPr>
      </w:pP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 xml:space="preserve"> 5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 xml:space="preserve">日　</w:t>
      </w:r>
      <w:proofErr w:type="gramStart"/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現購辦公</w:t>
      </w:r>
      <w:proofErr w:type="gramEnd"/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桌椅一批訂價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$17,500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，雙八折成交。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 xml:space="preserve"> </w:t>
      </w:r>
    </w:p>
    <w:p w:rsidR="009E0F99" w:rsidRPr="00E85642" w:rsidRDefault="009E0F99" w:rsidP="009E0F99">
      <w:pPr>
        <w:pStyle w:val="a3"/>
        <w:autoSpaceDE w:val="0"/>
        <w:autoSpaceDN w:val="0"/>
        <w:adjustRightInd w:val="0"/>
        <w:spacing w:line="213" w:lineRule="atLeast"/>
        <w:ind w:leftChars="0"/>
        <w:jc w:val="both"/>
        <w:rPr>
          <w:rFonts w:ascii="Times New Roman" w:eastAsia="華康細明體" w:hAnsi="Times New Roman"/>
          <w:color w:val="221E1F"/>
          <w:kern w:val="0"/>
          <w:sz w:val="21"/>
          <w:szCs w:val="21"/>
        </w:rPr>
      </w:pP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10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日　賒購商品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 xml:space="preserve">$25,000 </w:t>
      </w:r>
    </w:p>
    <w:p w:rsidR="009E0F99" w:rsidRPr="00E85642" w:rsidRDefault="009E0F99" w:rsidP="009E0F99">
      <w:pPr>
        <w:pStyle w:val="a3"/>
        <w:autoSpaceDE w:val="0"/>
        <w:autoSpaceDN w:val="0"/>
        <w:adjustRightInd w:val="0"/>
        <w:spacing w:line="213" w:lineRule="atLeast"/>
        <w:ind w:leftChars="0"/>
        <w:jc w:val="both"/>
        <w:rPr>
          <w:rFonts w:ascii="Times New Roman" w:eastAsia="華康細明體" w:hAnsi="Times New Roman"/>
          <w:color w:val="221E1F"/>
          <w:kern w:val="0"/>
          <w:sz w:val="21"/>
          <w:szCs w:val="21"/>
        </w:rPr>
      </w:pP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12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日　將現金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$80,000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存入第一銀行存款戶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 xml:space="preserve"> </w:t>
      </w:r>
    </w:p>
    <w:p w:rsidR="009E0F99" w:rsidRPr="00E85642" w:rsidRDefault="009E0F99" w:rsidP="009E0F99">
      <w:pPr>
        <w:pStyle w:val="a3"/>
        <w:autoSpaceDE w:val="0"/>
        <w:autoSpaceDN w:val="0"/>
        <w:adjustRightInd w:val="0"/>
        <w:spacing w:line="213" w:lineRule="atLeast"/>
        <w:ind w:leftChars="0"/>
        <w:jc w:val="both"/>
        <w:rPr>
          <w:rFonts w:ascii="Times New Roman" w:eastAsia="華康細明體" w:hAnsi="Times New Roman"/>
          <w:color w:val="221E1F"/>
          <w:kern w:val="0"/>
          <w:sz w:val="21"/>
          <w:szCs w:val="21"/>
        </w:rPr>
      </w:pP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14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 xml:space="preserve">日　</w:t>
      </w:r>
      <w:proofErr w:type="gramStart"/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現銷商品</w:t>
      </w:r>
      <w:proofErr w:type="gramEnd"/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$2,000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隨即存入銀行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 xml:space="preserve"> </w:t>
      </w:r>
    </w:p>
    <w:p w:rsidR="009E0F99" w:rsidRPr="00E85642" w:rsidRDefault="009E0F99" w:rsidP="009E0F99">
      <w:pPr>
        <w:pStyle w:val="a3"/>
        <w:autoSpaceDE w:val="0"/>
        <w:autoSpaceDN w:val="0"/>
        <w:adjustRightInd w:val="0"/>
        <w:spacing w:line="213" w:lineRule="atLeast"/>
        <w:ind w:leftChars="0"/>
        <w:jc w:val="both"/>
        <w:rPr>
          <w:rFonts w:ascii="Times New Roman" w:eastAsia="華康細明體" w:hAnsi="Times New Roman"/>
          <w:color w:val="221E1F"/>
          <w:kern w:val="0"/>
          <w:sz w:val="21"/>
          <w:szCs w:val="21"/>
        </w:rPr>
      </w:pP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15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日　購入商品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$20,000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簽發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10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天期支票支付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 xml:space="preserve"> </w:t>
      </w:r>
    </w:p>
    <w:p w:rsidR="009E0F99" w:rsidRPr="00E85642" w:rsidRDefault="009E0F99" w:rsidP="009E0F99">
      <w:pPr>
        <w:pStyle w:val="a3"/>
        <w:autoSpaceDE w:val="0"/>
        <w:autoSpaceDN w:val="0"/>
        <w:adjustRightInd w:val="0"/>
        <w:spacing w:line="213" w:lineRule="atLeast"/>
        <w:ind w:leftChars="0"/>
        <w:jc w:val="both"/>
        <w:rPr>
          <w:rFonts w:ascii="Times New Roman" w:eastAsia="華康細明體" w:hAnsi="Times New Roman"/>
          <w:color w:val="221E1F"/>
          <w:kern w:val="0"/>
          <w:sz w:val="21"/>
          <w:szCs w:val="21"/>
        </w:rPr>
      </w:pP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20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日　簽發即期支票支付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10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日全部貨款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 xml:space="preserve"> </w:t>
      </w:r>
    </w:p>
    <w:p w:rsidR="009E0F99" w:rsidRPr="00E85642" w:rsidRDefault="009E0F99" w:rsidP="009E0F99">
      <w:pPr>
        <w:pStyle w:val="a3"/>
        <w:autoSpaceDE w:val="0"/>
        <w:autoSpaceDN w:val="0"/>
        <w:adjustRightInd w:val="0"/>
        <w:spacing w:line="213" w:lineRule="atLeast"/>
        <w:ind w:leftChars="0"/>
        <w:jc w:val="both"/>
        <w:rPr>
          <w:rFonts w:ascii="Times New Roman" w:eastAsia="華康細明體" w:hAnsi="Times New Roman"/>
          <w:color w:val="221E1F"/>
          <w:kern w:val="0"/>
          <w:sz w:val="21"/>
          <w:szCs w:val="21"/>
        </w:rPr>
      </w:pP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24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日　前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14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日銷售商品中有部分瑕疵退回，計價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$500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，退還現金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 xml:space="preserve"> </w:t>
      </w:r>
    </w:p>
    <w:p w:rsidR="009E0F99" w:rsidRPr="00E85642" w:rsidRDefault="009E0F99" w:rsidP="009E0F99">
      <w:pPr>
        <w:pStyle w:val="a3"/>
        <w:autoSpaceDE w:val="0"/>
        <w:autoSpaceDN w:val="0"/>
        <w:adjustRightInd w:val="0"/>
        <w:spacing w:line="213" w:lineRule="atLeast"/>
        <w:ind w:leftChars="0"/>
        <w:jc w:val="both"/>
        <w:rPr>
          <w:rFonts w:ascii="Times New Roman" w:eastAsia="華康細明體" w:hAnsi="Times New Roman"/>
          <w:color w:val="221E1F"/>
          <w:kern w:val="0"/>
          <w:sz w:val="21"/>
          <w:szCs w:val="21"/>
        </w:rPr>
      </w:pP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25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日　銀行轉帳支付員工薪資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 xml:space="preserve">$20,000 </w:t>
      </w:r>
    </w:p>
    <w:p w:rsidR="009E0F99" w:rsidRDefault="009E0F99" w:rsidP="009E0F99">
      <w:pPr>
        <w:pStyle w:val="a3"/>
        <w:ind w:leftChars="0"/>
        <w:rPr>
          <w:rFonts w:ascii="Times New Roman" w:eastAsia="華康細明體" w:hAnsi="Times New Roman" w:hint="eastAsia"/>
          <w:color w:val="221E1F"/>
          <w:kern w:val="0"/>
          <w:sz w:val="21"/>
          <w:szCs w:val="21"/>
        </w:rPr>
      </w:pP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30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日　將商品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$2,000 (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成本價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 xml:space="preserve">) 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作為樣品贈送客戶</w:t>
      </w: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7"/>
        <w:gridCol w:w="425"/>
        <w:gridCol w:w="2268"/>
        <w:gridCol w:w="1985"/>
        <w:gridCol w:w="735"/>
        <w:gridCol w:w="1146"/>
        <w:gridCol w:w="1146"/>
      </w:tblGrid>
      <w:tr w:rsidR="009E0F99" w:rsidRPr="00B71271" w:rsidTr="00A17017">
        <w:tc>
          <w:tcPr>
            <w:tcW w:w="762" w:type="dxa"/>
            <w:gridSpan w:val="2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color w:val="221E1F"/>
                <w:kern w:val="0"/>
                <w:sz w:val="21"/>
                <w:szCs w:val="21"/>
              </w:rPr>
            </w:pPr>
            <w:r w:rsidRPr="00D228F2">
              <w:rPr>
                <w:rFonts w:ascii="Times New Roman" w:eastAsia="華康細明體" w:hAnsi="Times New Roman"/>
                <w:color w:val="221E1F"/>
                <w:kern w:val="0"/>
                <w:sz w:val="21"/>
                <w:szCs w:val="21"/>
              </w:rPr>
              <w:t>會計科目</w:t>
            </w:r>
          </w:p>
        </w:tc>
        <w:tc>
          <w:tcPr>
            <w:tcW w:w="1985" w:type="dxa"/>
            <w:vMerge w:val="restart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color w:val="221E1F"/>
                <w:kern w:val="0"/>
                <w:sz w:val="21"/>
                <w:szCs w:val="21"/>
              </w:rPr>
            </w:pPr>
            <w:r w:rsidRPr="00D228F2">
              <w:rPr>
                <w:rFonts w:ascii="Times New Roman" w:eastAsia="華康細明體" w:hAnsi="Times New Roman"/>
                <w:color w:val="221E1F"/>
                <w:kern w:val="0"/>
                <w:sz w:val="21"/>
                <w:szCs w:val="21"/>
              </w:rPr>
              <w:t>摘要</w:t>
            </w:r>
          </w:p>
        </w:tc>
        <w:tc>
          <w:tcPr>
            <w:tcW w:w="735" w:type="dxa"/>
            <w:vMerge w:val="restart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color w:val="221E1F"/>
                <w:kern w:val="0"/>
                <w:sz w:val="21"/>
                <w:szCs w:val="21"/>
              </w:rPr>
            </w:pPr>
            <w:proofErr w:type="gramStart"/>
            <w:r w:rsidRPr="00D228F2">
              <w:rPr>
                <w:rFonts w:ascii="Times New Roman" w:eastAsia="華康細明體" w:hAnsi="Times New Roman"/>
                <w:color w:val="221E1F"/>
                <w:kern w:val="0"/>
                <w:sz w:val="21"/>
                <w:szCs w:val="21"/>
              </w:rPr>
              <w:t>纇</w:t>
            </w:r>
            <w:proofErr w:type="gramEnd"/>
            <w:r w:rsidRPr="00D228F2">
              <w:rPr>
                <w:rFonts w:ascii="Times New Roman" w:eastAsia="華康細明體" w:hAnsi="Times New Roman"/>
                <w:color w:val="221E1F"/>
                <w:kern w:val="0"/>
                <w:sz w:val="21"/>
                <w:szCs w:val="21"/>
              </w:rPr>
              <w:t>頁</w:t>
            </w:r>
          </w:p>
        </w:tc>
        <w:tc>
          <w:tcPr>
            <w:tcW w:w="1146" w:type="dxa"/>
            <w:vMerge w:val="restart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color w:val="221E1F"/>
                <w:kern w:val="0"/>
                <w:sz w:val="21"/>
                <w:szCs w:val="21"/>
              </w:rPr>
            </w:pPr>
            <w:r w:rsidRPr="00D228F2">
              <w:rPr>
                <w:rFonts w:ascii="Times New Roman" w:eastAsia="華康細明體" w:hAnsi="Times New Roman"/>
                <w:color w:val="221E1F"/>
                <w:kern w:val="0"/>
                <w:sz w:val="21"/>
                <w:szCs w:val="21"/>
              </w:rPr>
              <w:t>借方科目</w:t>
            </w:r>
          </w:p>
        </w:tc>
        <w:tc>
          <w:tcPr>
            <w:tcW w:w="1146" w:type="dxa"/>
            <w:vMerge w:val="restart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color w:val="221E1F"/>
                <w:kern w:val="0"/>
                <w:sz w:val="21"/>
                <w:szCs w:val="21"/>
              </w:rPr>
            </w:pPr>
            <w:r w:rsidRPr="00D228F2">
              <w:rPr>
                <w:rFonts w:ascii="Times New Roman" w:eastAsia="華康細明體" w:hAnsi="Times New Roman"/>
                <w:color w:val="221E1F"/>
                <w:kern w:val="0"/>
                <w:sz w:val="21"/>
                <w:szCs w:val="21"/>
              </w:rPr>
              <w:t>貸方科目</w:t>
            </w:r>
          </w:p>
        </w:tc>
      </w:tr>
      <w:tr w:rsidR="009E0F99" w:rsidRPr="00B71271" w:rsidTr="00A17017">
        <w:tc>
          <w:tcPr>
            <w:tcW w:w="337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color w:val="221E1F"/>
                <w:kern w:val="0"/>
                <w:sz w:val="21"/>
                <w:szCs w:val="21"/>
              </w:rPr>
            </w:pPr>
            <w:r w:rsidRPr="00D228F2">
              <w:rPr>
                <w:rFonts w:ascii="Times New Roman" w:eastAsia="華康細明體" w:hAnsi="Times New Roman"/>
                <w:color w:val="221E1F"/>
                <w:kern w:val="0"/>
                <w:sz w:val="21"/>
                <w:szCs w:val="21"/>
              </w:rPr>
              <w:t>月</w:t>
            </w:r>
          </w:p>
        </w:tc>
        <w:tc>
          <w:tcPr>
            <w:tcW w:w="42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color w:val="221E1F"/>
                <w:kern w:val="0"/>
                <w:sz w:val="21"/>
                <w:szCs w:val="21"/>
              </w:rPr>
            </w:pPr>
            <w:r w:rsidRPr="00D228F2">
              <w:rPr>
                <w:rFonts w:ascii="Times New Roman" w:eastAsia="華康細明體" w:hAnsi="Times New Roman"/>
                <w:color w:val="221E1F"/>
                <w:kern w:val="0"/>
                <w:sz w:val="21"/>
                <w:szCs w:val="21"/>
              </w:rPr>
              <w:t>日</w:t>
            </w:r>
          </w:p>
        </w:tc>
        <w:tc>
          <w:tcPr>
            <w:tcW w:w="2268" w:type="dxa"/>
            <w:vMerge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Merge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Merge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</w:tr>
      <w:tr w:rsidR="009E0F99" w:rsidRPr="00B71271" w:rsidTr="00A17017">
        <w:tc>
          <w:tcPr>
            <w:tcW w:w="337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</w:tr>
      <w:tr w:rsidR="009E0F99" w:rsidRPr="00B71271" w:rsidTr="00A17017">
        <w:tc>
          <w:tcPr>
            <w:tcW w:w="337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</w:tr>
      <w:tr w:rsidR="009E0F99" w:rsidRPr="00B71271" w:rsidTr="00A17017">
        <w:tc>
          <w:tcPr>
            <w:tcW w:w="337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</w:tr>
      <w:tr w:rsidR="009E0F99" w:rsidRPr="00B71271" w:rsidTr="00A17017">
        <w:tc>
          <w:tcPr>
            <w:tcW w:w="337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</w:tr>
      <w:tr w:rsidR="009E0F99" w:rsidRPr="00B71271" w:rsidTr="00A17017">
        <w:tc>
          <w:tcPr>
            <w:tcW w:w="337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</w:tr>
      <w:tr w:rsidR="009E0F99" w:rsidRPr="00B71271" w:rsidTr="00A17017">
        <w:tc>
          <w:tcPr>
            <w:tcW w:w="337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</w:tr>
      <w:tr w:rsidR="009E0F99" w:rsidRPr="00B71271" w:rsidTr="00A17017">
        <w:tc>
          <w:tcPr>
            <w:tcW w:w="337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</w:tr>
      <w:tr w:rsidR="009E0F99" w:rsidRPr="00B71271" w:rsidTr="00A17017">
        <w:tc>
          <w:tcPr>
            <w:tcW w:w="337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</w:tr>
      <w:tr w:rsidR="009E0F99" w:rsidRPr="00B71271" w:rsidTr="00A17017">
        <w:tc>
          <w:tcPr>
            <w:tcW w:w="337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</w:tr>
      <w:tr w:rsidR="009E0F99" w:rsidRPr="00B71271" w:rsidTr="00A17017">
        <w:tc>
          <w:tcPr>
            <w:tcW w:w="337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</w:tr>
      <w:tr w:rsidR="009E0F99" w:rsidRPr="00B71271" w:rsidTr="00A17017">
        <w:tc>
          <w:tcPr>
            <w:tcW w:w="337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</w:tr>
      <w:tr w:rsidR="009E0F99" w:rsidRPr="00B71271" w:rsidTr="00A17017">
        <w:tc>
          <w:tcPr>
            <w:tcW w:w="337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</w:tr>
      <w:tr w:rsidR="009E0F99" w:rsidRPr="00B71271" w:rsidTr="00A17017">
        <w:tc>
          <w:tcPr>
            <w:tcW w:w="337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</w:tr>
      <w:tr w:rsidR="009E0F99" w:rsidRPr="00B71271" w:rsidTr="00A17017">
        <w:tc>
          <w:tcPr>
            <w:tcW w:w="337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</w:tr>
      <w:tr w:rsidR="009E0F99" w:rsidRPr="00B71271" w:rsidTr="00A17017">
        <w:tc>
          <w:tcPr>
            <w:tcW w:w="337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</w:tr>
      <w:tr w:rsidR="009E0F99" w:rsidRPr="00B71271" w:rsidTr="00A17017">
        <w:tc>
          <w:tcPr>
            <w:tcW w:w="337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</w:tr>
      <w:tr w:rsidR="009E0F99" w:rsidRPr="00B71271" w:rsidTr="00A17017">
        <w:tc>
          <w:tcPr>
            <w:tcW w:w="337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</w:tr>
      <w:tr w:rsidR="009E0F99" w:rsidRPr="00B71271" w:rsidTr="00A17017">
        <w:tc>
          <w:tcPr>
            <w:tcW w:w="337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</w:tr>
      <w:tr w:rsidR="009E0F99" w:rsidRPr="00B71271" w:rsidTr="00A17017">
        <w:tc>
          <w:tcPr>
            <w:tcW w:w="337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</w:tr>
      <w:tr w:rsidR="009E0F99" w:rsidRPr="00B71271" w:rsidTr="00A17017">
        <w:tc>
          <w:tcPr>
            <w:tcW w:w="337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</w:tr>
      <w:tr w:rsidR="009E0F99" w:rsidRPr="00B71271" w:rsidTr="00A17017">
        <w:tc>
          <w:tcPr>
            <w:tcW w:w="337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0F99" w:rsidRPr="00D228F2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b/>
                <w:color w:val="221E1F"/>
                <w:kern w:val="0"/>
                <w:sz w:val="21"/>
                <w:szCs w:val="21"/>
              </w:rPr>
            </w:pPr>
          </w:p>
        </w:tc>
      </w:tr>
    </w:tbl>
    <w:p w:rsidR="009E0F99" w:rsidRPr="00E85642" w:rsidRDefault="009E0F99" w:rsidP="009E0F99">
      <w:pPr>
        <w:pStyle w:val="a3"/>
        <w:ind w:leftChars="0"/>
        <w:rPr>
          <w:rFonts w:ascii="Times New Roman" w:eastAsia="華康細明體" w:hAnsi="Times New Roman"/>
          <w:color w:val="221E1F"/>
          <w:sz w:val="22"/>
        </w:rPr>
      </w:pPr>
    </w:p>
    <w:p w:rsidR="009E0F99" w:rsidRPr="00E85642" w:rsidRDefault="009E0F99" w:rsidP="009E0F99">
      <w:pPr>
        <w:pStyle w:val="a3"/>
        <w:numPr>
          <w:ilvl w:val="0"/>
          <w:numId w:val="1"/>
        </w:numPr>
        <w:ind w:leftChars="0"/>
        <w:rPr>
          <w:rFonts w:ascii="Times New Roman" w:eastAsia="華康細明體" w:hAnsi="Times New Roman" w:hint="eastAsia"/>
          <w:color w:val="221E1F"/>
          <w:sz w:val="22"/>
        </w:rPr>
      </w:pPr>
      <w:r w:rsidRPr="00E85642">
        <w:rPr>
          <w:rFonts w:ascii="Times New Roman" w:eastAsia="華康細明體" w:hAnsi="Times New Roman"/>
          <w:color w:val="221E1F"/>
          <w:sz w:val="21"/>
          <w:szCs w:val="21"/>
        </w:rPr>
        <w:t>林先生</w:t>
      </w:r>
      <w:r w:rsidRPr="00E85642">
        <w:rPr>
          <w:rFonts w:ascii="Times New Roman" w:eastAsia="華康細明體" w:hAnsi="Times New Roman"/>
          <w:color w:val="221E1F"/>
          <w:sz w:val="21"/>
          <w:szCs w:val="21"/>
        </w:rPr>
        <w:t>95</w:t>
      </w:r>
      <w:r w:rsidRPr="00E85642">
        <w:rPr>
          <w:rFonts w:ascii="Times New Roman" w:eastAsia="華康細明體" w:hAnsi="Times New Roman"/>
          <w:color w:val="221E1F"/>
          <w:sz w:val="21"/>
          <w:szCs w:val="21"/>
        </w:rPr>
        <w:t>年</w:t>
      </w:r>
      <w:r w:rsidRPr="00E85642">
        <w:rPr>
          <w:rFonts w:ascii="Times New Roman" w:eastAsia="華康細明體" w:hAnsi="Times New Roman"/>
          <w:color w:val="221E1F"/>
          <w:sz w:val="21"/>
          <w:szCs w:val="21"/>
        </w:rPr>
        <w:t>5</w:t>
      </w:r>
      <w:r w:rsidRPr="00E85642">
        <w:rPr>
          <w:rFonts w:ascii="Times New Roman" w:eastAsia="華康細明體" w:hAnsi="Times New Roman"/>
          <w:color w:val="221E1F"/>
          <w:sz w:val="21"/>
          <w:szCs w:val="21"/>
        </w:rPr>
        <w:t>月初成立一家通訊行，在五月份發生下列交易事項，試作必要之分錄。</w:t>
      </w:r>
    </w:p>
    <w:p w:rsidR="009E0F99" w:rsidRPr="00E85642" w:rsidRDefault="009E0F99" w:rsidP="009E0F99">
      <w:pPr>
        <w:pStyle w:val="a3"/>
        <w:autoSpaceDE w:val="0"/>
        <w:autoSpaceDN w:val="0"/>
        <w:adjustRightInd w:val="0"/>
        <w:spacing w:line="213" w:lineRule="atLeast"/>
        <w:ind w:leftChars="0"/>
        <w:jc w:val="both"/>
        <w:rPr>
          <w:rFonts w:ascii="Times New Roman" w:eastAsia="華康細明體" w:hAnsi="Times New Roman"/>
          <w:color w:val="221E1F"/>
          <w:kern w:val="0"/>
          <w:sz w:val="21"/>
          <w:szCs w:val="21"/>
        </w:rPr>
      </w:pP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 xml:space="preserve"> 1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日　林先生投資現金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1,000,000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及房屋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1,000,000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，開設「</w:t>
      </w:r>
      <w:proofErr w:type="gramStart"/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坤達通訊行</w:t>
      </w:r>
      <w:proofErr w:type="gramEnd"/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」。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 xml:space="preserve"> </w:t>
      </w:r>
    </w:p>
    <w:p w:rsidR="009E0F99" w:rsidRPr="00E85642" w:rsidRDefault="009E0F99" w:rsidP="009E0F99">
      <w:pPr>
        <w:pStyle w:val="a3"/>
        <w:autoSpaceDE w:val="0"/>
        <w:autoSpaceDN w:val="0"/>
        <w:adjustRightInd w:val="0"/>
        <w:spacing w:line="213" w:lineRule="atLeast"/>
        <w:ind w:leftChars="0"/>
        <w:jc w:val="both"/>
        <w:rPr>
          <w:rFonts w:ascii="Times New Roman" w:eastAsia="華康細明體" w:hAnsi="Times New Roman"/>
          <w:color w:val="221E1F"/>
          <w:kern w:val="0"/>
          <w:sz w:val="21"/>
          <w:szCs w:val="21"/>
        </w:rPr>
      </w:pP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 xml:space="preserve"> 5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日　向甲商行批進新款手機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800,000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，除了支付現金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400,000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，餘款暫欠。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 xml:space="preserve"> </w:t>
      </w:r>
    </w:p>
    <w:p w:rsidR="009E0F99" w:rsidRPr="00E85642" w:rsidRDefault="009E0F99" w:rsidP="009E0F99">
      <w:pPr>
        <w:pStyle w:val="a3"/>
        <w:autoSpaceDE w:val="0"/>
        <w:autoSpaceDN w:val="0"/>
        <w:adjustRightInd w:val="0"/>
        <w:spacing w:line="213" w:lineRule="atLeast"/>
        <w:ind w:leftChars="0"/>
        <w:jc w:val="both"/>
        <w:rPr>
          <w:rFonts w:ascii="Times New Roman" w:eastAsia="華康細明體" w:hAnsi="Times New Roman"/>
          <w:color w:val="221E1F"/>
          <w:kern w:val="0"/>
          <w:sz w:val="21"/>
          <w:szCs w:val="21"/>
        </w:rPr>
      </w:pP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 xml:space="preserve"> 6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日　賒銷部份手機給永信電子</w:t>
      </w:r>
      <w:proofErr w:type="gramStart"/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專賣店計</w:t>
      </w:r>
      <w:proofErr w:type="gramEnd"/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 xml:space="preserve">300,000 </w:t>
      </w:r>
    </w:p>
    <w:p w:rsidR="009E0F99" w:rsidRPr="00E85642" w:rsidRDefault="009E0F99" w:rsidP="009E0F99">
      <w:pPr>
        <w:pStyle w:val="a3"/>
        <w:autoSpaceDE w:val="0"/>
        <w:autoSpaceDN w:val="0"/>
        <w:adjustRightInd w:val="0"/>
        <w:spacing w:line="213" w:lineRule="atLeast"/>
        <w:ind w:leftChars="0"/>
        <w:jc w:val="both"/>
        <w:rPr>
          <w:rFonts w:ascii="Times New Roman" w:eastAsia="華康細明體" w:hAnsi="Times New Roman"/>
          <w:color w:val="221E1F"/>
          <w:kern w:val="0"/>
          <w:sz w:val="21"/>
          <w:szCs w:val="21"/>
        </w:rPr>
      </w:pP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 xml:space="preserve"> 8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日　銷</w:t>
      </w:r>
      <w:proofErr w:type="gramStart"/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貨給立人</w:t>
      </w:r>
      <w:proofErr w:type="gramEnd"/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電子連鎖店，收到現金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350,000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及本票一張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250,000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。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 xml:space="preserve"> </w:t>
      </w:r>
    </w:p>
    <w:p w:rsidR="009E0F99" w:rsidRPr="00E85642" w:rsidRDefault="009E0F99" w:rsidP="009E0F99">
      <w:pPr>
        <w:pStyle w:val="a3"/>
        <w:autoSpaceDE w:val="0"/>
        <w:autoSpaceDN w:val="0"/>
        <w:adjustRightInd w:val="0"/>
        <w:spacing w:line="213" w:lineRule="atLeast"/>
        <w:ind w:leftChars="0"/>
        <w:jc w:val="both"/>
        <w:rPr>
          <w:rFonts w:ascii="Times New Roman" w:eastAsia="華康細明體" w:hAnsi="Times New Roman"/>
          <w:color w:val="221E1F"/>
          <w:kern w:val="0"/>
          <w:sz w:val="21"/>
          <w:szCs w:val="21"/>
        </w:rPr>
      </w:pP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10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日　償還</w:t>
      </w:r>
      <w:proofErr w:type="gramStart"/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之前欠甲商行</w:t>
      </w:r>
      <w:proofErr w:type="gramEnd"/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的餘款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400,000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。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 xml:space="preserve"> </w:t>
      </w:r>
    </w:p>
    <w:p w:rsidR="009E0F99" w:rsidRPr="00E85642" w:rsidRDefault="009E0F99" w:rsidP="009E0F99">
      <w:pPr>
        <w:pStyle w:val="a3"/>
        <w:autoSpaceDE w:val="0"/>
        <w:autoSpaceDN w:val="0"/>
        <w:adjustRightInd w:val="0"/>
        <w:spacing w:line="213" w:lineRule="atLeast"/>
        <w:ind w:leftChars="0"/>
        <w:jc w:val="both"/>
        <w:rPr>
          <w:rFonts w:ascii="Times New Roman" w:eastAsia="華康細明體" w:hAnsi="Times New Roman"/>
          <w:color w:val="221E1F"/>
          <w:kern w:val="0"/>
          <w:sz w:val="21"/>
          <w:szCs w:val="21"/>
        </w:rPr>
      </w:pP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16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日　立人電子連鎖店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5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月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8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日的本票到期，如數收到現金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250,000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。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 xml:space="preserve"> </w:t>
      </w:r>
    </w:p>
    <w:p w:rsidR="009E0F99" w:rsidRPr="00E85642" w:rsidRDefault="009E0F99" w:rsidP="009E0F99">
      <w:pPr>
        <w:pStyle w:val="a3"/>
        <w:autoSpaceDE w:val="0"/>
        <w:autoSpaceDN w:val="0"/>
        <w:adjustRightInd w:val="0"/>
        <w:spacing w:line="213" w:lineRule="atLeast"/>
        <w:ind w:leftChars="0"/>
        <w:jc w:val="both"/>
        <w:rPr>
          <w:rFonts w:ascii="Times New Roman" w:eastAsia="華康細明體" w:hAnsi="Times New Roman"/>
          <w:color w:val="221E1F"/>
          <w:kern w:val="0"/>
          <w:sz w:val="21"/>
          <w:szCs w:val="21"/>
        </w:rPr>
      </w:pP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18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日　再向甲商行賒購手機計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715,000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，付款條件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1/10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，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n/30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。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 xml:space="preserve"> </w:t>
      </w:r>
    </w:p>
    <w:p w:rsidR="009E0F99" w:rsidRPr="00E85642" w:rsidRDefault="009E0F99" w:rsidP="009E0F99">
      <w:pPr>
        <w:pStyle w:val="a3"/>
        <w:autoSpaceDE w:val="0"/>
        <w:autoSpaceDN w:val="0"/>
        <w:adjustRightInd w:val="0"/>
        <w:spacing w:line="213" w:lineRule="atLeast"/>
        <w:ind w:leftChars="0"/>
        <w:jc w:val="both"/>
        <w:rPr>
          <w:rFonts w:ascii="Times New Roman" w:eastAsia="華康細明體" w:hAnsi="Times New Roman"/>
          <w:color w:val="221E1F"/>
          <w:kern w:val="0"/>
          <w:sz w:val="21"/>
          <w:szCs w:val="21"/>
        </w:rPr>
      </w:pP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19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日　向甲商行賒購的手機，發現部分瑕疵退還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15,000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。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 xml:space="preserve"> </w:t>
      </w:r>
    </w:p>
    <w:p w:rsidR="009E0F99" w:rsidRPr="00E85642" w:rsidRDefault="009E0F99" w:rsidP="009E0F99">
      <w:pPr>
        <w:pStyle w:val="a3"/>
        <w:autoSpaceDE w:val="0"/>
        <w:autoSpaceDN w:val="0"/>
        <w:adjustRightInd w:val="0"/>
        <w:spacing w:line="213" w:lineRule="atLeast"/>
        <w:ind w:leftChars="0"/>
        <w:jc w:val="both"/>
        <w:rPr>
          <w:rFonts w:ascii="Times New Roman" w:eastAsia="華康細明體" w:hAnsi="Times New Roman"/>
          <w:color w:val="221E1F"/>
          <w:kern w:val="0"/>
          <w:sz w:val="21"/>
          <w:szCs w:val="21"/>
        </w:rPr>
      </w:pP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25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日　清償積欠甲商行的貨款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700,000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，並取得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1%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的現金折扣。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 xml:space="preserve"> </w:t>
      </w:r>
    </w:p>
    <w:p w:rsidR="009E0F99" w:rsidRPr="00E85642" w:rsidRDefault="009E0F99" w:rsidP="009E0F99">
      <w:pPr>
        <w:pStyle w:val="a3"/>
        <w:ind w:leftChars="0"/>
        <w:rPr>
          <w:rFonts w:ascii="Times New Roman" w:eastAsia="華康細明體" w:hAnsi="Times New Roman"/>
          <w:color w:val="221E1F"/>
          <w:kern w:val="0"/>
          <w:sz w:val="21"/>
          <w:szCs w:val="21"/>
        </w:rPr>
      </w:pP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28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日　業主林先生提取現金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20,000</w:t>
      </w:r>
      <w:r w:rsidRPr="00E85642">
        <w:rPr>
          <w:rFonts w:ascii="Times New Roman" w:eastAsia="華康細明體" w:hAnsi="Times New Roman"/>
          <w:color w:val="221E1F"/>
          <w:kern w:val="0"/>
          <w:sz w:val="21"/>
          <w:szCs w:val="21"/>
        </w:rPr>
        <w:t>當私人用途。</w:t>
      </w:r>
    </w:p>
    <w:p w:rsidR="009E0F99" w:rsidRPr="00E85642" w:rsidRDefault="009E0F99" w:rsidP="009E0F99">
      <w:pPr>
        <w:pStyle w:val="a3"/>
        <w:ind w:leftChars="0"/>
        <w:rPr>
          <w:rFonts w:ascii="Times New Roman" w:eastAsia="華康細明體" w:hAnsi="Times New Roman"/>
          <w:color w:val="221E1F"/>
          <w:sz w:val="22"/>
        </w:rPr>
      </w:pPr>
    </w:p>
    <w:p w:rsidR="009E0F99" w:rsidRPr="00D228F2" w:rsidRDefault="009E0F99" w:rsidP="009E0F99">
      <w:pPr>
        <w:pStyle w:val="a3"/>
        <w:numPr>
          <w:ilvl w:val="0"/>
          <w:numId w:val="1"/>
        </w:numPr>
        <w:ind w:leftChars="0"/>
        <w:rPr>
          <w:rFonts w:ascii="Times New Roman" w:eastAsia="華康細明體" w:hAnsi="Times New Roman" w:hint="eastAsia"/>
          <w:color w:val="221E1F"/>
          <w:sz w:val="22"/>
        </w:rPr>
      </w:pPr>
      <w:r w:rsidRPr="00E85642">
        <w:rPr>
          <w:rFonts w:ascii="Times New Roman" w:eastAsia="華康細明體" w:hAnsi="Times New Roman"/>
          <w:color w:val="221E1F"/>
          <w:sz w:val="21"/>
          <w:szCs w:val="21"/>
        </w:rPr>
        <w:t>有如商店</w:t>
      </w:r>
      <w:r w:rsidRPr="00E85642">
        <w:rPr>
          <w:rFonts w:ascii="Times New Roman" w:eastAsia="華康細明體" w:hAnsi="Times New Roman"/>
          <w:color w:val="221E1F"/>
          <w:sz w:val="21"/>
          <w:szCs w:val="21"/>
        </w:rPr>
        <w:t>90</w:t>
      </w:r>
      <w:r w:rsidRPr="00E85642">
        <w:rPr>
          <w:rFonts w:ascii="Times New Roman" w:eastAsia="華康細明體" w:hAnsi="Times New Roman"/>
          <w:color w:val="221E1F"/>
          <w:sz w:val="21"/>
          <w:szCs w:val="21"/>
        </w:rPr>
        <w:t>年</w:t>
      </w:r>
      <w:r w:rsidRPr="00E85642">
        <w:rPr>
          <w:rFonts w:ascii="Times New Roman" w:eastAsia="華康細明體" w:hAnsi="Times New Roman"/>
          <w:color w:val="221E1F"/>
          <w:sz w:val="21"/>
          <w:szCs w:val="21"/>
        </w:rPr>
        <w:t>11</w:t>
      </w:r>
      <w:r w:rsidRPr="00E85642">
        <w:rPr>
          <w:rFonts w:ascii="Times New Roman" w:eastAsia="華康細明體" w:hAnsi="Times New Roman"/>
          <w:color w:val="221E1F"/>
          <w:sz w:val="21"/>
          <w:szCs w:val="21"/>
        </w:rPr>
        <w:t>月底</w:t>
      </w:r>
      <w:proofErr w:type="gramStart"/>
      <w:r w:rsidRPr="00E85642">
        <w:rPr>
          <w:rFonts w:ascii="Times New Roman" w:eastAsia="華康細明體" w:hAnsi="Times New Roman"/>
          <w:color w:val="221E1F"/>
          <w:sz w:val="21"/>
          <w:szCs w:val="21"/>
        </w:rPr>
        <w:t>分類帳</w:t>
      </w:r>
      <w:proofErr w:type="gramEnd"/>
      <w:r w:rsidRPr="00E85642">
        <w:rPr>
          <w:rFonts w:ascii="Times New Roman" w:eastAsia="華康細明體" w:hAnsi="Times New Roman"/>
          <w:color w:val="221E1F"/>
          <w:sz w:val="21"/>
          <w:szCs w:val="21"/>
        </w:rPr>
        <w:t>各帳戶的餘額如下：</w:t>
      </w:r>
    </w:p>
    <w:tbl>
      <w:tblPr>
        <w:tblW w:w="0" w:type="auto"/>
        <w:tblInd w:w="480" w:type="dxa"/>
        <w:tblLayout w:type="fixed"/>
        <w:tblLook w:val="04A0"/>
      </w:tblPr>
      <w:tblGrid>
        <w:gridCol w:w="1046"/>
        <w:gridCol w:w="850"/>
        <w:gridCol w:w="1276"/>
        <w:gridCol w:w="992"/>
        <w:gridCol w:w="1276"/>
        <w:gridCol w:w="851"/>
        <w:gridCol w:w="992"/>
        <w:gridCol w:w="759"/>
      </w:tblGrid>
      <w:tr w:rsidR="009E0F99" w:rsidRPr="000433AC" w:rsidTr="00A17017">
        <w:tc>
          <w:tcPr>
            <w:tcW w:w="1046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現金</w:t>
            </w:r>
          </w:p>
        </w:tc>
        <w:tc>
          <w:tcPr>
            <w:tcW w:w="850" w:type="dxa"/>
          </w:tcPr>
          <w:p w:rsidR="009E0F99" w:rsidRPr="000433AC" w:rsidRDefault="009E0F99" w:rsidP="00A17017">
            <w:pPr>
              <w:pStyle w:val="a3"/>
              <w:ind w:leftChars="0" w:left="0"/>
              <w:jc w:val="right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？</w:t>
            </w:r>
          </w:p>
        </w:tc>
        <w:tc>
          <w:tcPr>
            <w:tcW w:w="1276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資本主投資</w:t>
            </w:r>
          </w:p>
        </w:tc>
        <w:tc>
          <w:tcPr>
            <w:tcW w:w="992" w:type="dxa"/>
          </w:tcPr>
          <w:p w:rsidR="009E0F99" w:rsidRPr="000433AC" w:rsidRDefault="009E0F99" w:rsidP="00A17017">
            <w:pPr>
              <w:pStyle w:val="a3"/>
              <w:ind w:leftChars="0" w:left="0"/>
              <w:jc w:val="right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1,000,000</w:t>
            </w:r>
          </w:p>
        </w:tc>
        <w:tc>
          <w:tcPr>
            <w:tcW w:w="1276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資本主往來</w:t>
            </w:r>
          </w:p>
        </w:tc>
        <w:tc>
          <w:tcPr>
            <w:tcW w:w="851" w:type="dxa"/>
          </w:tcPr>
          <w:p w:rsidR="009E0F99" w:rsidRPr="000433AC" w:rsidRDefault="009E0F99" w:rsidP="00A17017">
            <w:pPr>
              <w:pStyle w:val="a3"/>
              <w:ind w:leftChars="0" w:left="0"/>
              <w:jc w:val="right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41,350</w:t>
            </w:r>
          </w:p>
        </w:tc>
        <w:tc>
          <w:tcPr>
            <w:tcW w:w="992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郵電費</w:t>
            </w:r>
          </w:p>
        </w:tc>
        <w:tc>
          <w:tcPr>
            <w:tcW w:w="759" w:type="dxa"/>
          </w:tcPr>
          <w:p w:rsidR="009E0F99" w:rsidRPr="000433AC" w:rsidRDefault="009E0F99" w:rsidP="00A17017">
            <w:pPr>
              <w:pStyle w:val="a3"/>
              <w:ind w:leftChars="0" w:left="0"/>
              <w:jc w:val="right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850</w:t>
            </w:r>
          </w:p>
        </w:tc>
      </w:tr>
      <w:tr w:rsidR="009E0F99" w:rsidRPr="000433AC" w:rsidTr="00A17017">
        <w:tc>
          <w:tcPr>
            <w:tcW w:w="1046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利息收入</w:t>
            </w:r>
          </w:p>
        </w:tc>
        <w:tc>
          <w:tcPr>
            <w:tcW w:w="850" w:type="dxa"/>
          </w:tcPr>
          <w:p w:rsidR="009E0F99" w:rsidRPr="000433AC" w:rsidRDefault="009E0F99" w:rsidP="00A17017">
            <w:pPr>
              <w:pStyle w:val="a3"/>
              <w:ind w:leftChars="0" w:left="0"/>
              <w:jc w:val="right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5,500</w:t>
            </w:r>
          </w:p>
        </w:tc>
        <w:tc>
          <w:tcPr>
            <w:tcW w:w="1276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銀行存款</w:t>
            </w:r>
          </w:p>
        </w:tc>
        <w:tc>
          <w:tcPr>
            <w:tcW w:w="992" w:type="dxa"/>
          </w:tcPr>
          <w:p w:rsidR="009E0F99" w:rsidRPr="000433AC" w:rsidRDefault="009E0F99" w:rsidP="00A17017">
            <w:pPr>
              <w:pStyle w:val="a3"/>
              <w:ind w:leftChars="0" w:left="0"/>
              <w:jc w:val="right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806,400</w:t>
            </w:r>
          </w:p>
        </w:tc>
        <w:tc>
          <w:tcPr>
            <w:tcW w:w="1276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銷貨</w:t>
            </w:r>
          </w:p>
        </w:tc>
        <w:tc>
          <w:tcPr>
            <w:tcW w:w="851" w:type="dxa"/>
          </w:tcPr>
          <w:p w:rsidR="009E0F99" w:rsidRPr="000433AC" w:rsidRDefault="009E0F99" w:rsidP="00A17017">
            <w:pPr>
              <w:pStyle w:val="a3"/>
              <w:ind w:leftChars="0" w:left="0"/>
              <w:jc w:val="right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330,000</w:t>
            </w:r>
          </w:p>
        </w:tc>
        <w:tc>
          <w:tcPr>
            <w:tcW w:w="992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利息支出</w:t>
            </w:r>
          </w:p>
        </w:tc>
        <w:tc>
          <w:tcPr>
            <w:tcW w:w="759" w:type="dxa"/>
          </w:tcPr>
          <w:p w:rsidR="009E0F99" w:rsidRPr="000433AC" w:rsidRDefault="009E0F99" w:rsidP="00A17017">
            <w:pPr>
              <w:pStyle w:val="a3"/>
              <w:ind w:leftChars="0" w:left="0"/>
              <w:jc w:val="right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10,200</w:t>
            </w:r>
          </w:p>
        </w:tc>
      </w:tr>
      <w:tr w:rsidR="009E0F99" w:rsidRPr="000433AC" w:rsidTr="00A17017">
        <w:tc>
          <w:tcPr>
            <w:tcW w:w="1046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lastRenderedPageBreak/>
              <w:t>進貨</w:t>
            </w:r>
          </w:p>
        </w:tc>
        <w:tc>
          <w:tcPr>
            <w:tcW w:w="850" w:type="dxa"/>
          </w:tcPr>
          <w:p w:rsidR="009E0F99" w:rsidRPr="000433AC" w:rsidRDefault="009E0F99" w:rsidP="00A17017">
            <w:pPr>
              <w:pStyle w:val="a3"/>
              <w:ind w:leftChars="0" w:left="0"/>
              <w:jc w:val="right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370,000</w:t>
            </w:r>
          </w:p>
        </w:tc>
        <w:tc>
          <w:tcPr>
            <w:tcW w:w="1276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文具用品</w:t>
            </w:r>
          </w:p>
        </w:tc>
        <w:tc>
          <w:tcPr>
            <w:tcW w:w="992" w:type="dxa"/>
          </w:tcPr>
          <w:p w:rsidR="009E0F99" w:rsidRPr="000433AC" w:rsidRDefault="009E0F99" w:rsidP="00A17017">
            <w:pPr>
              <w:pStyle w:val="a3"/>
              <w:ind w:leftChars="0" w:left="0"/>
              <w:jc w:val="right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500</w:t>
            </w:r>
          </w:p>
        </w:tc>
        <w:tc>
          <w:tcPr>
            <w:tcW w:w="1276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長期借款</w:t>
            </w:r>
          </w:p>
        </w:tc>
        <w:tc>
          <w:tcPr>
            <w:tcW w:w="851" w:type="dxa"/>
          </w:tcPr>
          <w:p w:rsidR="009E0F99" w:rsidRPr="000433AC" w:rsidRDefault="009E0F99" w:rsidP="00A17017">
            <w:pPr>
              <w:pStyle w:val="a3"/>
              <w:ind w:leftChars="0" w:left="0"/>
              <w:jc w:val="right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500,000</w:t>
            </w:r>
          </w:p>
        </w:tc>
        <w:tc>
          <w:tcPr>
            <w:tcW w:w="992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其他損失</w:t>
            </w:r>
          </w:p>
        </w:tc>
        <w:tc>
          <w:tcPr>
            <w:tcW w:w="759" w:type="dxa"/>
          </w:tcPr>
          <w:p w:rsidR="009E0F99" w:rsidRPr="000433AC" w:rsidRDefault="009E0F99" w:rsidP="00A17017">
            <w:pPr>
              <w:pStyle w:val="a3"/>
              <w:ind w:leftChars="0" w:left="0"/>
              <w:jc w:val="right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1,000</w:t>
            </w:r>
          </w:p>
        </w:tc>
      </w:tr>
      <w:tr w:rsidR="009E0F99" w:rsidRPr="000433AC" w:rsidTr="00A17017">
        <w:tc>
          <w:tcPr>
            <w:tcW w:w="1046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proofErr w:type="gramStart"/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薪工津貼</w:t>
            </w:r>
            <w:proofErr w:type="gramEnd"/>
          </w:p>
        </w:tc>
        <w:tc>
          <w:tcPr>
            <w:tcW w:w="850" w:type="dxa"/>
          </w:tcPr>
          <w:p w:rsidR="009E0F99" w:rsidRPr="000433AC" w:rsidRDefault="009E0F99" w:rsidP="00A17017">
            <w:pPr>
              <w:pStyle w:val="a3"/>
              <w:ind w:leftChars="0" w:left="0"/>
              <w:jc w:val="right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40,000</w:t>
            </w:r>
          </w:p>
        </w:tc>
        <w:tc>
          <w:tcPr>
            <w:tcW w:w="1276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水電費</w:t>
            </w:r>
          </w:p>
        </w:tc>
        <w:tc>
          <w:tcPr>
            <w:tcW w:w="992" w:type="dxa"/>
          </w:tcPr>
          <w:p w:rsidR="009E0F99" w:rsidRPr="000433AC" w:rsidRDefault="009E0F99" w:rsidP="00A17017">
            <w:pPr>
              <w:pStyle w:val="a3"/>
              <w:ind w:leftChars="0" w:left="0"/>
              <w:jc w:val="right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2,100</w:t>
            </w:r>
          </w:p>
        </w:tc>
        <w:tc>
          <w:tcPr>
            <w:tcW w:w="1276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銷貨退回</w:t>
            </w:r>
          </w:p>
        </w:tc>
        <w:tc>
          <w:tcPr>
            <w:tcW w:w="851" w:type="dxa"/>
          </w:tcPr>
          <w:p w:rsidR="009E0F99" w:rsidRPr="000433AC" w:rsidRDefault="009E0F99" w:rsidP="00A17017">
            <w:pPr>
              <w:pStyle w:val="a3"/>
              <w:ind w:leftChars="0" w:left="0"/>
              <w:jc w:val="right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3,000</w:t>
            </w:r>
          </w:p>
        </w:tc>
        <w:tc>
          <w:tcPr>
            <w:tcW w:w="992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應收帳款</w:t>
            </w:r>
          </w:p>
        </w:tc>
        <w:tc>
          <w:tcPr>
            <w:tcW w:w="759" w:type="dxa"/>
          </w:tcPr>
          <w:p w:rsidR="009E0F99" w:rsidRPr="000433AC" w:rsidRDefault="009E0F99" w:rsidP="00A17017">
            <w:pPr>
              <w:pStyle w:val="a3"/>
              <w:ind w:leftChars="0" w:left="0"/>
              <w:jc w:val="right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43,000</w:t>
            </w:r>
          </w:p>
        </w:tc>
      </w:tr>
      <w:tr w:rsidR="009E0F99" w:rsidRPr="000433AC" w:rsidTr="00A17017">
        <w:tc>
          <w:tcPr>
            <w:tcW w:w="1046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進貨退出</w:t>
            </w:r>
          </w:p>
        </w:tc>
        <w:tc>
          <w:tcPr>
            <w:tcW w:w="850" w:type="dxa"/>
          </w:tcPr>
          <w:p w:rsidR="009E0F99" w:rsidRPr="000433AC" w:rsidRDefault="009E0F99" w:rsidP="00A17017">
            <w:pPr>
              <w:pStyle w:val="a3"/>
              <w:ind w:leftChars="0" w:left="0"/>
              <w:jc w:val="right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1,500</w:t>
            </w:r>
          </w:p>
        </w:tc>
        <w:tc>
          <w:tcPr>
            <w:tcW w:w="1276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proofErr w:type="gramStart"/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銷貨折讓</w:t>
            </w:r>
            <w:proofErr w:type="gramEnd"/>
          </w:p>
        </w:tc>
        <w:tc>
          <w:tcPr>
            <w:tcW w:w="992" w:type="dxa"/>
          </w:tcPr>
          <w:p w:rsidR="009E0F99" w:rsidRPr="000433AC" w:rsidRDefault="009E0F99" w:rsidP="00A17017">
            <w:pPr>
              <w:pStyle w:val="a3"/>
              <w:ind w:leftChars="0" w:left="0"/>
              <w:jc w:val="right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200</w:t>
            </w:r>
          </w:p>
        </w:tc>
        <w:tc>
          <w:tcPr>
            <w:tcW w:w="1276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應付帳款</w:t>
            </w:r>
          </w:p>
        </w:tc>
        <w:tc>
          <w:tcPr>
            <w:tcW w:w="851" w:type="dxa"/>
          </w:tcPr>
          <w:p w:rsidR="009E0F99" w:rsidRPr="000433AC" w:rsidRDefault="009E0F99" w:rsidP="00A17017">
            <w:pPr>
              <w:pStyle w:val="a3"/>
              <w:ind w:leftChars="0" w:left="0"/>
              <w:jc w:val="right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  <w:t>76,500</w:t>
            </w:r>
          </w:p>
        </w:tc>
        <w:tc>
          <w:tcPr>
            <w:tcW w:w="992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</w:p>
        </w:tc>
        <w:tc>
          <w:tcPr>
            <w:tcW w:w="759" w:type="dxa"/>
          </w:tcPr>
          <w:p w:rsidR="009E0F99" w:rsidRPr="000433AC" w:rsidRDefault="009E0F99" w:rsidP="00A17017">
            <w:pPr>
              <w:pStyle w:val="a3"/>
              <w:ind w:leftChars="0" w:left="0"/>
              <w:jc w:val="right"/>
              <w:rPr>
                <w:rFonts w:ascii="Times New Roman" w:eastAsia="華康細明體" w:hAnsi="Times New Roman"/>
                <w:color w:val="221E1F"/>
                <w:sz w:val="19"/>
                <w:szCs w:val="19"/>
              </w:rPr>
            </w:pPr>
          </w:p>
        </w:tc>
      </w:tr>
    </w:tbl>
    <w:p w:rsidR="009E0F99" w:rsidRDefault="009E0F99" w:rsidP="009E0F99">
      <w:pPr>
        <w:pStyle w:val="a3"/>
        <w:ind w:leftChars="0"/>
        <w:rPr>
          <w:rFonts w:cs="華康細明體n.." w:hint="eastAsia"/>
          <w:color w:val="221E1F"/>
          <w:sz w:val="21"/>
          <w:szCs w:val="21"/>
        </w:rPr>
      </w:pPr>
      <w:r>
        <w:rPr>
          <w:rFonts w:cs="華康細明體n.." w:hint="eastAsia"/>
          <w:color w:val="221E1F"/>
          <w:sz w:val="21"/>
          <w:szCs w:val="21"/>
        </w:rPr>
        <w:t>試根據上列資料編製餘額式試算表，試算表中各科目請依會計要素之順序排列。</w:t>
      </w: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7"/>
        <w:gridCol w:w="2677"/>
        <w:gridCol w:w="2678"/>
      </w:tblGrid>
      <w:tr w:rsidR="009E0F99" w:rsidRPr="000433AC" w:rsidTr="00A17017">
        <w:tc>
          <w:tcPr>
            <w:tcW w:w="8042" w:type="dxa"/>
            <w:gridSpan w:val="3"/>
          </w:tcPr>
          <w:p w:rsidR="009E0F99" w:rsidRPr="000433AC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  <w:t>有如商店</w:t>
            </w:r>
          </w:p>
          <w:p w:rsidR="009E0F99" w:rsidRPr="000433AC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  <w:t>餘額式試算表</w:t>
            </w:r>
          </w:p>
          <w:p w:rsidR="009E0F99" w:rsidRPr="000433AC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  <w:t>90</w:t>
            </w:r>
            <w:r w:rsidRPr="000433AC"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  <w:t>年</w:t>
            </w:r>
            <w:r w:rsidRPr="000433AC"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  <w:t>11</w:t>
            </w:r>
            <w:r w:rsidRPr="000433AC"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  <w:t>月</w:t>
            </w:r>
            <w:r w:rsidRPr="000433AC"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  <w:t>30</w:t>
            </w:r>
            <w:r w:rsidRPr="000433AC"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  <w:t>日</w:t>
            </w:r>
          </w:p>
        </w:tc>
      </w:tr>
      <w:tr w:rsidR="009E0F99" w:rsidRPr="000433AC" w:rsidTr="00A17017">
        <w:tc>
          <w:tcPr>
            <w:tcW w:w="268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7" w:type="dxa"/>
          </w:tcPr>
          <w:p w:rsidR="009E0F99" w:rsidRPr="000433AC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  <w:t>借方餘額</w:t>
            </w:r>
          </w:p>
        </w:tc>
        <w:tc>
          <w:tcPr>
            <w:tcW w:w="2678" w:type="dxa"/>
          </w:tcPr>
          <w:p w:rsidR="009E0F99" w:rsidRPr="000433AC" w:rsidRDefault="009E0F99" w:rsidP="00A17017">
            <w:pPr>
              <w:pStyle w:val="a3"/>
              <w:ind w:leftChars="0" w:left="0"/>
              <w:jc w:val="center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  <w:r w:rsidRPr="000433AC"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  <w:t>貸方餘額</w:t>
            </w:r>
          </w:p>
        </w:tc>
      </w:tr>
      <w:tr w:rsidR="009E0F99" w:rsidRPr="000433AC" w:rsidTr="00A17017">
        <w:tc>
          <w:tcPr>
            <w:tcW w:w="268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8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</w:tr>
      <w:tr w:rsidR="009E0F99" w:rsidRPr="000433AC" w:rsidTr="00A17017">
        <w:tc>
          <w:tcPr>
            <w:tcW w:w="268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8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</w:tr>
      <w:tr w:rsidR="009E0F99" w:rsidRPr="000433AC" w:rsidTr="00A17017">
        <w:tc>
          <w:tcPr>
            <w:tcW w:w="268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8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</w:tr>
      <w:tr w:rsidR="009E0F99" w:rsidRPr="000433AC" w:rsidTr="00A17017">
        <w:tc>
          <w:tcPr>
            <w:tcW w:w="268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8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</w:tr>
      <w:tr w:rsidR="009E0F99" w:rsidRPr="000433AC" w:rsidTr="00A17017">
        <w:tc>
          <w:tcPr>
            <w:tcW w:w="268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8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</w:tr>
      <w:tr w:rsidR="009E0F99" w:rsidRPr="000433AC" w:rsidTr="00A17017">
        <w:tc>
          <w:tcPr>
            <w:tcW w:w="268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8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</w:tr>
      <w:tr w:rsidR="009E0F99" w:rsidRPr="000433AC" w:rsidTr="00A17017">
        <w:tc>
          <w:tcPr>
            <w:tcW w:w="268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8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</w:tr>
      <w:tr w:rsidR="009E0F99" w:rsidRPr="000433AC" w:rsidTr="00A17017">
        <w:tc>
          <w:tcPr>
            <w:tcW w:w="268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8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</w:tr>
      <w:tr w:rsidR="009E0F99" w:rsidRPr="000433AC" w:rsidTr="00A17017">
        <w:tc>
          <w:tcPr>
            <w:tcW w:w="268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8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</w:tr>
      <w:tr w:rsidR="009E0F99" w:rsidRPr="000433AC" w:rsidTr="00A17017">
        <w:tc>
          <w:tcPr>
            <w:tcW w:w="268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8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</w:tr>
      <w:tr w:rsidR="009E0F99" w:rsidRPr="000433AC" w:rsidTr="00A17017">
        <w:tc>
          <w:tcPr>
            <w:tcW w:w="268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8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</w:tr>
      <w:tr w:rsidR="009E0F99" w:rsidRPr="000433AC" w:rsidTr="00A17017">
        <w:tc>
          <w:tcPr>
            <w:tcW w:w="268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8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</w:tr>
      <w:tr w:rsidR="009E0F99" w:rsidRPr="000433AC" w:rsidTr="00A17017">
        <w:tc>
          <w:tcPr>
            <w:tcW w:w="268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8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</w:tr>
      <w:tr w:rsidR="009E0F99" w:rsidRPr="000433AC" w:rsidTr="00A17017">
        <w:tc>
          <w:tcPr>
            <w:tcW w:w="268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8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</w:tr>
      <w:tr w:rsidR="009E0F99" w:rsidRPr="000433AC" w:rsidTr="00A17017">
        <w:tc>
          <w:tcPr>
            <w:tcW w:w="268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8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</w:tr>
      <w:tr w:rsidR="009E0F99" w:rsidRPr="000433AC" w:rsidTr="00A17017">
        <w:tc>
          <w:tcPr>
            <w:tcW w:w="268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8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</w:tr>
      <w:tr w:rsidR="009E0F99" w:rsidRPr="000433AC" w:rsidTr="00A17017">
        <w:tc>
          <w:tcPr>
            <w:tcW w:w="268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8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</w:tr>
      <w:tr w:rsidR="009E0F99" w:rsidRPr="000433AC" w:rsidTr="00A17017">
        <w:tc>
          <w:tcPr>
            <w:tcW w:w="268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8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</w:tr>
      <w:tr w:rsidR="009E0F99" w:rsidRPr="000433AC" w:rsidTr="00A17017">
        <w:tc>
          <w:tcPr>
            <w:tcW w:w="268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8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</w:tr>
      <w:tr w:rsidR="009E0F99" w:rsidRPr="000433AC" w:rsidTr="00A17017">
        <w:tc>
          <w:tcPr>
            <w:tcW w:w="268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7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  <w:tc>
          <w:tcPr>
            <w:tcW w:w="2678" w:type="dxa"/>
          </w:tcPr>
          <w:p w:rsidR="009E0F99" w:rsidRPr="000433AC" w:rsidRDefault="009E0F99" w:rsidP="00A17017">
            <w:pPr>
              <w:pStyle w:val="a3"/>
              <w:ind w:leftChars="0" w:left="0"/>
              <w:rPr>
                <w:rFonts w:ascii="Times New Roman" w:eastAsia="華康細明體" w:hAnsi="Times New Roman"/>
                <w:color w:val="221E1F"/>
                <w:sz w:val="21"/>
                <w:szCs w:val="21"/>
              </w:rPr>
            </w:pPr>
          </w:p>
        </w:tc>
      </w:tr>
    </w:tbl>
    <w:p w:rsidR="009E0F99" w:rsidRPr="00871864" w:rsidRDefault="009E0F99" w:rsidP="009E0F99">
      <w:pPr>
        <w:pStyle w:val="a3"/>
        <w:numPr>
          <w:ilvl w:val="0"/>
          <w:numId w:val="1"/>
        </w:numPr>
        <w:ind w:leftChars="0"/>
        <w:rPr>
          <w:rFonts w:ascii="Times New Roman" w:eastAsia="華康細明體" w:hAnsi="Times New Roman" w:hint="eastAsia"/>
          <w:color w:val="221E1F"/>
          <w:sz w:val="22"/>
        </w:rPr>
      </w:pPr>
      <w:r w:rsidRPr="00E85642">
        <w:rPr>
          <w:rFonts w:ascii="Times New Roman" w:eastAsia="華康細明體" w:hAnsi="Times New Roman"/>
          <w:color w:val="221E1F"/>
          <w:sz w:val="21"/>
          <w:szCs w:val="21"/>
        </w:rPr>
        <w:t>高雄公司請了一個糊塗的會計人員，將下列各項交易做成錯誤的分錄，請你幫高雄公司作更正分錄。</w:t>
      </w:r>
    </w:p>
    <w:p w:rsidR="009E0F99" w:rsidRPr="00871864" w:rsidRDefault="009E0F99" w:rsidP="009E0F99">
      <w:pPr>
        <w:autoSpaceDE w:val="0"/>
        <w:autoSpaceDN w:val="0"/>
        <w:adjustRightInd w:val="0"/>
        <w:spacing w:line="213" w:lineRule="atLeast"/>
        <w:ind w:firstLine="480"/>
        <w:jc w:val="both"/>
        <w:rPr>
          <w:rFonts w:ascii="華康細明體n.." w:eastAsia="華康細明體n.." w:hAnsi="Times New Roman" w:cs="華康細明體n.."/>
          <w:color w:val="221E1F"/>
          <w:kern w:val="0"/>
          <w:sz w:val="21"/>
          <w:szCs w:val="21"/>
        </w:rPr>
      </w:pPr>
      <w:r w:rsidRPr="00871864">
        <w:rPr>
          <w:rFonts w:ascii="Times New Roman" w:eastAsia="華康細明體n.." w:hAnsi="Times New Roman" w:hint="eastAsia"/>
          <w:color w:val="221E1F"/>
          <w:kern w:val="0"/>
          <w:sz w:val="21"/>
          <w:szCs w:val="21"/>
        </w:rPr>
        <w:t>(1)</w:t>
      </w:r>
      <w:r>
        <w:rPr>
          <w:rFonts w:ascii="華康細明體n.." w:eastAsia="華康細明體n.." w:cs="華康細明體n.." w:hint="eastAsia"/>
          <w:color w:val="221E1F"/>
          <w:kern w:val="0"/>
          <w:sz w:val="21"/>
          <w:szCs w:val="21"/>
        </w:rPr>
        <w:t xml:space="preserve"> </w:t>
      </w:r>
      <w:r w:rsidRPr="00871864">
        <w:rPr>
          <w:rFonts w:ascii="華康細明體n.." w:eastAsia="華康細明體n.." w:cs="華康細明體n.." w:hint="eastAsia"/>
          <w:color w:val="221E1F"/>
          <w:kern w:val="0"/>
          <w:sz w:val="21"/>
          <w:szCs w:val="21"/>
        </w:rPr>
        <w:t>佣金收入</w:t>
      </w:r>
      <w:r w:rsidRPr="00871864">
        <w:rPr>
          <w:rFonts w:ascii="Times New Roman" w:eastAsia="華康細明體n.." w:hAnsi="Times New Roman"/>
          <w:color w:val="221E1F"/>
          <w:kern w:val="0"/>
          <w:sz w:val="21"/>
          <w:szCs w:val="21"/>
        </w:rPr>
        <w:t>3,000</w:t>
      </w:r>
      <w:r w:rsidRPr="00871864">
        <w:rPr>
          <w:rFonts w:ascii="華康細明體n.." w:eastAsia="華康細明體n.." w:hAnsi="Times New Roman" w:cs="華康細明體n.." w:hint="eastAsia"/>
          <w:color w:val="221E1F"/>
          <w:kern w:val="0"/>
          <w:sz w:val="21"/>
          <w:szCs w:val="21"/>
        </w:rPr>
        <w:t>，</w:t>
      </w:r>
      <w:proofErr w:type="gramStart"/>
      <w:r w:rsidRPr="00871864">
        <w:rPr>
          <w:rFonts w:ascii="華康細明體n.." w:eastAsia="華康細明體n.." w:hAnsi="Times New Roman" w:cs="華康細明體n.." w:hint="eastAsia"/>
          <w:color w:val="221E1F"/>
          <w:kern w:val="0"/>
          <w:sz w:val="21"/>
          <w:szCs w:val="21"/>
        </w:rPr>
        <w:t>誤記為</w:t>
      </w:r>
      <w:proofErr w:type="gramEnd"/>
      <w:r w:rsidRPr="00871864">
        <w:rPr>
          <w:rFonts w:ascii="華康細明體n.." w:eastAsia="華康細明體n.." w:hAnsi="Times New Roman" w:cs="華康細明體n.." w:hint="eastAsia"/>
          <w:color w:val="221E1F"/>
          <w:kern w:val="0"/>
          <w:sz w:val="21"/>
          <w:szCs w:val="21"/>
        </w:rPr>
        <w:t>租金收入。</w:t>
      </w:r>
      <w:r w:rsidRPr="00871864">
        <w:rPr>
          <w:rFonts w:ascii="華康細明體n.." w:eastAsia="華康細明體n.." w:hAnsi="Times New Roman" w:cs="華康細明體n.."/>
          <w:color w:val="221E1F"/>
          <w:kern w:val="0"/>
          <w:sz w:val="21"/>
          <w:szCs w:val="21"/>
        </w:rPr>
        <w:t xml:space="preserve"> </w:t>
      </w:r>
    </w:p>
    <w:p w:rsidR="009E0F99" w:rsidRPr="00871864" w:rsidRDefault="009E0F99" w:rsidP="009E0F99">
      <w:pPr>
        <w:autoSpaceDE w:val="0"/>
        <w:autoSpaceDN w:val="0"/>
        <w:adjustRightInd w:val="0"/>
        <w:spacing w:line="213" w:lineRule="atLeast"/>
        <w:ind w:firstLine="480"/>
        <w:jc w:val="both"/>
        <w:rPr>
          <w:rFonts w:ascii="華康細明體n.." w:eastAsia="華康細明體n.." w:hAnsi="Times New Roman" w:cs="華康細明體n.."/>
          <w:color w:val="221E1F"/>
          <w:kern w:val="0"/>
          <w:sz w:val="21"/>
          <w:szCs w:val="21"/>
        </w:rPr>
      </w:pPr>
      <w:r w:rsidRPr="00871864">
        <w:rPr>
          <w:rFonts w:ascii="Times New Roman" w:eastAsia="華康細明體n.." w:hAnsi="Times New Roman"/>
          <w:color w:val="221E1F"/>
          <w:kern w:val="0"/>
          <w:sz w:val="21"/>
          <w:szCs w:val="21"/>
        </w:rPr>
        <w:t xml:space="preserve">(2) </w:t>
      </w:r>
      <w:r w:rsidRPr="00871864">
        <w:rPr>
          <w:rFonts w:ascii="華康細明體n.." w:eastAsia="華康細明體n.." w:hAnsi="Times New Roman" w:cs="華康細明體n.." w:hint="eastAsia"/>
          <w:color w:val="221E1F"/>
          <w:kern w:val="0"/>
          <w:sz w:val="21"/>
          <w:szCs w:val="21"/>
        </w:rPr>
        <w:t>購進辦公室紙張</w:t>
      </w:r>
      <w:r w:rsidRPr="00871864">
        <w:rPr>
          <w:rFonts w:ascii="Times New Roman" w:eastAsia="華康細明體n.." w:hAnsi="Times New Roman"/>
          <w:color w:val="221E1F"/>
          <w:kern w:val="0"/>
          <w:sz w:val="21"/>
          <w:szCs w:val="21"/>
        </w:rPr>
        <w:t>2,000</w:t>
      </w:r>
      <w:r w:rsidRPr="00871864">
        <w:rPr>
          <w:rFonts w:ascii="華康細明體n.." w:eastAsia="華康細明體n.." w:hAnsi="Times New Roman" w:cs="華康細明體n.." w:hint="eastAsia"/>
          <w:color w:val="221E1F"/>
          <w:kern w:val="0"/>
          <w:sz w:val="21"/>
          <w:szCs w:val="21"/>
        </w:rPr>
        <w:t>，</w:t>
      </w:r>
      <w:proofErr w:type="gramStart"/>
      <w:r w:rsidRPr="00871864">
        <w:rPr>
          <w:rFonts w:ascii="華康細明體n.." w:eastAsia="華康細明體n.." w:hAnsi="Times New Roman" w:cs="華康細明體n.." w:hint="eastAsia"/>
          <w:color w:val="221E1F"/>
          <w:kern w:val="0"/>
          <w:sz w:val="21"/>
          <w:szCs w:val="21"/>
        </w:rPr>
        <w:t>誤記為</w:t>
      </w:r>
      <w:proofErr w:type="gramEnd"/>
      <w:r w:rsidRPr="00871864">
        <w:rPr>
          <w:rFonts w:ascii="華康細明體n.." w:eastAsia="華康細明體n.." w:hAnsi="Times New Roman" w:cs="華康細明體n.." w:hint="eastAsia"/>
          <w:color w:val="221E1F"/>
          <w:kern w:val="0"/>
          <w:sz w:val="21"/>
          <w:szCs w:val="21"/>
        </w:rPr>
        <w:t>進貨。</w:t>
      </w:r>
      <w:r w:rsidRPr="00871864">
        <w:rPr>
          <w:rFonts w:ascii="華康細明體n.." w:eastAsia="華康細明體n.." w:hAnsi="Times New Roman" w:cs="華康細明體n.."/>
          <w:color w:val="221E1F"/>
          <w:kern w:val="0"/>
          <w:sz w:val="21"/>
          <w:szCs w:val="21"/>
        </w:rPr>
        <w:t xml:space="preserve"> </w:t>
      </w:r>
    </w:p>
    <w:p w:rsidR="009E0F99" w:rsidRPr="00871864" w:rsidRDefault="009E0F99" w:rsidP="009E0F99">
      <w:pPr>
        <w:autoSpaceDE w:val="0"/>
        <w:autoSpaceDN w:val="0"/>
        <w:adjustRightInd w:val="0"/>
        <w:spacing w:line="213" w:lineRule="atLeast"/>
        <w:ind w:firstLine="480"/>
        <w:jc w:val="both"/>
        <w:rPr>
          <w:rFonts w:ascii="華康細明體n.." w:eastAsia="華康細明體n.." w:hAnsi="Times New Roman" w:cs="華康細明體n.."/>
          <w:color w:val="221E1F"/>
          <w:kern w:val="0"/>
          <w:sz w:val="21"/>
          <w:szCs w:val="21"/>
        </w:rPr>
      </w:pPr>
      <w:r w:rsidRPr="00871864">
        <w:rPr>
          <w:rFonts w:ascii="Times New Roman" w:eastAsia="華康細明體n.." w:hAnsi="Times New Roman"/>
          <w:color w:val="221E1F"/>
          <w:kern w:val="0"/>
          <w:sz w:val="21"/>
          <w:szCs w:val="21"/>
        </w:rPr>
        <w:lastRenderedPageBreak/>
        <w:t xml:space="preserve">(3) </w:t>
      </w:r>
      <w:r w:rsidRPr="00871864">
        <w:rPr>
          <w:rFonts w:ascii="華康細明體n.." w:eastAsia="華康細明體n.." w:hAnsi="Times New Roman" w:cs="華康細明體n.." w:hint="eastAsia"/>
          <w:color w:val="221E1F"/>
          <w:kern w:val="0"/>
          <w:sz w:val="21"/>
          <w:szCs w:val="21"/>
        </w:rPr>
        <w:t>賒銷商品</w:t>
      </w:r>
      <w:r w:rsidRPr="00871864">
        <w:rPr>
          <w:rFonts w:ascii="Times New Roman" w:eastAsia="華康細明體n.." w:hAnsi="Times New Roman"/>
          <w:color w:val="221E1F"/>
          <w:kern w:val="0"/>
          <w:sz w:val="21"/>
          <w:szCs w:val="21"/>
        </w:rPr>
        <w:t>50,000</w:t>
      </w:r>
      <w:r w:rsidRPr="00871864">
        <w:rPr>
          <w:rFonts w:ascii="華康細明體n.." w:eastAsia="華康細明體n.." w:hAnsi="Times New Roman" w:cs="華康細明體n.." w:hint="eastAsia"/>
          <w:color w:val="221E1F"/>
          <w:kern w:val="0"/>
          <w:sz w:val="21"/>
          <w:szCs w:val="21"/>
        </w:rPr>
        <w:t>，</w:t>
      </w:r>
      <w:proofErr w:type="gramStart"/>
      <w:r w:rsidRPr="00871864">
        <w:rPr>
          <w:rFonts w:ascii="華康細明體n.." w:eastAsia="華康細明體n.." w:hAnsi="Times New Roman" w:cs="華康細明體n.." w:hint="eastAsia"/>
          <w:color w:val="221E1F"/>
          <w:kern w:val="0"/>
          <w:sz w:val="21"/>
          <w:szCs w:val="21"/>
        </w:rPr>
        <w:t>誤借記</w:t>
      </w:r>
      <w:proofErr w:type="gramEnd"/>
      <w:r w:rsidRPr="00871864">
        <w:rPr>
          <w:rFonts w:ascii="華康細明體n.." w:eastAsia="華康細明體n.." w:hAnsi="Times New Roman" w:cs="華康細明體n.." w:hint="eastAsia"/>
          <w:color w:val="221E1F"/>
          <w:kern w:val="0"/>
          <w:sz w:val="21"/>
          <w:szCs w:val="21"/>
        </w:rPr>
        <w:t>現金。</w:t>
      </w:r>
      <w:r w:rsidRPr="00871864">
        <w:rPr>
          <w:rFonts w:ascii="華康細明體n.." w:eastAsia="華康細明體n.." w:hAnsi="Times New Roman" w:cs="華康細明體n.."/>
          <w:color w:val="221E1F"/>
          <w:kern w:val="0"/>
          <w:sz w:val="21"/>
          <w:szCs w:val="21"/>
        </w:rPr>
        <w:t xml:space="preserve"> </w:t>
      </w:r>
    </w:p>
    <w:p w:rsidR="009E0F99" w:rsidRPr="00871864" w:rsidRDefault="009E0F99" w:rsidP="009E0F99">
      <w:pPr>
        <w:autoSpaceDE w:val="0"/>
        <w:autoSpaceDN w:val="0"/>
        <w:adjustRightInd w:val="0"/>
        <w:spacing w:line="213" w:lineRule="atLeast"/>
        <w:ind w:firstLine="480"/>
        <w:jc w:val="both"/>
        <w:rPr>
          <w:rFonts w:ascii="Times New Roman" w:eastAsia="華康細明體n.." w:hAnsi="Times New Roman"/>
          <w:color w:val="221E1F"/>
          <w:kern w:val="0"/>
          <w:sz w:val="21"/>
          <w:szCs w:val="21"/>
        </w:rPr>
      </w:pPr>
      <w:r w:rsidRPr="00871864">
        <w:rPr>
          <w:rFonts w:ascii="Times New Roman" w:eastAsia="華康細明體n.." w:hAnsi="Times New Roman"/>
          <w:color w:val="221E1F"/>
          <w:kern w:val="0"/>
          <w:sz w:val="21"/>
          <w:szCs w:val="21"/>
        </w:rPr>
        <w:t xml:space="preserve">(4) </w:t>
      </w:r>
      <w:r w:rsidRPr="00871864">
        <w:rPr>
          <w:rFonts w:ascii="華康細明體n.." w:eastAsia="華康細明體n.." w:hAnsi="Times New Roman" w:cs="華康細明體n.." w:hint="eastAsia"/>
          <w:color w:val="221E1F"/>
          <w:kern w:val="0"/>
          <w:sz w:val="21"/>
          <w:szCs w:val="21"/>
        </w:rPr>
        <w:t>帳列應付利息</w:t>
      </w:r>
      <w:r w:rsidRPr="00871864">
        <w:rPr>
          <w:rFonts w:ascii="Times New Roman" w:eastAsia="華康細明體n.." w:hAnsi="Times New Roman"/>
          <w:color w:val="221E1F"/>
          <w:kern w:val="0"/>
          <w:sz w:val="21"/>
          <w:szCs w:val="21"/>
        </w:rPr>
        <w:t>3,000</w:t>
      </w:r>
      <w:r w:rsidRPr="00871864">
        <w:rPr>
          <w:rFonts w:ascii="華康細明體n.." w:eastAsia="華康細明體n.." w:hAnsi="Times New Roman" w:cs="華康細明體n.." w:hint="eastAsia"/>
          <w:color w:val="221E1F"/>
          <w:kern w:val="0"/>
          <w:sz w:val="21"/>
          <w:szCs w:val="21"/>
        </w:rPr>
        <w:t>，經查明少列</w:t>
      </w:r>
      <w:r w:rsidRPr="00871864">
        <w:rPr>
          <w:rFonts w:ascii="Times New Roman" w:eastAsia="華康細明體n.." w:hAnsi="Times New Roman"/>
          <w:color w:val="221E1F"/>
          <w:kern w:val="0"/>
          <w:sz w:val="21"/>
          <w:szCs w:val="21"/>
        </w:rPr>
        <w:t xml:space="preserve">300 </w:t>
      </w:r>
    </w:p>
    <w:p w:rsidR="009E0F99" w:rsidRPr="00871864" w:rsidRDefault="009E0F99" w:rsidP="009E0F99">
      <w:pPr>
        <w:autoSpaceDE w:val="0"/>
        <w:autoSpaceDN w:val="0"/>
        <w:adjustRightInd w:val="0"/>
        <w:spacing w:line="213" w:lineRule="atLeast"/>
        <w:ind w:firstLine="480"/>
        <w:jc w:val="both"/>
        <w:rPr>
          <w:rFonts w:ascii="華康細明體n.." w:eastAsia="華康細明體n.." w:hAnsi="Times New Roman" w:cs="華康細明體n.."/>
          <w:color w:val="221E1F"/>
          <w:kern w:val="0"/>
          <w:sz w:val="21"/>
          <w:szCs w:val="21"/>
        </w:rPr>
      </w:pPr>
      <w:r w:rsidRPr="00871864">
        <w:rPr>
          <w:rFonts w:ascii="Times New Roman" w:eastAsia="華康細明體n.." w:hAnsi="Times New Roman"/>
          <w:color w:val="221E1F"/>
          <w:kern w:val="0"/>
          <w:sz w:val="21"/>
          <w:szCs w:val="21"/>
        </w:rPr>
        <w:t xml:space="preserve">(5) </w:t>
      </w:r>
      <w:proofErr w:type="gramStart"/>
      <w:r w:rsidRPr="00871864">
        <w:rPr>
          <w:rFonts w:ascii="華康細明體n.." w:eastAsia="華康細明體n.." w:hAnsi="Times New Roman" w:cs="華康細明體n.." w:hint="eastAsia"/>
          <w:color w:val="221E1F"/>
          <w:kern w:val="0"/>
          <w:sz w:val="21"/>
          <w:szCs w:val="21"/>
        </w:rPr>
        <w:t>現銷商品</w:t>
      </w:r>
      <w:proofErr w:type="gramEnd"/>
      <w:r w:rsidRPr="00871864">
        <w:rPr>
          <w:rFonts w:ascii="Times New Roman" w:eastAsia="華康細明體n.." w:hAnsi="Times New Roman"/>
          <w:color w:val="221E1F"/>
          <w:kern w:val="0"/>
          <w:sz w:val="21"/>
          <w:szCs w:val="21"/>
        </w:rPr>
        <w:t>2,700</w:t>
      </w:r>
      <w:proofErr w:type="gramStart"/>
      <w:r w:rsidRPr="00871864">
        <w:rPr>
          <w:rFonts w:ascii="華康細明體n.." w:eastAsia="華康細明體n.." w:hAnsi="Times New Roman" w:cs="華康細明體n.." w:hint="eastAsia"/>
          <w:color w:val="221E1F"/>
          <w:kern w:val="0"/>
          <w:sz w:val="21"/>
          <w:szCs w:val="21"/>
        </w:rPr>
        <w:t>誤記為</w:t>
      </w:r>
      <w:proofErr w:type="gramEnd"/>
      <w:r w:rsidRPr="00871864">
        <w:rPr>
          <w:rFonts w:ascii="Times New Roman" w:eastAsia="華康細明體n.." w:hAnsi="Times New Roman"/>
          <w:color w:val="221E1F"/>
          <w:kern w:val="0"/>
          <w:sz w:val="21"/>
          <w:szCs w:val="21"/>
        </w:rPr>
        <w:t>7,200</w:t>
      </w:r>
      <w:r w:rsidRPr="00871864">
        <w:rPr>
          <w:rFonts w:ascii="華康細明體n.." w:eastAsia="華康細明體n.." w:hAnsi="Times New Roman" w:cs="華康細明體n.." w:hint="eastAsia"/>
          <w:color w:val="221E1F"/>
          <w:kern w:val="0"/>
          <w:sz w:val="21"/>
          <w:szCs w:val="21"/>
        </w:rPr>
        <w:t>。</w:t>
      </w:r>
      <w:r w:rsidRPr="00871864">
        <w:rPr>
          <w:rFonts w:ascii="華康細明體n.." w:eastAsia="華康細明體n.." w:hAnsi="Times New Roman" w:cs="華康細明體n.."/>
          <w:color w:val="221E1F"/>
          <w:kern w:val="0"/>
          <w:sz w:val="21"/>
          <w:szCs w:val="21"/>
        </w:rPr>
        <w:t xml:space="preserve"> </w:t>
      </w:r>
    </w:p>
    <w:p w:rsidR="009E0F99" w:rsidRPr="00E85642" w:rsidRDefault="009E0F99" w:rsidP="009E0F99">
      <w:pPr>
        <w:pStyle w:val="a3"/>
        <w:ind w:leftChars="0"/>
        <w:rPr>
          <w:rFonts w:ascii="Times New Roman" w:eastAsia="華康細明體" w:hAnsi="Times New Roman"/>
          <w:color w:val="221E1F"/>
          <w:sz w:val="22"/>
        </w:rPr>
      </w:pPr>
      <w:r w:rsidRPr="00871864">
        <w:rPr>
          <w:rFonts w:ascii="Times New Roman" w:eastAsia="華康細明體n.." w:hAnsi="Times New Roman"/>
          <w:color w:val="221E1F"/>
          <w:kern w:val="0"/>
          <w:sz w:val="21"/>
          <w:szCs w:val="21"/>
        </w:rPr>
        <w:t xml:space="preserve">(6) </w:t>
      </w:r>
      <w:r w:rsidRPr="00871864">
        <w:rPr>
          <w:rFonts w:ascii="華康細明體n.." w:eastAsia="華康細明體n.." w:hAnsi="Times New Roman" w:cs="華康細明體n.." w:hint="eastAsia"/>
          <w:color w:val="221E1F"/>
          <w:kern w:val="0"/>
          <w:sz w:val="21"/>
          <w:szCs w:val="21"/>
        </w:rPr>
        <w:t>賒購商品</w:t>
      </w:r>
      <w:r w:rsidRPr="00871864">
        <w:rPr>
          <w:rFonts w:ascii="Times New Roman" w:eastAsia="華康細明體n.." w:hAnsi="Times New Roman"/>
          <w:color w:val="221E1F"/>
          <w:kern w:val="0"/>
          <w:sz w:val="21"/>
          <w:szCs w:val="21"/>
        </w:rPr>
        <w:t>30,000</w:t>
      </w:r>
      <w:r w:rsidRPr="00871864">
        <w:rPr>
          <w:rFonts w:ascii="華康細明體n.." w:eastAsia="華康細明體n.." w:hAnsi="Times New Roman" w:cs="華康細明體n.." w:hint="eastAsia"/>
          <w:color w:val="221E1F"/>
          <w:kern w:val="0"/>
          <w:sz w:val="21"/>
          <w:szCs w:val="21"/>
        </w:rPr>
        <w:t>，</w:t>
      </w:r>
      <w:proofErr w:type="gramStart"/>
      <w:r w:rsidRPr="00871864">
        <w:rPr>
          <w:rFonts w:ascii="華康細明體n.." w:eastAsia="華康細明體n.." w:hAnsi="Times New Roman" w:cs="華康細明體n.." w:hint="eastAsia"/>
          <w:color w:val="221E1F"/>
          <w:kern w:val="0"/>
          <w:sz w:val="21"/>
          <w:szCs w:val="21"/>
        </w:rPr>
        <w:t>誤記為</w:t>
      </w:r>
      <w:proofErr w:type="gramEnd"/>
      <w:r w:rsidRPr="00871864">
        <w:rPr>
          <w:rFonts w:ascii="華康細明體n.." w:eastAsia="華康細明體n.." w:hAnsi="Times New Roman" w:cs="華康細明體n.." w:hint="eastAsia"/>
          <w:color w:val="221E1F"/>
          <w:kern w:val="0"/>
          <w:sz w:val="21"/>
          <w:szCs w:val="21"/>
        </w:rPr>
        <w:t>借；進貨</w:t>
      </w:r>
      <w:r w:rsidRPr="00871864">
        <w:rPr>
          <w:rFonts w:ascii="Times New Roman" w:eastAsia="華康細明體n.." w:hAnsi="Times New Roman"/>
          <w:color w:val="221E1F"/>
          <w:kern w:val="0"/>
          <w:sz w:val="21"/>
          <w:szCs w:val="21"/>
        </w:rPr>
        <w:t>3,000</w:t>
      </w:r>
      <w:r w:rsidRPr="00871864">
        <w:rPr>
          <w:rFonts w:ascii="華康細明體n.." w:eastAsia="華康細明體n.." w:hAnsi="Times New Roman" w:cs="華康細明體n.." w:hint="eastAsia"/>
          <w:color w:val="221E1F"/>
          <w:kern w:val="0"/>
          <w:sz w:val="21"/>
          <w:szCs w:val="21"/>
        </w:rPr>
        <w:t>，貸：應付帳款</w:t>
      </w:r>
      <w:r w:rsidRPr="00871864">
        <w:rPr>
          <w:rFonts w:ascii="Times New Roman" w:eastAsia="華康細明體n.." w:hAnsi="Times New Roman"/>
          <w:color w:val="221E1F"/>
          <w:kern w:val="0"/>
          <w:sz w:val="21"/>
          <w:szCs w:val="21"/>
        </w:rPr>
        <w:t>3,000</w:t>
      </w:r>
      <w:r w:rsidRPr="00871864">
        <w:rPr>
          <w:rFonts w:ascii="華康細明體n.." w:eastAsia="華康細明體n.." w:hAnsi="Times New Roman" w:cs="華康細明體n.." w:hint="eastAsia"/>
          <w:color w:val="221E1F"/>
          <w:kern w:val="0"/>
          <w:sz w:val="21"/>
          <w:szCs w:val="21"/>
        </w:rPr>
        <w:t>。</w:t>
      </w:r>
    </w:p>
    <w:p w:rsidR="00C829B3" w:rsidRPr="009E0F99" w:rsidRDefault="00C829B3"/>
    <w:sectPr w:rsidR="00C829B3" w:rsidRPr="009E0F99" w:rsidSect="009B3A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細明體n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8453D"/>
    <w:multiLevelType w:val="hybridMultilevel"/>
    <w:tmpl w:val="D9E6DD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0F99"/>
    <w:rsid w:val="00034080"/>
    <w:rsid w:val="00043225"/>
    <w:rsid w:val="00052949"/>
    <w:rsid w:val="000862A9"/>
    <w:rsid w:val="00091068"/>
    <w:rsid w:val="000C2F44"/>
    <w:rsid w:val="000D190F"/>
    <w:rsid w:val="0010460E"/>
    <w:rsid w:val="001357F9"/>
    <w:rsid w:val="001602B4"/>
    <w:rsid w:val="001C31E6"/>
    <w:rsid w:val="001F2170"/>
    <w:rsid w:val="0024319E"/>
    <w:rsid w:val="00285607"/>
    <w:rsid w:val="002C2B70"/>
    <w:rsid w:val="002E7211"/>
    <w:rsid w:val="00315B4A"/>
    <w:rsid w:val="003444DA"/>
    <w:rsid w:val="00374905"/>
    <w:rsid w:val="00411326"/>
    <w:rsid w:val="004B68B2"/>
    <w:rsid w:val="00507DB0"/>
    <w:rsid w:val="00544DB0"/>
    <w:rsid w:val="005A23EF"/>
    <w:rsid w:val="005D7286"/>
    <w:rsid w:val="005D7FD1"/>
    <w:rsid w:val="00611B93"/>
    <w:rsid w:val="00644757"/>
    <w:rsid w:val="00722085"/>
    <w:rsid w:val="0076541A"/>
    <w:rsid w:val="007A7C87"/>
    <w:rsid w:val="007B0DC1"/>
    <w:rsid w:val="008A0294"/>
    <w:rsid w:val="00921159"/>
    <w:rsid w:val="00947FCF"/>
    <w:rsid w:val="0096621A"/>
    <w:rsid w:val="00986DF4"/>
    <w:rsid w:val="009D5E0C"/>
    <w:rsid w:val="009E0F99"/>
    <w:rsid w:val="00A0779B"/>
    <w:rsid w:val="00AA3F45"/>
    <w:rsid w:val="00AD2D8C"/>
    <w:rsid w:val="00AF48F0"/>
    <w:rsid w:val="00B00695"/>
    <w:rsid w:val="00B35C5A"/>
    <w:rsid w:val="00B54710"/>
    <w:rsid w:val="00B575D1"/>
    <w:rsid w:val="00B66999"/>
    <w:rsid w:val="00BC7433"/>
    <w:rsid w:val="00BD0D04"/>
    <w:rsid w:val="00BD4337"/>
    <w:rsid w:val="00C51780"/>
    <w:rsid w:val="00C829B3"/>
    <w:rsid w:val="00CD5640"/>
    <w:rsid w:val="00D52727"/>
    <w:rsid w:val="00D77DCA"/>
    <w:rsid w:val="00DA76E0"/>
    <w:rsid w:val="00DF1B71"/>
    <w:rsid w:val="00E436E3"/>
    <w:rsid w:val="00EA00C8"/>
    <w:rsid w:val="00EA1DE3"/>
    <w:rsid w:val="00EE15E6"/>
    <w:rsid w:val="00F24496"/>
    <w:rsid w:val="00F61B6B"/>
    <w:rsid w:val="00F702B8"/>
    <w:rsid w:val="00F9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9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F9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</Words>
  <Characters>1271</Characters>
  <Application>Microsoft Office Word</Application>
  <DocSecurity>0</DocSecurity>
  <Lines>10</Lines>
  <Paragraphs>2</Paragraphs>
  <ScaleCrop>false</ScaleCrop>
  <Company>HOME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2011-02-27T08:38:00Z</dcterms:created>
  <dcterms:modified xsi:type="dcterms:W3CDTF">2011-02-27T08:39:00Z</dcterms:modified>
</cp:coreProperties>
</file>