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00" w:rsidRDefault="0064528C" w:rsidP="00594F36">
      <w:pPr>
        <w:jc w:val="center"/>
        <w:rPr>
          <w:rFonts w:ascii="華康少女文字W6" w:eastAsia="華康少女文字W6"/>
          <w:sz w:val="28"/>
        </w:rPr>
      </w:pPr>
      <w:r w:rsidRPr="00DD4700">
        <w:rPr>
          <w:noProof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5795645</wp:posOffset>
            </wp:positionH>
            <wp:positionV relativeFrom="paragraph">
              <wp:posOffset>396240</wp:posOffset>
            </wp:positionV>
            <wp:extent cx="1313180" cy="1410335"/>
            <wp:effectExtent l="0" t="0" r="1270" b="0"/>
            <wp:wrapNone/>
            <wp:docPr id="7" name="圖片 7" descr="http://img4.tplm123.com/2008/09/03/36470/12858594535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4.tplm123.com/2008/09/03/36470/128585945353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1CE9" w:rsidRPr="00C71CE9">
        <w:rPr>
          <w:rFonts w:ascii="華康少女文字W6" w:eastAsia="華康少女文字W6" w:hint="eastAsia"/>
          <w:sz w:val="28"/>
        </w:rPr>
        <w:t>南</w:t>
      </w:r>
      <w:proofErr w:type="gramStart"/>
      <w:r w:rsidR="00C71CE9" w:rsidRPr="00C71CE9">
        <w:rPr>
          <w:rFonts w:ascii="華康少女文字W6" w:eastAsia="華康少女文字W6" w:hint="eastAsia"/>
          <w:sz w:val="28"/>
        </w:rPr>
        <w:t>臺</w:t>
      </w:r>
      <w:proofErr w:type="gramEnd"/>
      <w:r w:rsidR="00C71CE9" w:rsidRPr="00C71CE9">
        <w:rPr>
          <w:rFonts w:ascii="華康少女文字W6" w:eastAsia="華康少女文字W6" w:hint="eastAsia"/>
          <w:sz w:val="28"/>
        </w:rPr>
        <w:t>科技大學102學年度第2學期資源教室暨職發中心主題講座</w:t>
      </w:r>
    </w:p>
    <w:p w:rsidR="00594F36" w:rsidRPr="00594F36" w:rsidRDefault="00BF765A" w:rsidP="00594F36">
      <w:pPr>
        <w:jc w:val="center"/>
        <w:rPr>
          <w:rFonts w:ascii="華康少女文字W6" w:eastAsia="華康少女文字W6"/>
          <w:sz w:val="28"/>
        </w:rPr>
      </w:pPr>
      <w:r w:rsidRPr="00BF765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4" o:spid="_x0000_s1026" type="#_x0000_t202" style="position:absolute;left:0;text-align:left;margin-left:120.85pt;margin-top:4.5pt;width:328.2pt;height:58.85pt;rotation:232000fd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" filled="f" stroked="f">
            <v:textbox>
              <w:txbxContent>
                <w:p w:rsidR="0064528C" w:rsidRPr="0064528C" w:rsidRDefault="0064528C" w:rsidP="0064528C">
                  <w:pPr>
                    <w:jc w:val="center"/>
                    <w:rPr>
                      <w:rFonts w:ascii="華康少女文字W6" w:eastAsia="華康少女文字W6"/>
                      <w:b/>
                      <w:outline/>
                      <w:color w:val="C0504D" w:themeColor="accent2"/>
                      <w:sz w:val="80"/>
                      <w:szCs w:val="80"/>
                    </w:rPr>
                  </w:pPr>
                  <w:r w:rsidRPr="0064528C">
                    <w:rPr>
                      <w:rFonts w:ascii="華康少女文字W6" w:eastAsia="華康少女文字W6" w:hint="eastAsia"/>
                      <w:b/>
                      <w:outline/>
                      <w:color w:val="C0504D" w:themeColor="accent2"/>
                      <w:sz w:val="80"/>
                      <w:szCs w:val="80"/>
                    </w:rPr>
                    <w:t>求職履歷教戰技巧</w:t>
                  </w:r>
                </w:p>
              </w:txbxContent>
            </v:textbox>
          </v:shape>
        </w:pict>
      </w:r>
    </w:p>
    <w:p w:rsidR="00C71CE9" w:rsidRPr="00D74DD5" w:rsidRDefault="00C71CE9" w:rsidP="00D74DD5">
      <w:pPr>
        <w:tabs>
          <w:tab w:val="left" w:pos="1965"/>
        </w:tabs>
        <w:spacing w:line="440" w:lineRule="exact"/>
        <w:jc w:val="center"/>
        <w:rPr>
          <w:rFonts w:ascii="華康少女文字W6" w:eastAsia="華康少女文字W6"/>
          <w:color w:val="984806" w:themeColor="accent6" w:themeShade="80"/>
          <w:sz w:val="28"/>
        </w:rPr>
      </w:pPr>
      <w:r w:rsidRPr="00D74DD5">
        <w:rPr>
          <w:rFonts w:ascii="華康少女文字W6" w:eastAsia="華康少女文字W6" w:hint="eastAsia"/>
          <w:color w:val="984806" w:themeColor="accent6" w:themeShade="80"/>
          <w:sz w:val="28"/>
        </w:rPr>
        <w:t>同學們對於畢業後感到惶恐、不安嗎？</w:t>
      </w:r>
    </w:p>
    <w:p w:rsidR="00C71CE9" w:rsidRPr="00D74DD5" w:rsidRDefault="00523D2D" w:rsidP="00D74DD5">
      <w:pPr>
        <w:tabs>
          <w:tab w:val="left" w:pos="1965"/>
        </w:tabs>
        <w:spacing w:line="440" w:lineRule="exact"/>
        <w:jc w:val="center"/>
        <w:rPr>
          <w:rFonts w:ascii="華康少女文字W6" w:eastAsia="華康少女文字W6"/>
          <w:color w:val="984806" w:themeColor="accent6" w:themeShade="80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-61463</wp:posOffset>
            </wp:positionH>
            <wp:positionV relativeFrom="paragraph">
              <wp:posOffset>77204</wp:posOffset>
            </wp:positionV>
            <wp:extent cx="822251" cy="1424900"/>
            <wp:effectExtent l="0" t="0" r="0" b="4445"/>
            <wp:wrapNone/>
            <wp:docPr id="5" name="圖片 5" descr="http://img0.tplm123.com/2008/09/03/36470/1285866281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0.tplm123.com/2008/09/03/36470/12858662811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51" cy="14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1CE9" w:rsidRPr="00D74DD5">
        <w:rPr>
          <w:rFonts w:ascii="華康少女文字W6" w:eastAsia="華康少女文字W6" w:hint="eastAsia"/>
          <w:color w:val="984806" w:themeColor="accent6" w:themeShade="80"/>
          <w:sz w:val="28"/>
        </w:rPr>
        <w:t>出社會卻不知道該如何寫履歷？</w:t>
      </w:r>
    </w:p>
    <w:p w:rsidR="00C71CE9" w:rsidRPr="00D74DD5" w:rsidRDefault="00C71CE9" w:rsidP="00D74DD5">
      <w:pPr>
        <w:tabs>
          <w:tab w:val="left" w:pos="1965"/>
        </w:tabs>
        <w:spacing w:line="440" w:lineRule="exact"/>
        <w:jc w:val="center"/>
        <w:rPr>
          <w:rFonts w:ascii="華康少女文字W6" w:eastAsia="華康少女文字W6"/>
          <w:color w:val="984806" w:themeColor="accent6" w:themeShade="80"/>
          <w:sz w:val="28"/>
        </w:rPr>
      </w:pPr>
      <w:r w:rsidRPr="00D74DD5">
        <w:rPr>
          <w:rFonts w:ascii="華康少女文字W6" w:eastAsia="華康少女文字W6" w:hint="eastAsia"/>
          <w:color w:val="984806" w:themeColor="accent6" w:themeShade="80"/>
          <w:sz w:val="28"/>
        </w:rPr>
        <w:t>看到網路上那麼多的人力銀行，卻不知道該如何下手？</w:t>
      </w:r>
    </w:p>
    <w:p w:rsidR="00D74DD5" w:rsidRPr="00D74DD5" w:rsidRDefault="00D74DD5" w:rsidP="00D74DD5">
      <w:pPr>
        <w:tabs>
          <w:tab w:val="left" w:pos="1965"/>
        </w:tabs>
        <w:spacing w:line="440" w:lineRule="exact"/>
        <w:jc w:val="center"/>
        <w:rPr>
          <w:rFonts w:ascii="華康少女文字W6" w:eastAsia="華康少女文字W6"/>
          <w:color w:val="984806" w:themeColor="accent6" w:themeShade="80"/>
          <w:sz w:val="28"/>
        </w:rPr>
      </w:pPr>
      <w:r w:rsidRPr="00D74DD5">
        <w:rPr>
          <w:rFonts w:ascii="華康少女文字W6" w:eastAsia="華康少女文字W6" w:hint="eastAsia"/>
          <w:color w:val="984806" w:themeColor="accent6" w:themeShade="80"/>
          <w:sz w:val="28"/>
        </w:rPr>
        <w:t>職發中心與資源教室幫即將出社會或想打工的同學謀福利</w:t>
      </w:r>
      <w:proofErr w:type="gramStart"/>
      <w:r w:rsidRPr="00D74DD5">
        <w:rPr>
          <w:rFonts w:ascii="華康少女文字W6" w:eastAsia="華康少女文字W6" w:hint="eastAsia"/>
          <w:color w:val="984806" w:themeColor="accent6" w:themeShade="80"/>
          <w:sz w:val="28"/>
        </w:rPr>
        <w:t>囉</w:t>
      </w:r>
      <w:proofErr w:type="gramEnd"/>
      <w:r w:rsidRPr="00D74DD5">
        <w:rPr>
          <w:rFonts w:ascii="華康少女文字W6" w:eastAsia="華康少女文字W6" w:hint="eastAsia"/>
          <w:color w:val="984806" w:themeColor="accent6" w:themeShade="80"/>
          <w:sz w:val="28"/>
        </w:rPr>
        <w:t>~</w:t>
      </w:r>
    </w:p>
    <w:p w:rsidR="00D74DD5" w:rsidRPr="00D74DD5" w:rsidRDefault="00D74DD5" w:rsidP="00D74DD5">
      <w:pPr>
        <w:tabs>
          <w:tab w:val="left" w:pos="1965"/>
        </w:tabs>
        <w:spacing w:line="440" w:lineRule="exact"/>
        <w:jc w:val="center"/>
        <w:rPr>
          <w:rFonts w:ascii="華康少女文字W6" w:eastAsia="華康少女文字W6"/>
          <w:color w:val="984806" w:themeColor="accent6" w:themeShade="80"/>
          <w:sz w:val="28"/>
        </w:rPr>
      </w:pPr>
      <w:r w:rsidRPr="00D74DD5">
        <w:rPr>
          <w:rFonts w:ascii="華康少女文字W6" w:eastAsia="華康少女文字W6" w:hint="eastAsia"/>
          <w:color w:val="984806" w:themeColor="accent6" w:themeShade="80"/>
          <w:sz w:val="28"/>
        </w:rPr>
        <w:t>邀請一流的講師幫各位上課~</w:t>
      </w:r>
      <w:bookmarkStart w:id="0" w:name="_GoBack"/>
      <w:bookmarkEnd w:id="0"/>
    </w:p>
    <w:p w:rsidR="00447EA9" w:rsidRPr="00D74DD5" w:rsidRDefault="00D74DD5" w:rsidP="00447EA9">
      <w:pPr>
        <w:tabs>
          <w:tab w:val="left" w:pos="1965"/>
        </w:tabs>
        <w:spacing w:line="440" w:lineRule="exact"/>
        <w:jc w:val="center"/>
        <w:rPr>
          <w:rFonts w:ascii="華康少女文字W6" w:eastAsia="華康少女文字W6"/>
          <w:color w:val="984806" w:themeColor="accent6" w:themeShade="80"/>
          <w:sz w:val="28"/>
        </w:rPr>
      </w:pPr>
      <w:r w:rsidRPr="00D74DD5">
        <w:rPr>
          <w:rFonts w:ascii="華康少女文字W6" w:eastAsia="華康少女文字W6" w:hint="eastAsia"/>
          <w:color w:val="984806" w:themeColor="accent6" w:themeShade="80"/>
          <w:sz w:val="28"/>
        </w:rPr>
        <w:t>讓大家對於求職沒再怕!!快來報名吧！</w:t>
      </w:r>
      <w:r w:rsidR="00447EA9">
        <w:rPr>
          <w:rFonts w:ascii="華康少女文字W6" w:eastAsia="華康少女文字W6" w:hint="eastAsia"/>
          <w:color w:val="984806" w:themeColor="accent6" w:themeShade="80"/>
          <w:sz w:val="28"/>
        </w:rPr>
        <w:t>！</w:t>
      </w:r>
    </w:p>
    <w:p w:rsidR="009F7DA3" w:rsidRDefault="00B044E4" w:rsidP="00B044E4">
      <w:pPr>
        <w:spacing w:line="440" w:lineRule="exact"/>
        <w:rPr>
          <w:rFonts w:ascii="華康少女文字W6" w:eastAsia="華康少女文字W6"/>
          <w:sz w:val="28"/>
        </w:rPr>
      </w:pPr>
      <w:r>
        <w:rPr>
          <w:rFonts w:ascii="華康少女文字W6" w:eastAsia="華康少女文字W6" w:hint="eastAsia"/>
          <w:sz w:val="28"/>
        </w:rPr>
        <w:t>報名</w:t>
      </w:r>
      <w:r w:rsidR="00D74DD5">
        <w:rPr>
          <w:rFonts w:ascii="華康少女文字W6" w:eastAsia="華康少女文字W6" w:hint="eastAsia"/>
          <w:sz w:val="28"/>
        </w:rPr>
        <w:t>場次：</w:t>
      </w:r>
      <w:r w:rsidR="00D74DD5" w:rsidRPr="00D74DD5">
        <w:rPr>
          <w:rFonts w:ascii="標楷體" w:eastAsia="標楷體" w:hAnsi="標楷體" w:hint="eastAsia"/>
          <w:sz w:val="28"/>
        </w:rPr>
        <w:t>□</w:t>
      </w:r>
      <w:r w:rsidR="00D74DD5">
        <w:rPr>
          <w:rFonts w:ascii="華康少女文字W6" w:eastAsia="華康少女文字W6" w:hint="eastAsia"/>
          <w:sz w:val="28"/>
        </w:rPr>
        <w:t>103年5月7日(三)下午15:00~17:00</w:t>
      </w:r>
    </w:p>
    <w:p w:rsidR="00D74DD5" w:rsidRDefault="00D74DD5" w:rsidP="00B044E4">
      <w:pPr>
        <w:spacing w:line="440" w:lineRule="exact"/>
        <w:rPr>
          <w:rFonts w:ascii="華康少女文字W6" w:eastAsia="華康少女文字W6"/>
          <w:sz w:val="28"/>
        </w:rPr>
      </w:pPr>
      <w:r>
        <w:rPr>
          <w:rFonts w:ascii="細明體" w:eastAsia="細明體" w:hAnsi="細明體" w:cs="細明體" w:hint="eastAsia"/>
          <w:sz w:val="28"/>
        </w:rPr>
        <w:t xml:space="preserve">     </w:t>
      </w:r>
      <w:r w:rsidRPr="00D74DD5">
        <w:rPr>
          <w:rFonts w:ascii="華康少女文字W6" w:eastAsia="華康少女文字W6" w:hAnsi="細明體" w:cs="細明體" w:hint="eastAsia"/>
          <w:sz w:val="28"/>
        </w:rPr>
        <w:t xml:space="preserve"> </w:t>
      </w:r>
      <w:r>
        <w:rPr>
          <w:rFonts w:ascii="細明體" w:eastAsia="細明體" w:hAnsi="細明體" w:cs="細明體" w:hint="eastAsia"/>
          <w:sz w:val="28"/>
        </w:rPr>
        <w:t xml:space="preserve">    </w:t>
      </w:r>
      <w:r w:rsidRPr="00D74DD5">
        <w:rPr>
          <w:rFonts w:ascii="標楷體" w:eastAsia="標楷體" w:hAnsi="標楷體" w:cs="細明體" w:hint="eastAsia"/>
          <w:sz w:val="28"/>
        </w:rPr>
        <w:t>□</w:t>
      </w:r>
      <w:r w:rsidRPr="00D74DD5">
        <w:rPr>
          <w:rFonts w:ascii="華康少女文字W6" w:eastAsia="華康少女文字W6" w:hAnsi="細明體" w:cs="細明體" w:hint="eastAsia"/>
          <w:sz w:val="28"/>
        </w:rPr>
        <w:t>103年5月</w:t>
      </w:r>
      <w:r w:rsidR="00A158EA">
        <w:rPr>
          <w:rFonts w:ascii="華康少女文字W6" w:eastAsia="華康少女文字W6" w:hAnsi="細明體" w:cs="細明體" w:hint="eastAsia"/>
          <w:sz w:val="28"/>
        </w:rPr>
        <w:t>21</w:t>
      </w:r>
      <w:r w:rsidRPr="00D74DD5">
        <w:rPr>
          <w:rFonts w:ascii="華康少女文字W6" w:eastAsia="華康少女文字W6" w:hAnsi="細明體" w:cs="細明體" w:hint="eastAsia"/>
          <w:sz w:val="28"/>
        </w:rPr>
        <w:t>日(三)下午</w:t>
      </w:r>
      <w:r w:rsidRPr="00D74DD5">
        <w:rPr>
          <w:rFonts w:ascii="華康少女文字W6" w:eastAsia="華康少女文字W6" w:hint="eastAsia"/>
          <w:sz w:val="28"/>
        </w:rPr>
        <w:t>1</w:t>
      </w:r>
      <w:r>
        <w:rPr>
          <w:rFonts w:ascii="華康少女文字W6" w:eastAsia="華康少女文字W6" w:hint="eastAsia"/>
          <w:sz w:val="28"/>
        </w:rPr>
        <w:t>5:00~17:00</w:t>
      </w:r>
    </w:p>
    <w:p w:rsidR="00D74DD5" w:rsidRPr="00D74DD5" w:rsidRDefault="00523D2D" w:rsidP="00B044E4">
      <w:pPr>
        <w:spacing w:line="440" w:lineRule="exact"/>
        <w:rPr>
          <w:rFonts w:ascii="華康少女文字W6" w:eastAsia="華康少女文字W6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5572760</wp:posOffset>
            </wp:positionH>
            <wp:positionV relativeFrom="paragraph">
              <wp:posOffset>204470</wp:posOffset>
            </wp:positionV>
            <wp:extent cx="1155065" cy="1332230"/>
            <wp:effectExtent l="0" t="0" r="6985" b="1270"/>
            <wp:wrapNone/>
            <wp:docPr id="3" name="圖片 3" descr="http://www.e-well.com.tw/upimg/images/%E4%B8%8A%E7%8F%AD%E6%97%8F%E5%8D%A1%E9%80%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well.com.tw/upimg/images/%E4%B8%8A%E7%8F%AD%E6%97%8F%E5%8D%A1%E9%80%9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4DD5" w:rsidRPr="00D74DD5">
        <w:rPr>
          <w:rFonts w:ascii="華康少女文字W6" w:eastAsia="華康少女文字W6" w:hint="eastAsia"/>
          <w:sz w:val="28"/>
        </w:rPr>
        <w:t>地</w:t>
      </w:r>
      <w:r w:rsidR="00D74DD5" w:rsidRPr="00D74DD5">
        <w:rPr>
          <w:rFonts w:ascii="華康少女文字W6" w:eastAsia="華康少女文字W6" w:hAnsi="細明體" w:cs="細明體" w:hint="eastAsia"/>
          <w:sz w:val="28"/>
        </w:rPr>
        <w:t xml:space="preserve">    點：</w:t>
      </w:r>
      <w:r w:rsidR="00D74DD5">
        <w:rPr>
          <w:rFonts w:ascii="華康少女文字W6" w:eastAsia="華康少女文字W6" w:hAnsi="細明體" w:cs="細明體" w:hint="eastAsia"/>
          <w:sz w:val="28"/>
        </w:rPr>
        <w:t>資源教室F205</w:t>
      </w:r>
    </w:p>
    <w:p w:rsidR="00D74DD5" w:rsidRPr="00D74DD5" w:rsidRDefault="00D74DD5" w:rsidP="00B044E4">
      <w:pPr>
        <w:spacing w:line="440" w:lineRule="exact"/>
        <w:rPr>
          <w:rFonts w:ascii="華康少女文字W6" w:eastAsia="華康少女文字W6"/>
          <w:sz w:val="28"/>
        </w:rPr>
      </w:pPr>
      <w:r w:rsidRPr="00D74DD5">
        <w:rPr>
          <w:rFonts w:ascii="華康少女文字W6" w:eastAsia="華康少女文字W6" w:hint="eastAsia"/>
          <w:sz w:val="28"/>
        </w:rPr>
        <w:t xml:space="preserve">【報名方式】:1.請將報名表送至資源教室(F205) </w:t>
      </w:r>
    </w:p>
    <w:p w:rsidR="00D74DD5" w:rsidRPr="00D74DD5" w:rsidRDefault="00D74DD5" w:rsidP="00B044E4">
      <w:pPr>
        <w:spacing w:line="440" w:lineRule="exact"/>
        <w:rPr>
          <w:rFonts w:ascii="華康少女文字W6" w:eastAsia="華康少女文字W6"/>
          <w:sz w:val="28"/>
        </w:rPr>
      </w:pPr>
      <w:r w:rsidRPr="00D74DD5">
        <w:rPr>
          <w:rFonts w:ascii="華康少女文字W6" w:eastAsia="華康少女文字W6" w:hint="eastAsia"/>
          <w:sz w:val="28"/>
        </w:rPr>
        <w:t xml:space="preserve">        </w:t>
      </w:r>
      <w:r>
        <w:rPr>
          <w:rFonts w:ascii="細明體" w:eastAsia="細明體" w:hAnsi="細明體" w:cs="細明體" w:hint="eastAsia"/>
          <w:sz w:val="28"/>
        </w:rPr>
        <w:t xml:space="preserve">   </w:t>
      </w:r>
      <w:r w:rsidRPr="00D74DD5">
        <w:rPr>
          <w:rFonts w:ascii="華康少女文字W6" w:eastAsia="華康少女文字W6" w:hint="eastAsia"/>
          <w:sz w:val="28"/>
        </w:rPr>
        <w:t xml:space="preserve">  2.請直接回信(Mial:resource@mail.stust.edu.tw)</w:t>
      </w:r>
    </w:p>
    <w:p w:rsidR="00D74DD5" w:rsidRPr="00D74DD5" w:rsidRDefault="00D74DD5" w:rsidP="00B044E4">
      <w:pPr>
        <w:spacing w:line="440" w:lineRule="exact"/>
        <w:rPr>
          <w:rFonts w:ascii="華康少女文字W6" w:eastAsia="華康少女文字W6"/>
          <w:sz w:val="28"/>
        </w:rPr>
      </w:pPr>
      <w:r w:rsidRPr="00D74DD5">
        <w:rPr>
          <w:rFonts w:ascii="華康少女文字W6" w:eastAsia="華康少女文字W6" w:hint="eastAsia"/>
          <w:sz w:val="28"/>
        </w:rPr>
        <w:t xml:space="preserve">       </w:t>
      </w:r>
      <w:r>
        <w:rPr>
          <w:rFonts w:ascii="細明體" w:eastAsia="細明體" w:hAnsi="細明體" w:cs="細明體" w:hint="eastAsia"/>
          <w:sz w:val="28"/>
        </w:rPr>
        <w:t xml:space="preserve">     </w:t>
      </w:r>
      <w:r w:rsidRPr="00D74DD5">
        <w:rPr>
          <w:rFonts w:ascii="華康少女文字W6" w:eastAsia="華康少女文字W6" w:hint="eastAsia"/>
          <w:sz w:val="28"/>
        </w:rPr>
        <w:t xml:space="preserve"> 3.請致電至資源教室(06-2533131*2223)</w:t>
      </w:r>
    </w:p>
    <w:p w:rsidR="00D74DD5" w:rsidRDefault="00D74DD5" w:rsidP="00B044E4">
      <w:pPr>
        <w:spacing w:line="440" w:lineRule="exact"/>
        <w:rPr>
          <w:rFonts w:ascii="華康少女文字W6" w:eastAsia="華康少女文字W6"/>
          <w:sz w:val="28"/>
        </w:rPr>
      </w:pPr>
      <w:r w:rsidRPr="00D74DD5">
        <w:rPr>
          <w:rFonts w:ascii="華康少女文字W6" w:eastAsia="華康少女文字W6" w:hint="eastAsia"/>
          <w:sz w:val="28"/>
        </w:rPr>
        <w:t xml:space="preserve">         </w:t>
      </w:r>
      <w:r>
        <w:rPr>
          <w:rFonts w:ascii="細明體" w:eastAsia="細明體" w:hAnsi="細明體" w:cs="細明體" w:hint="eastAsia"/>
          <w:sz w:val="28"/>
        </w:rPr>
        <w:t xml:space="preserve"> </w:t>
      </w:r>
      <w:r w:rsidRPr="00D74DD5">
        <w:rPr>
          <w:rFonts w:ascii="華康少女文字W6" w:eastAsia="華康少女文字W6" w:hint="eastAsia"/>
          <w:sz w:val="28"/>
        </w:rPr>
        <w:t xml:space="preserve">   4.報名人數：</w:t>
      </w:r>
      <w:r>
        <w:rPr>
          <w:rFonts w:ascii="華康少女文字W6" w:eastAsia="華康少女文字W6" w:hint="eastAsia"/>
          <w:sz w:val="28"/>
        </w:rPr>
        <w:t>20</w:t>
      </w:r>
      <w:r w:rsidRPr="00D74DD5">
        <w:rPr>
          <w:rFonts w:ascii="華康少女文字W6" w:eastAsia="華康少女文字W6" w:hint="eastAsia"/>
          <w:sz w:val="28"/>
        </w:rPr>
        <w:t>人</w:t>
      </w:r>
    </w:p>
    <w:p w:rsidR="00B044E4" w:rsidRDefault="00B044E4" w:rsidP="00B044E4">
      <w:pPr>
        <w:spacing w:line="440" w:lineRule="exact"/>
        <w:rPr>
          <w:rFonts w:ascii="華康少女文字W6" w:eastAsia="華康少女文字W6"/>
          <w:sz w:val="28"/>
        </w:rPr>
      </w:pPr>
      <w:r>
        <w:rPr>
          <w:rFonts w:ascii="華康少女文字W6" w:eastAsia="華康少女文字W6"/>
          <w:sz w:val="28"/>
        </w:rPr>
        <w:t>……………………………………………………………………………………………………</w:t>
      </w:r>
    </w:p>
    <w:p w:rsidR="00B044E4" w:rsidRDefault="00B044E4" w:rsidP="00B044E4">
      <w:pPr>
        <w:spacing w:line="440" w:lineRule="exact"/>
        <w:jc w:val="center"/>
        <w:rPr>
          <w:rFonts w:ascii="華康少女文字W6" w:eastAsia="華康少女文字W6"/>
          <w:sz w:val="28"/>
        </w:rPr>
      </w:pPr>
      <w:r w:rsidRPr="00B044E4">
        <w:rPr>
          <w:rFonts w:ascii="華康少女文字W6" w:eastAsia="華康少女文字W6" w:hint="eastAsia"/>
          <w:sz w:val="28"/>
        </w:rPr>
        <w:t>南</w:t>
      </w:r>
      <w:proofErr w:type="gramStart"/>
      <w:r w:rsidRPr="00B044E4">
        <w:rPr>
          <w:rFonts w:ascii="華康少女文字W6" w:eastAsia="華康少女文字W6" w:hint="eastAsia"/>
          <w:sz w:val="28"/>
        </w:rPr>
        <w:t>臺</w:t>
      </w:r>
      <w:proofErr w:type="gramEnd"/>
      <w:r w:rsidRPr="00B044E4">
        <w:rPr>
          <w:rFonts w:ascii="華康少女文字W6" w:eastAsia="華康少女文字W6" w:hint="eastAsia"/>
          <w:sz w:val="28"/>
        </w:rPr>
        <w:t>科技大學102學年度第2學期資源教室暨職發中心主題講座</w:t>
      </w:r>
    </w:p>
    <w:p w:rsidR="00B044E4" w:rsidRDefault="00E55FCD" w:rsidP="00B044E4">
      <w:pPr>
        <w:spacing w:line="440" w:lineRule="exact"/>
        <w:jc w:val="center"/>
        <w:rPr>
          <w:rFonts w:ascii="華康少女文字W6" w:eastAsia="華康少女文字W6"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5190845</wp:posOffset>
            </wp:positionH>
            <wp:positionV relativeFrom="paragraph">
              <wp:posOffset>213995</wp:posOffset>
            </wp:positionV>
            <wp:extent cx="885825" cy="1585595"/>
            <wp:effectExtent l="0" t="0" r="952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65A" w:rsidRPr="00BF765A">
        <w:rPr>
          <w:noProof/>
        </w:rPr>
        <w:pict>
          <v:shape id="文字方塊 2" o:spid="_x0000_s1027" type="#_x0000_t202" style="position:absolute;left:0;text-align:left;margin-left:98.75pt;margin-top:17.9pt;width:325.85pt;height:61.95pt;rotation:232000fd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" filled="f" stroked="f">
            <v:textbox>
              <w:txbxContent>
                <w:p w:rsidR="00B044E4" w:rsidRPr="0087601A" w:rsidRDefault="00B044E4" w:rsidP="00B044E4">
                  <w:pPr>
                    <w:jc w:val="center"/>
                    <w:rPr>
                      <w:rFonts w:ascii="華康少女文字W6" w:eastAsia="華康少女文字W6"/>
                      <w:b/>
                      <w:outline/>
                      <w:color w:val="C0504D" w:themeColor="accent2"/>
                      <w:sz w:val="80"/>
                      <w:szCs w:val="80"/>
                    </w:rPr>
                  </w:pPr>
                  <w:r w:rsidRPr="0087601A">
                    <w:rPr>
                      <w:rFonts w:ascii="華康少女文字W6" w:eastAsia="華康少女文字W6" w:hint="eastAsia"/>
                      <w:b/>
                      <w:outline/>
                      <w:color w:val="C0504D" w:themeColor="accent2"/>
                      <w:sz w:val="80"/>
                      <w:szCs w:val="80"/>
                    </w:rPr>
                    <w:t>求職履歷教戰技巧</w:t>
                  </w:r>
                </w:p>
              </w:txbxContent>
            </v:textbox>
          </v:shape>
        </w:pict>
      </w:r>
    </w:p>
    <w:p w:rsidR="00B044E4" w:rsidRPr="00B044E4" w:rsidRDefault="00E55FCD" w:rsidP="00B044E4">
      <w:pPr>
        <w:rPr>
          <w:rFonts w:ascii="華康少女文字W6" w:eastAsia="華康少女文字W6"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6075680</wp:posOffset>
            </wp:positionH>
            <wp:positionV relativeFrom="paragraph">
              <wp:posOffset>23495</wp:posOffset>
            </wp:positionV>
            <wp:extent cx="885825" cy="1495425"/>
            <wp:effectExtent l="0" t="0" r="9525" b="952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4E4" w:rsidRDefault="00B044E4" w:rsidP="00B044E4">
      <w:pPr>
        <w:spacing w:line="440" w:lineRule="exact"/>
        <w:rPr>
          <w:rFonts w:ascii="華康少女文字W6" w:eastAsia="華康少女文字W6"/>
          <w:sz w:val="28"/>
        </w:rPr>
      </w:pPr>
      <w:r>
        <w:rPr>
          <w:rFonts w:ascii="華康少女文字W6" w:eastAsia="華康少女文字W6" w:hint="eastAsia"/>
          <w:sz w:val="28"/>
        </w:rPr>
        <w:t>報名場次：</w:t>
      </w:r>
      <w:r w:rsidRPr="00D74DD5">
        <w:rPr>
          <w:rFonts w:ascii="標楷體" w:eastAsia="標楷體" w:hAnsi="標楷體" w:hint="eastAsia"/>
          <w:sz w:val="28"/>
        </w:rPr>
        <w:t>□</w:t>
      </w:r>
      <w:r>
        <w:rPr>
          <w:rFonts w:ascii="華康少女文字W6" w:eastAsia="華康少女文字W6" w:hint="eastAsia"/>
          <w:sz w:val="28"/>
        </w:rPr>
        <w:t>103年5月7日(三)下午15:00~17:00</w:t>
      </w:r>
    </w:p>
    <w:p w:rsidR="00B044E4" w:rsidRDefault="00B044E4" w:rsidP="00B044E4">
      <w:pPr>
        <w:spacing w:line="440" w:lineRule="exact"/>
        <w:rPr>
          <w:rFonts w:ascii="華康少女文字W6" w:eastAsia="華康少女文字W6"/>
          <w:sz w:val="28"/>
        </w:rPr>
      </w:pPr>
      <w:r>
        <w:rPr>
          <w:rFonts w:ascii="細明體" w:eastAsia="細明體" w:hAnsi="細明體" w:cs="細明體" w:hint="eastAsia"/>
          <w:sz w:val="28"/>
        </w:rPr>
        <w:t xml:space="preserve">     </w:t>
      </w:r>
      <w:r w:rsidRPr="00D74DD5">
        <w:rPr>
          <w:rFonts w:ascii="華康少女文字W6" w:eastAsia="華康少女文字W6" w:hAnsi="細明體" w:cs="細明體" w:hint="eastAsia"/>
          <w:sz w:val="28"/>
        </w:rPr>
        <w:t xml:space="preserve"> </w:t>
      </w:r>
      <w:r>
        <w:rPr>
          <w:rFonts w:ascii="細明體" w:eastAsia="細明體" w:hAnsi="細明體" w:cs="細明體" w:hint="eastAsia"/>
          <w:sz w:val="28"/>
        </w:rPr>
        <w:t xml:space="preserve">    </w:t>
      </w:r>
      <w:r w:rsidRPr="00D74DD5">
        <w:rPr>
          <w:rFonts w:ascii="標楷體" w:eastAsia="標楷體" w:hAnsi="標楷體" w:cs="細明體" w:hint="eastAsia"/>
          <w:sz w:val="28"/>
        </w:rPr>
        <w:t>□</w:t>
      </w:r>
      <w:r w:rsidRPr="00D74DD5">
        <w:rPr>
          <w:rFonts w:ascii="華康少女文字W6" w:eastAsia="華康少女文字W6" w:hAnsi="細明體" w:cs="細明體" w:hint="eastAsia"/>
          <w:sz w:val="28"/>
        </w:rPr>
        <w:t>103年5月</w:t>
      </w:r>
      <w:r w:rsidR="00A158EA">
        <w:rPr>
          <w:rFonts w:ascii="華康少女文字W6" w:eastAsia="華康少女文字W6" w:hAnsi="細明體" w:cs="細明體" w:hint="eastAsia"/>
          <w:sz w:val="28"/>
        </w:rPr>
        <w:t>21</w:t>
      </w:r>
      <w:r w:rsidRPr="00D74DD5">
        <w:rPr>
          <w:rFonts w:ascii="華康少女文字W6" w:eastAsia="華康少女文字W6" w:hAnsi="細明體" w:cs="細明體" w:hint="eastAsia"/>
          <w:sz w:val="28"/>
        </w:rPr>
        <w:t>日(三)下午</w:t>
      </w:r>
      <w:r w:rsidRPr="00D74DD5">
        <w:rPr>
          <w:rFonts w:ascii="華康少女文字W6" w:eastAsia="華康少女文字W6" w:hint="eastAsia"/>
          <w:sz w:val="28"/>
        </w:rPr>
        <w:t>1</w:t>
      </w:r>
      <w:r>
        <w:rPr>
          <w:rFonts w:ascii="華康少女文字W6" w:eastAsia="華康少女文字W6" w:hint="eastAsia"/>
          <w:sz w:val="28"/>
        </w:rPr>
        <w:t>5:00~17:00</w:t>
      </w:r>
    </w:p>
    <w:p w:rsidR="00523D2D" w:rsidRDefault="00523D2D" w:rsidP="00B044E4">
      <w:pPr>
        <w:spacing w:line="440" w:lineRule="exact"/>
        <w:rPr>
          <w:rFonts w:ascii="華康少女文字W6" w:eastAsia="華康少女文字W6"/>
          <w:sz w:val="28"/>
        </w:rPr>
      </w:pPr>
      <w:r>
        <w:rPr>
          <w:rFonts w:ascii="華康少女文字W6" w:eastAsia="華康少女文字W6" w:hint="eastAsia"/>
          <w:sz w:val="28"/>
        </w:rPr>
        <w:t>截止日期：103年5月5日(</w:t>
      </w:r>
      <w:proofErr w:type="gramStart"/>
      <w:r>
        <w:rPr>
          <w:rFonts w:ascii="華康少女文字W6" w:eastAsia="華康少女文字W6" w:hint="eastAsia"/>
          <w:sz w:val="28"/>
        </w:rPr>
        <w:t>一</w:t>
      </w:r>
      <w:proofErr w:type="gramEnd"/>
      <w:r>
        <w:rPr>
          <w:rFonts w:ascii="華康少女文字W6" w:eastAsia="華康少女文字W6" w:hint="eastAsia"/>
          <w:sz w:val="28"/>
        </w:rPr>
        <w:t>)</w:t>
      </w:r>
    </w:p>
    <w:tbl>
      <w:tblPr>
        <w:tblpPr w:leftFromText="180" w:rightFromText="180" w:vertAnchor="text" w:horzAnchor="margin" w:tblpXSpec="center" w:tblpY="364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2693"/>
        <w:gridCol w:w="2126"/>
        <w:gridCol w:w="3119"/>
      </w:tblGrid>
      <w:tr w:rsidR="008F1173" w:rsidRPr="00694163" w:rsidTr="008F1173">
        <w:tc>
          <w:tcPr>
            <w:tcW w:w="1026" w:type="dxa"/>
            <w:shd w:val="clear" w:color="auto" w:fill="auto"/>
            <w:vAlign w:val="center"/>
          </w:tcPr>
          <w:p w:rsidR="008F1173" w:rsidRPr="00694163" w:rsidRDefault="008F1173" w:rsidP="008F1173">
            <w:pPr>
              <w:spacing w:line="440" w:lineRule="exact"/>
              <w:jc w:val="center"/>
              <w:rPr>
                <w:rFonts w:ascii="華康娃娃體(P)" w:eastAsia="華康娃娃體(P)"/>
                <w:b/>
                <w:color w:val="000000"/>
                <w:sz w:val="32"/>
                <w:szCs w:val="32"/>
              </w:rPr>
            </w:pPr>
            <w:r w:rsidRPr="00694163">
              <w:rPr>
                <w:rFonts w:ascii="華康娃娃體(P)" w:eastAsia="華康娃娃體(P)" w:hint="eastAsia"/>
                <w:b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1173" w:rsidRPr="00694163" w:rsidRDefault="008F1173" w:rsidP="008F1173">
            <w:pPr>
              <w:spacing w:line="440" w:lineRule="exact"/>
              <w:jc w:val="center"/>
              <w:rPr>
                <w:rFonts w:ascii="華康娃娃體(P)" w:eastAsia="華康娃娃體(P)"/>
                <w:b/>
                <w:color w:val="000000"/>
                <w:sz w:val="32"/>
                <w:szCs w:val="32"/>
              </w:rPr>
            </w:pPr>
            <w:r w:rsidRPr="00694163">
              <w:rPr>
                <w:rFonts w:ascii="華康娃娃體(P)" w:eastAsia="華康娃娃體(P)" w:hint="eastAsia"/>
                <w:b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1173" w:rsidRPr="00694163" w:rsidRDefault="008F1173" w:rsidP="008F1173">
            <w:pPr>
              <w:spacing w:line="440" w:lineRule="exact"/>
              <w:jc w:val="center"/>
              <w:rPr>
                <w:rFonts w:ascii="華康娃娃體(P)" w:eastAsia="華康娃娃體(P)"/>
                <w:b/>
                <w:color w:val="000000"/>
                <w:sz w:val="32"/>
                <w:szCs w:val="32"/>
              </w:rPr>
            </w:pPr>
            <w:r w:rsidRPr="00694163">
              <w:rPr>
                <w:rFonts w:ascii="華康娃娃體(P)" w:eastAsia="華康娃娃體(P)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1173" w:rsidRPr="00694163" w:rsidRDefault="008F1173" w:rsidP="008F1173">
            <w:pPr>
              <w:spacing w:line="440" w:lineRule="exact"/>
              <w:jc w:val="center"/>
              <w:rPr>
                <w:rFonts w:ascii="華康娃娃體(P)" w:eastAsia="華康娃娃體(P)"/>
                <w:b/>
                <w:color w:val="000000"/>
                <w:sz w:val="32"/>
                <w:szCs w:val="32"/>
              </w:rPr>
            </w:pPr>
            <w:r w:rsidRPr="00694163">
              <w:rPr>
                <w:rFonts w:ascii="華康娃娃體(P)" w:eastAsia="華康娃娃體(P)" w:hint="eastAsia"/>
                <w:b/>
                <w:color w:val="000000"/>
                <w:sz w:val="32"/>
                <w:szCs w:val="32"/>
              </w:rPr>
              <w:t>手機號碼</w:t>
            </w:r>
          </w:p>
        </w:tc>
      </w:tr>
      <w:tr w:rsidR="008F1173" w:rsidRPr="00694163" w:rsidTr="008F1173">
        <w:trPr>
          <w:trHeight w:val="578"/>
        </w:trPr>
        <w:tc>
          <w:tcPr>
            <w:tcW w:w="1026" w:type="dxa"/>
            <w:shd w:val="clear" w:color="auto" w:fill="auto"/>
          </w:tcPr>
          <w:p w:rsidR="008F1173" w:rsidRPr="00694163" w:rsidRDefault="008F1173" w:rsidP="008F1173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F1173" w:rsidRPr="00694163" w:rsidRDefault="008F1173" w:rsidP="008F1173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8F1173" w:rsidRPr="00694163" w:rsidRDefault="008F1173" w:rsidP="008F1173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8F1173" w:rsidRPr="00694163" w:rsidRDefault="008F1173" w:rsidP="008F1173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</w:tr>
      <w:tr w:rsidR="008F1173" w:rsidRPr="00694163" w:rsidTr="008F1173">
        <w:trPr>
          <w:trHeight w:val="558"/>
        </w:trPr>
        <w:tc>
          <w:tcPr>
            <w:tcW w:w="1026" w:type="dxa"/>
            <w:shd w:val="clear" w:color="auto" w:fill="auto"/>
          </w:tcPr>
          <w:p w:rsidR="008F1173" w:rsidRPr="00694163" w:rsidRDefault="008F1173" w:rsidP="008F1173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F1173" w:rsidRPr="00694163" w:rsidRDefault="008F1173" w:rsidP="008F1173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8F1173" w:rsidRPr="00694163" w:rsidRDefault="008F1173" w:rsidP="008F1173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8F1173" w:rsidRPr="00694163" w:rsidRDefault="008F1173" w:rsidP="008F1173">
            <w:pPr>
              <w:spacing w:line="440" w:lineRule="exact"/>
              <w:rPr>
                <w:rFonts w:ascii="華康娃娃體(P)" w:eastAsia="華康娃娃體(P)"/>
                <w:b/>
                <w:color w:val="000000"/>
              </w:rPr>
            </w:pPr>
          </w:p>
        </w:tc>
      </w:tr>
    </w:tbl>
    <w:p w:rsidR="008F1173" w:rsidRDefault="008F1173" w:rsidP="00B044E4">
      <w:pPr>
        <w:spacing w:line="440" w:lineRule="exact"/>
        <w:rPr>
          <w:rFonts w:ascii="華康少女文字W6" w:eastAsia="華康少女文字W6"/>
          <w:sz w:val="28"/>
        </w:rPr>
      </w:pPr>
    </w:p>
    <w:p w:rsidR="00B044E4" w:rsidRPr="00B044E4" w:rsidRDefault="00B044E4" w:rsidP="00B044E4">
      <w:pPr>
        <w:tabs>
          <w:tab w:val="left" w:pos="1630"/>
        </w:tabs>
        <w:rPr>
          <w:rFonts w:ascii="華康少女文字W6" w:eastAsia="華康少女文字W6"/>
          <w:sz w:val="28"/>
        </w:rPr>
      </w:pPr>
    </w:p>
    <w:p w:rsidR="00B044E4" w:rsidRDefault="00B044E4" w:rsidP="00B044E4">
      <w:pPr>
        <w:rPr>
          <w:rFonts w:ascii="華康少女文字W6" w:eastAsia="華康少女文字W6"/>
          <w:sz w:val="28"/>
        </w:rPr>
      </w:pPr>
    </w:p>
    <w:p w:rsidR="00523D2D" w:rsidRDefault="00123762" w:rsidP="00B044E4">
      <w:pPr>
        <w:rPr>
          <w:rFonts w:ascii="華康少女文字W6" w:eastAsia="華康少女文字W6"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758943</wp:posOffset>
            </wp:positionH>
            <wp:positionV relativeFrom="paragraph">
              <wp:posOffset>68536</wp:posOffset>
            </wp:positionV>
            <wp:extent cx="5486400" cy="2259965"/>
            <wp:effectExtent l="0" t="0" r="0" b="698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D2D" w:rsidRPr="00B044E4" w:rsidRDefault="00523D2D" w:rsidP="00B044E4">
      <w:pPr>
        <w:rPr>
          <w:rFonts w:ascii="華康少女文字W6" w:eastAsia="華康少女文字W6"/>
          <w:sz w:val="28"/>
        </w:rPr>
      </w:pPr>
    </w:p>
    <w:sectPr w:rsidR="00523D2D" w:rsidRPr="00B044E4" w:rsidSect="00C71CE9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41" w:rsidRDefault="00DD2741" w:rsidP="00A158EA">
      <w:r>
        <w:separator/>
      </w:r>
    </w:p>
  </w:endnote>
  <w:endnote w:type="continuationSeparator" w:id="0">
    <w:p w:rsidR="00DD2741" w:rsidRDefault="00DD2741" w:rsidP="00A1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娃娃體(P)">
    <w:altName w:val="Arial Unicode MS"/>
    <w:charset w:val="88"/>
    <w:family w:val="auto"/>
    <w:pitch w:val="variable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41" w:rsidRDefault="00DD2741" w:rsidP="00A158EA">
      <w:r>
        <w:separator/>
      </w:r>
    </w:p>
  </w:footnote>
  <w:footnote w:type="continuationSeparator" w:id="0">
    <w:p w:rsidR="00DD2741" w:rsidRDefault="00DD2741" w:rsidP="00A15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9EF"/>
    <w:rsid w:val="00123762"/>
    <w:rsid w:val="00447EA9"/>
    <w:rsid w:val="00523D2D"/>
    <w:rsid w:val="00594F36"/>
    <w:rsid w:val="0064528C"/>
    <w:rsid w:val="0087601A"/>
    <w:rsid w:val="008B1879"/>
    <w:rsid w:val="008D49F5"/>
    <w:rsid w:val="008F1173"/>
    <w:rsid w:val="009E5A0E"/>
    <w:rsid w:val="009F7DA3"/>
    <w:rsid w:val="00A158EA"/>
    <w:rsid w:val="00B044E4"/>
    <w:rsid w:val="00B97358"/>
    <w:rsid w:val="00BF765A"/>
    <w:rsid w:val="00C62ABB"/>
    <w:rsid w:val="00C71CE9"/>
    <w:rsid w:val="00CA6202"/>
    <w:rsid w:val="00D002C7"/>
    <w:rsid w:val="00D4486B"/>
    <w:rsid w:val="00D74DD5"/>
    <w:rsid w:val="00DD2741"/>
    <w:rsid w:val="00DD4700"/>
    <w:rsid w:val="00E55FCD"/>
    <w:rsid w:val="00ED09EF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23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3D2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15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A158EA"/>
    <w:rPr>
      <w:kern w:val="2"/>
    </w:rPr>
  </w:style>
  <w:style w:type="paragraph" w:styleId="ab">
    <w:name w:val="footer"/>
    <w:basedOn w:val="a"/>
    <w:link w:val="ac"/>
    <w:uiPriority w:val="99"/>
    <w:semiHidden/>
    <w:unhideWhenUsed/>
    <w:rsid w:val="00A15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A158E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23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3D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DB954-C1C2-4B73-ACCA-27C1F157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23</cp:revision>
  <cp:lastPrinted>2014-04-25T04:12:00Z</cp:lastPrinted>
  <dcterms:created xsi:type="dcterms:W3CDTF">2014-04-25T03:07:00Z</dcterms:created>
  <dcterms:modified xsi:type="dcterms:W3CDTF">2014-04-25T05:23:00Z</dcterms:modified>
</cp:coreProperties>
</file>