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0745B" w:rsidTr="00A0745B">
        <w:tc>
          <w:tcPr>
            <w:tcW w:w="8362" w:type="dxa"/>
            <w:tcBorders>
              <w:top w:val="single" w:sz="4" w:space="0" w:color="auto"/>
              <w:left w:val="single" w:sz="4" w:space="0" w:color="auto"/>
              <w:bottom w:val="single" w:sz="4" w:space="0" w:color="auto"/>
              <w:right w:val="single" w:sz="4" w:space="0" w:color="auto"/>
            </w:tcBorders>
            <w:hideMark/>
          </w:tcPr>
          <w:p w:rsidR="00A0745B" w:rsidRDefault="00A0745B">
            <w:pPr>
              <w:rPr>
                <w:rFonts w:ascii="標楷體" w:eastAsia="標楷體" w:hAnsi="標楷體"/>
                <w:sz w:val="48"/>
                <w:szCs w:val="48"/>
              </w:rPr>
            </w:pPr>
            <w:r>
              <w:rPr>
                <w:rFonts w:ascii="標楷體" w:eastAsia="標楷體" w:hAnsi="標楷體" w:hint="eastAsia"/>
                <w:sz w:val="48"/>
                <w:szCs w:val="48"/>
              </w:rPr>
              <w:t>工程倫理-演講心得(第</w:t>
            </w:r>
            <w:r w:rsidR="00321E3A">
              <w:rPr>
                <w:rFonts w:ascii="Times New Roman" w:eastAsia="標楷體" w:hAnsi="Times New Roman" w:hint="eastAsia"/>
                <w:sz w:val="48"/>
                <w:szCs w:val="48"/>
              </w:rPr>
              <w:t>三</w:t>
            </w:r>
            <w:r>
              <w:rPr>
                <w:rFonts w:ascii="標楷體" w:eastAsia="標楷體" w:hAnsi="標楷體" w:hint="eastAsia"/>
                <w:sz w:val="48"/>
                <w:szCs w:val="48"/>
              </w:rPr>
              <w:t>次)</w:t>
            </w:r>
          </w:p>
        </w:tc>
      </w:tr>
      <w:tr w:rsidR="00A0745B" w:rsidTr="00A0745B">
        <w:tc>
          <w:tcPr>
            <w:tcW w:w="8362" w:type="dxa"/>
            <w:tcBorders>
              <w:top w:val="single" w:sz="4" w:space="0" w:color="auto"/>
              <w:left w:val="single" w:sz="4" w:space="0" w:color="auto"/>
              <w:bottom w:val="single" w:sz="4" w:space="0" w:color="auto"/>
              <w:right w:val="single" w:sz="4" w:space="0" w:color="auto"/>
            </w:tcBorders>
            <w:hideMark/>
          </w:tcPr>
          <w:p w:rsidR="00A0745B" w:rsidRPr="00A0745B" w:rsidRDefault="00A0745B">
            <w:pPr>
              <w:widowControl/>
              <w:spacing w:after="150" w:line="495" w:lineRule="atLeast"/>
              <w:outlineLvl w:val="0"/>
              <w:rPr>
                <w:rFonts w:ascii="標楷體" w:eastAsia="標楷體" w:hAnsi="標楷體" w:cs="Arial"/>
                <w:bCs/>
                <w:kern w:val="36"/>
                <w:sz w:val="22"/>
              </w:rPr>
            </w:pPr>
            <w:r>
              <w:rPr>
                <w:rFonts w:ascii="標楷體" w:eastAsia="標楷體" w:hAnsi="標楷體" w:hint="eastAsia"/>
              </w:rPr>
              <w:t>標題：</w:t>
            </w:r>
            <w:r w:rsidR="00321E3A">
              <w:rPr>
                <w:rFonts w:ascii="標楷體" w:eastAsia="標楷體" w:hAnsi="標楷體" w:cs="Arial" w:hint="eastAsia"/>
                <w:bCs/>
                <w:kern w:val="36"/>
                <w:sz w:val="22"/>
              </w:rPr>
              <w:t>焚化爐排放廢氣的剋星－</w:t>
            </w:r>
            <w:r w:rsidR="00321E3A" w:rsidRPr="00321E3A">
              <w:rPr>
                <w:rFonts w:ascii="標楷體" w:eastAsia="標楷體" w:hAnsi="標楷體" w:cs="Arial" w:hint="eastAsia"/>
                <w:bCs/>
                <w:kern w:val="36"/>
                <w:sz w:val="22"/>
              </w:rPr>
              <w:t>焚化爐專用耐高溫橢圓碟片閥</w:t>
            </w:r>
          </w:p>
        </w:tc>
      </w:tr>
      <w:tr w:rsidR="00A0745B" w:rsidTr="00A0745B">
        <w:tc>
          <w:tcPr>
            <w:tcW w:w="8362" w:type="dxa"/>
            <w:tcBorders>
              <w:top w:val="single" w:sz="4" w:space="0" w:color="auto"/>
              <w:left w:val="single" w:sz="4" w:space="0" w:color="auto"/>
              <w:bottom w:val="single" w:sz="4" w:space="0" w:color="auto"/>
              <w:right w:val="single" w:sz="4" w:space="0" w:color="auto"/>
            </w:tcBorders>
            <w:hideMark/>
          </w:tcPr>
          <w:p w:rsidR="00A0745B" w:rsidRDefault="00A0745B" w:rsidP="00A0745B">
            <w:pPr>
              <w:rPr>
                <w:rFonts w:ascii="標楷體" w:eastAsia="標楷體" w:hAnsi="標楷體"/>
              </w:rPr>
            </w:pPr>
            <w:r>
              <w:rPr>
                <w:rFonts w:ascii="標楷體" w:eastAsia="標楷體" w:hAnsi="標楷體" w:hint="eastAsia"/>
              </w:rPr>
              <w:t>班級：</w:t>
            </w:r>
            <w:proofErr w:type="gramStart"/>
            <w:r>
              <w:rPr>
                <w:rFonts w:ascii="標楷體" w:eastAsia="標楷體" w:hAnsi="標楷體" w:hint="eastAsia"/>
              </w:rPr>
              <w:t>醫</w:t>
            </w:r>
            <w:proofErr w:type="gramEnd"/>
            <w:r>
              <w:rPr>
                <w:rFonts w:ascii="標楷體" w:eastAsia="標楷體" w:hAnsi="標楷體" w:hint="eastAsia"/>
              </w:rPr>
              <w:t>電三甲</w:t>
            </w:r>
          </w:p>
        </w:tc>
      </w:tr>
      <w:tr w:rsidR="00A0745B" w:rsidTr="00A0745B">
        <w:tc>
          <w:tcPr>
            <w:tcW w:w="8362" w:type="dxa"/>
            <w:tcBorders>
              <w:top w:val="single" w:sz="4" w:space="0" w:color="auto"/>
              <w:left w:val="single" w:sz="4" w:space="0" w:color="auto"/>
              <w:bottom w:val="single" w:sz="4" w:space="0" w:color="auto"/>
              <w:right w:val="single" w:sz="4" w:space="0" w:color="auto"/>
            </w:tcBorders>
            <w:hideMark/>
          </w:tcPr>
          <w:p w:rsidR="00A0745B" w:rsidRDefault="00A0745B">
            <w:pPr>
              <w:rPr>
                <w:rFonts w:ascii="標楷體" w:eastAsia="標楷體" w:hAnsi="標楷體"/>
              </w:rPr>
            </w:pPr>
            <w:r>
              <w:rPr>
                <w:rFonts w:ascii="標楷體" w:eastAsia="標楷體" w:hAnsi="標楷體" w:hint="eastAsia"/>
              </w:rPr>
              <w:t>學號：4A027903</w:t>
            </w:r>
          </w:p>
        </w:tc>
      </w:tr>
      <w:tr w:rsidR="00A0745B" w:rsidTr="00A0745B">
        <w:tc>
          <w:tcPr>
            <w:tcW w:w="8362" w:type="dxa"/>
            <w:tcBorders>
              <w:top w:val="single" w:sz="4" w:space="0" w:color="auto"/>
              <w:left w:val="single" w:sz="4" w:space="0" w:color="auto"/>
              <w:bottom w:val="single" w:sz="4" w:space="0" w:color="auto"/>
              <w:right w:val="single" w:sz="4" w:space="0" w:color="auto"/>
            </w:tcBorders>
            <w:hideMark/>
          </w:tcPr>
          <w:p w:rsidR="00A0745B" w:rsidRDefault="00A0745B">
            <w:pPr>
              <w:rPr>
                <w:rFonts w:ascii="標楷體" w:eastAsia="標楷體" w:hAnsi="標楷體"/>
              </w:rPr>
            </w:pPr>
            <w:r>
              <w:rPr>
                <w:rFonts w:ascii="標楷體" w:eastAsia="標楷體" w:hAnsi="標楷體" w:hint="eastAsia"/>
              </w:rPr>
              <w:t>姓名：劉宗翰</w:t>
            </w:r>
          </w:p>
        </w:tc>
      </w:tr>
      <w:tr w:rsidR="00A0745B" w:rsidRPr="00D2527F" w:rsidTr="00A0745B">
        <w:trPr>
          <w:trHeight w:val="11096"/>
        </w:trPr>
        <w:tc>
          <w:tcPr>
            <w:tcW w:w="8362" w:type="dxa"/>
            <w:tcBorders>
              <w:top w:val="single" w:sz="4" w:space="0" w:color="auto"/>
              <w:left w:val="single" w:sz="4" w:space="0" w:color="auto"/>
              <w:bottom w:val="single" w:sz="4" w:space="0" w:color="auto"/>
              <w:right w:val="single" w:sz="4" w:space="0" w:color="auto"/>
            </w:tcBorders>
            <w:hideMark/>
          </w:tcPr>
          <w:p w:rsidR="008C1C5B" w:rsidRPr="008C1C5B" w:rsidRDefault="00321E3A" w:rsidP="00A0745B">
            <w:pPr>
              <w:pStyle w:val="Web"/>
              <w:shd w:val="clear" w:color="auto" w:fill="FFFFFF"/>
              <w:spacing w:before="0" w:beforeAutospacing="0" w:after="0" w:afterAutospacing="0" w:line="400" w:lineRule="exact"/>
              <w:ind w:firstLineChars="200" w:firstLine="620"/>
              <w:rPr>
                <w:rFonts w:ascii="標楷體" w:eastAsia="標楷體" w:hAnsi="標楷體" w:cs="Arial"/>
                <w:spacing w:val="15"/>
                <w:sz w:val="28"/>
                <w:szCs w:val="28"/>
              </w:rPr>
            </w:pPr>
            <w:r w:rsidRPr="008C1C5B">
              <w:rPr>
                <w:rFonts w:ascii="標楷體" w:eastAsia="標楷體" w:hAnsi="標楷體" w:cs="Arial" w:hint="eastAsia"/>
                <w:spacing w:val="15"/>
                <w:sz w:val="28"/>
                <w:szCs w:val="28"/>
              </w:rPr>
              <w:t>相信大家都知道焚化爐在運作時一定都會造成空氣汙染，而會造成空氣汙染主要是因為廢棄物並沒有</w:t>
            </w:r>
            <w:r w:rsidR="008C1C5B" w:rsidRPr="008C1C5B">
              <w:rPr>
                <w:rFonts w:ascii="標楷體" w:eastAsia="標楷體" w:hAnsi="標楷體" w:cs="Arial" w:hint="eastAsia"/>
                <w:spacing w:val="15"/>
                <w:sz w:val="28"/>
                <w:szCs w:val="28"/>
              </w:rPr>
              <w:t>完全被燃燒就被排到大氣中。</w:t>
            </w:r>
            <w:r w:rsidR="008C1C5B" w:rsidRPr="008C1C5B">
              <w:rPr>
                <w:rFonts w:ascii="標楷體" w:eastAsia="標楷體" w:hAnsi="標楷體" w:cs="Arial"/>
                <w:spacing w:val="15"/>
                <w:sz w:val="28"/>
                <w:szCs w:val="28"/>
              </w:rPr>
              <w:t xml:space="preserve"> </w:t>
            </w:r>
          </w:p>
          <w:p w:rsidR="00FC0EDB" w:rsidRPr="008C1C5B" w:rsidRDefault="00321E3A" w:rsidP="008C1C5B">
            <w:pPr>
              <w:pStyle w:val="Web"/>
              <w:shd w:val="clear" w:color="auto" w:fill="FFFFFF"/>
              <w:spacing w:before="0" w:beforeAutospacing="0" w:after="0" w:afterAutospacing="0" w:line="400" w:lineRule="exact"/>
              <w:ind w:firstLineChars="200" w:firstLine="620"/>
              <w:rPr>
                <w:rFonts w:ascii="標楷體" w:eastAsia="標楷體" w:hAnsi="標楷體" w:cs="Arial"/>
                <w:spacing w:val="15"/>
                <w:sz w:val="28"/>
                <w:szCs w:val="28"/>
              </w:rPr>
            </w:pPr>
            <w:r w:rsidRPr="008C1C5B">
              <w:rPr>
                <w:rFonts w:ascii="標楷體" w:eastAsia="標楷體" w:hAnsi="標楷體" w:cs="Arial" w:hint="eastAsia"/>
                <w:spacing w:val="15"/>
                <w:sz w:val="28"/>
                <w:szCs w:val="28"/>
              </w:rPr>
              <w:t>這些</w:t>
            </w:r>
            <w:r w:rsidRPr="008C1C5B">
              <w:rPr>
                <w:rFonts w:ascii="標楷體" w:eastAsia="標楷體" w:hAnsi="標楷體" w:cs="Arial"/>
                <w:sz w:val="28"/>
                <w:szCs w:val="28"/>
                <w:shd w:val="clear" w:color="auto" w:fill="FFFFFF"/>
              </w:rPr>
              <w:t>灰燼大多由廢物中的無機物質組成，通常以固體和廢氣中的微粒等形式呈現。廢氣在排放到</w:t>
            </w:r>
            <w:r w:rsidRPr="008C1C5B">
              <w:rPr>
                <w:rFonts w:ascii="標楷體" w:eastAsia="標楷體" w:hAnsi="標楷體" w:cs="Arial"/>
                <w:sz w:val="28"/>
                <w:szCs w:val="28"/>
                <w:shd w:val="clear" w:color="auto" w:fill="FFFFFF"/>
              </w:rPr>
              <w:t>大氣</w:t>
            </w:r>
            <w:r w:rsidRPr="008C1C5B">
              <w:rPr>
                <w:rFonts w:ascii="標楷體" w:eastAsia="標楷體" w:hAnsi="標楷體" w:cs="Arial"/>
                <w:sz w:val="28"/>
                <w:szCs w:val="28"/>
                <w:shd w:val="clear" w:color="auto" w:fill="FFFFFF"/>
              </w:rPr>
              <w:t>中之前，需要去除其中污染氣體和微粒。其餘殘餘物則</w:t>
            </w:r>
            <w:proofErr w:type="gramStart"/>
            <w:r w:rsidRPr="008C1C5B">
              <w:rPr>
                <w:rFonts w:ascii="標楷體" w:eastAsia="標楷體" w:hAnsi="標楷體" w:cs="Arial"/>
                <w:sz w:val="28"/>
                <w:szCs w:val="28"/>
                <w:shd w:val="clear" w:color="auto" w:fill="FFFFFF"/>
              </w:rPr>
              <w:t>用於</w:t>
            </w:r>
            <w:r w:rsidRPr="008C1C5B">
              <w:rPr>
                <w:rFonts w:ascii="標楷體" w:eastAsia="標楷體" w:hAnsi="標楷體" w:cs="Arial"/>
                <w:sz w:val="28"/>
                <w:szCs w:val="28"/>
                <w:shd w:val="clear" w:color="auto" w:fill="FFFFFF"/>
              </w:rPr>
              <w:t>堆填</w:t>
            </w:r>
            <w:proofErr w:type="gramEnd"/>
            <w:r w:rsidRPr="008C1C5B">
              <w:rPr>
                <w:rFonts w:ascii="標楷體" w:eastAsia="標楷體" w:hAnsi="標楷體" w:cs="Arial"/>
                <w:sz w:val="28"/>
                <w:szCs w:val="28"/>
                <w:shd w:val="clear" w:color="auto" w:fill="FFFFFF"/>
              </w:rPr>
              <w:t>。</w:t>
            </w:r>
            <w:r w:rsidR="008C1C5B" w:rsidRPr="008C1C5B">
              <w:rPr>
                <w:rFonts w:ascii="標楷體" w:eastAsia="標楷體" w:hAnsi="標楷體" w:cs="Arial" w:hint="eastAsia"/>
                <w:spacing w:val="15"/>
                <w:sz w:val="28"/>
                <w:szCs w:val="28"/>
              </w:rPr>
              <w:t>所以</w:t>
            </w:r>
            <w:proofErr w:type="gramStart"/>
            <w:r w:rsidR="008C1C5B" w:rsidRPr="008C1C5B">
              <w:rPr>
                <w:rFonts w:ascii="標楷體" w:eastAsia="標楷體" w:hAnsi="標楷體" w:cs="Arial" w:hint="eastAsia"/>
                <w:spacing w:val="15"/>
                <w:sz w:val="28"/>
                <w:szCs w:val="28"/>
              </w:rPr>
              <w:t>許多名眾就</w:t>
            </w:r>
            <w:proofErr w:type="gramEnd"/>
            <w:r w:rsidR="008C1C5B" w:rsidRPr="008C1C5B">
              <w:rPr>
                <w:rFonts w:ascii="標楷體" w:eastAsia="標楷體" w:hAnsi="標楷體" w:cs="Arial" w:hint="eastAsia"/>
                <w:spacing w:val="15"/>
                <w:sz w:val="28"/>
                <w:szCs w:val="28"/>
              </w:rPr>
              <w:t>會抗議興建焚化爐，畢竟沒有人會希望焚化爐就蓋在自己家隔壁</w:t>
            </w:r>
            <w:proofErr w:type="gramStart"/>
            <w:r w:rsidR="008C1C5B" w:rsidRPr="008C1C5B">
              <w:rPr>
                <w:rFonts w:ascii="標楷體" w:eastAsia="標楷體" w:hAnsi="標楷體" w:cs="Arial" w:hint="eastAsia"/>
                <w:spacing w:val="15"/>
                <w:sz w:val="28"/>
                <w:szCs w:val="28"/>
              </w:rPr>
              <w:t>來吸一堆髒</w:t>
            </w:r>
            <w:proofErr w:type="gramEnd"/>
            <w:r w:rsidR="008C1C5B" w:rsidRPr="008C1C5B">
              <w:rPr>
                <w:rFonts w:ascii="標楷體" w:eastAsia="標楷體" w:hAnsi="標楷體" w:cs="Arial" w:hint="eastAsia"/>
                <w:spacing w:val="15"/>
                <w:sz w:val="28"/>
                <w:szCs w:val="28"/>
              </w:rPr>
              <w:t>空氣吧!</w:t>
            </w:r>
          </w:p>
          <w:p w:rsidR="008C1C5B" w:rsidRDefault="008C1C5B" w:rsidP="008C1C5B">
            <w:pPr>
              <w:pStyle w:val="Web"/>
              <w:shd w:val="clear" w:color="auto" w:fill="FFFFFF"/>
              <w:spacing w:before="0" w:beforeAutospacing="0" w:after="0" w:afterAutospacing="0" w:line="400" w:lineRule="exact"/>
              <w:ind w:firstLineChars="200" w:firstLine="560"/>
              <w:rPr>
                <w:rFonts w:ascii="標楷體" w:eastAsia="標楷體" w:hAnsi="標楷體" w:cs="Arial"/>
                <w:bCs/>
                <w:kern w:val="36"/>
                <w:sz w:val="28"/>
                <w:szCs w:val="28"/>
              </w:rPr>
            </w:pPr>
            <w:r>
              <w:rPr>
                <w:rFonts w:ascii="標楷體" w:eastAsia="標楷體" w:hAnsi="標楷體" w:cs="Arial" w:hint="eastAsia"/>
                <w:bCs/>
                <w:kern w:val="36"/>
                <w:sz w:val="28"/>
                <w:szCs w:val="28"/>
              </w:rPr>
              <w:t>將第一次燃燒不完全的灰燼二次燃燒就可以有效</w:t>
            </w:r>
            <w:r w:rsidR="00856E69">
              <w:rPr>
                <w:rFonts w:ascii="標楷體" w:eastAsia="標楷體" w:hAnsi="標楷體" w:cs="Arial" w:hint="eastAsia"/>
                <w:bCs/>
                <w:kern w:val="36"/>
                <w:sz w:val="28"/>
                <w:szCs w:val="28"/>
              </w:rPr>
              <w:t>地降低空氣汙染，雖然學者有發表這個理論，但是當時並沒有可以完全封住焚化爐煙囪的閥門，所以這個理論沒有辦法實施。</w:t>
            </w:r>
          </w:p>
          <w:p w:rsidR="00856E69" w:rsidRDefault="00856E69" w:rsidP="00836E47">
            <w:pPr>
              <w:pStyle w:val="Web"/>
              <w:shd w:val="clear" w:color="auto" w:fill="FFFFFF"/>
              <w:spacing w:before="0" w:beforeAutospacing="0" w:after="0" w:afterAutospacing="0" w:line="400" w:lineRule="exact"/>
              <w:ind w:firstLineChars="200" w:firstLine="620"/>
              <w:rPr>
                <w:rFonts w:ascii="標楷體" w:eastAsia="標楷體" w:hAnsi="標楷體" w:cs="Arial"/>
                <w:bCs/>
                <w:kern w:val="36"/>
                <w:sz w:val="28"/>
                <w:szCs w:val="28"/>
              </w:rPr>
            </w:pPr>
            <w:r w:rsidRPr="008C1C5B">
              <w:rPr>
                <w:rFonts w:ascii="標楷體" w:eastAsia="標楷體" w:hAnsi="標楷體" w:cs="Arial" w:hint="eastAsia"/>
                <w:spacing w:val="15"/>
                <w:sz w:val="28"/>
                <w:szCs w:val="28"/>
              </w:rPr>
              <w:t>正當大家都在</w:t>
            </w:r>
            <w:r>
              <w:rPr>
                <w:rFonts w:ascii="標楷體" w:eastAsia="標楷體" w:hAnsi="標楷體" w:cs="Arial" w:hint="eastAsia"/>
                <w:spacing w:val="15"/>
                <w:sz w:val="28"/>
                <w:szCs w:val="28"/>
              </w:rPr>
              <w:t>懊惱</w:t>
            </w:r>
            <w:r w:rsidRPr="008C1C5B">
              <w:rPr>
                <w:rFonts w:ascii="標楷體" w:eastAsia="標楷體" w:hAnsi="標楷體" w:cs="Arial" w:hint="eastAsia"/>
                <w:spacing w:val="15"/>
                <w:sz w:val="28"/>
                <w:szCs w:val="28"/>
              </w:rPr>
              <w:t>的時候，</w:t>
            </w:r>
            <w:r>
              <w:rPr>
                <w:rFonts w:ascii="標楷體" w:eastAsia="標楷體" w:hAnsi="標楷體" w:cs="Arial" w:hint="eastAsia"/>
                <w:spacing w:val="15"/>
                <w:sz w:val="28"/>
                <w:szCs w:val="28"/>
              </w:rPr>
              <w:t>有一位發明家</w:t>
            </w:r>
            <w:r w:rsidRPr="00856E69">
              <w:rPr>
                <w:rFonts w:ascii="標楷體" w:eastAsia="標楷體" w:hAnsi="標楷體" w:cs="Arial" w:hint="eastAsia"/>
                <w:b/>
                <w:spacing w:val="15"/>
                <w:sz w:val="28"/>
                <w:szCs w:val="28"/>
                <w:u w:val="single"/>
              </w:rPr>
              <w:t>劉大潭</w:t>
            </w:r>
            <w:r>
              <w:rPr>
                <w:rFonts w:ascii="標楷體" w:eastAsia="標楷體" w:hAnsi="標楷體" w:cs="Arial" w:hint="eastAsia"/>
                <w:spacing w:val="15"/>
                <w:sz w:val="28"/>
                <w:szCs w:val="28"/>
              </w:rPr>
              <w:t>先生發明出了</w:t>
            </w:r>
            <w:r w:rsidRPr="008C1C5B">
              <w:rPr>
                <w:rFonts w:ascii="標楷體" w:eastAsia="標楷體" w:hAnsi="標楷體" w:cs="Arial" w:hint="eastAsia"/>
                <w:bCs/>
                <w:kern w:val="36"/>
                <w:sz w:val="28"/>
                <w:szCs w:val="28"/>
              </w:rPr>
              <w:t>焚化爐專用耐高溫橢圓碟片閥</w:t>
            </w:r>
            <w:r>
              <w:rPr>
                <w:rFonts w:ascii="標楷體" w:eastAsia="標楷體" w:hAnsi="標楷體" w:cs="Arial" w:hint="eastAsia"/>
                <w:bCs/>
                <w:kern w:val="36"/>
                <w:sz w:val="28"/>
                <w:szCs w:val="28"/>
              </w:rPr>
              <w:t>，由於碟片是設計成橢圓形</w:t>
            </w:r>
            <w:r w:rsidR="00836E47">
              <w:rPr>
                <w:rFonts w:ascii="標楷體" w:eastAsia="標楷體" w:hAnsi="標楷體" w:cs="Arial" w:hint="eastAsia"/>
                <w:bCs/>
                <w:kern w:val="36"/>
                <w:sz w:val="28"/>
                <w:szCs w:val="28"/>
              </w:rPr>
              <w:t>，所以可以防止燃燒不完全的灰燼飛出焚化爐的煙囪，以便將這些灰燼二次燃燒。</w:t>
            </w:r>
          </w:p>
          <w:p w:rsidR="00836E47" w:rsidRPr="00856E69" w:rsidRDefault="00836E47" w:rsidP="00836E47">
            <w:pPr>
              <w:pStyle w:val="Web"/>
              <w:shd w:val="clear" w:color="auto" w:fill="FFFFFF"/>
              <w:spacing w:before="0" w:beforeAutospacing="0" w:after="0" w:afterAutospacing="0" w:line="400" w:lineRule="exact"/>
              <w:ind w:firstLineChars="200" w:firstLine="560"/>
              <w:rPr>
                <w:rFonts w:ascii="標楷體" w:eastAsia="標楷體" w:hAnsi="標楷體" w:cs="Arial" w:hint="eastAsia"/>
                <w:bCs/>
                <w:kern w:val="36"/>
                <w:sz w:val="28"/>
                <w:szCs w:val="28"/>
              </w:rPr>
            </w:pPr>
            <w:r>
              <w:rPr>
                <w:rFonts w:ascii="標楷體" w:eastAsia="標楷體" w:hAnsi="標楷體" w:cs="Arial" w:hint="eastAsia"/>
                <w:bCs/>
                <w:kern w:val="36"/>
                <w:sz w:val="28"/>
                <w:szCs w:val="28"/>
              </w:rPr>
              <w:t>因為</w:t>
            </w:r>
            <w:r w:rsidRPr="00856E69">
              <w:rPr>
                <w:rFonts w:ascii="標楷體" w:eastAsia="標楷體" w:hAnsi="標楷體" w:cs="Arial" w:hint="eastAsia"/>
                <w:b/>
                <w:spacing w:val="15"/>
                <w:sz w:val="28"/>
                <w:szCs w:val="28"/>
                <w:u w:val="single"/>
              </w:rPr>
              <w:t>劉大潭</w:t>
            </w:r>
            <w:r>
              <w:rPr>
                <w:rFonts w:ascii="標楷體" w:eastAsia="標楷體" w:hAnsi="標楷體" w:cs="Arial" w:hint="eastAsia"/>
                <w:spacing w:val="15"/>
                <w:sz w:val="28"/>
                <w:szCs w:val="28"/>
              </w:rPr>
              <w:t>先生</w:t>
            </w:r>
            <w:r>
              <w:rPr>
                <w:rFonts w:ascii="標楷體" w:eastAsia="標楷體" w:hAnsi="標楷體" w:cs="Arial" w:hint="eastAsia"/>
                <w:spacing w:val="15"/>
                <w:sz w:val="28"/>
                <w:szCs w:val="28"/>
              </w:rPr>
              <w:t>的這項發明的功勞，</w:t>
            </w:r>
            <w:r w:rsidR="00D2527F">
              <w:rPr>
                <w:rFonts w:ascii="標楷體" w:eastAsia="標楷體" w:hAnsi="標楷體" w:cs="Arial" w:hint="eastAsia"/>
                <w:spacing w:val="15"/>
                <w:sz w:val="28"/>
                <w:szCs w:val="28"/>
              </w:rPr>
              <w:t>使灰燼可以進行二次燃燒，其灰燼經過二次燃燒後大幅減少了粒狀汙染物及重金屬等空氣汙染物，並且均符合汙染空氣污染物排放標準。</w:t>
            </w:r>
            <w:bookmarkStart w:id="0" w:name="_GoBack"/>
            <w:bookmarkEnd w:id="0"/>
          </w:p>
        </w:tc>
      </w:tr>
    </w:tbl>
    <w:p w:rsidR="00E3669C" w:rsidRPr="00A0745B" w:rsidRDefault="00E3669C"/>
    <w:sectPr w:rsidR="00E3669C" w:rsidRPr="00A0745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B8F"/>
    <w:rsid w:val="00115A0D"/>
    <w:rsid w:val="00321E3A"/>
    <w:rsid w:val="00836E47"/>
    <w:rsid w:val="00856E69"/>
    <w:rsid w:val="008C1C5B"/>
    <w:rsid w:val="009E20B8"/>
    <w:rsid w:val="00A0745B"/>
    <w:rsid w:val="00D2527F"/>
    <w:rsid w:val="00E3669C"/>
    <w:rsid w:val="00E41B8F"/>
    <w:rsid w:val="00FC0E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A77F3-DC6E-45A9-9363-A3FEC867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45B"/>
    <w:pPr>
      <w:widowControl w:val="0"/>
    </w:pPr>
    <w:rPr>
      <w:rFonts w:ascii="Calibri" w:eastAsia="新細明體" w:hAnsi="Calibri" w:cs="Times New Roman"/>
    </w:rPr>
  </w:style>
  <w:style w:type="paragraph" w:styleId="1">
    <w:name w:val="heading 1"/>
    <w:basedOn w:val="a"/>
    <w:link w:val="10"/>
    <w:uiPriority w:val="9"/>
    <w:qFormat/>
    <w:rsid w:val="00A0745B"/>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0745B"/>
    <w:pPr>
      <w:widowControl/>
      <w:spacing w:before="100" w:beforeAutospacing="1" w:after="100" w:afterAutospacing="1"/>
    </w:pPr>
    <w:rPr>
      <w:rFonts w:ascii="新細明體" w:hAnsi="新細明體" w:cs="新細明體"/>
      <w:kern w:val="0"/>
      <w:szCs w:val="24"/>
    </w:rPr>
  </w:style>
  <w:style w:type="paragraph" w:customStyle="1" w:styleId="first">
    <w:name w:val="first"/>
    <w:basedOn w:val="a"/>
    <w:uiPriority w:val="99"/>
    <w:rsid w:val="00A0745B"/>
    <w:pPr>
      <w:widowControl/>
      <w:spacing w:before="100" w:beforeAutospacing="1" w:after="100" w:afterAutospacing="1"/>
    </w:pPr>
    <w:rPr>
      <w:rFonts w:ascii="新細明體" w:hAnsi="新細明體" w:cs="新細明體"/>
      <w:kern w:val="0"/>
      <w:szCs w:val="24"/>
    </w:rPr>
  </w:style>
  <w:style w:type="character" w:customStyle="1" w:styleId="10">
    <w:name w:val="標題 1 字元"/>
    <w:basedOn w:val="a0"/>
    <w:link w:val="1"/>
    <w:uiPriority w:val="9"/>
    <w:rsid w:val="00A0745B"/>
    <w:rPr>
      <w:rFonts w:ascii="新細明體" w:eastAsia="新細明體" w:hAnsi="新細明體" w:cs="新細明體"/>
      <w:b/>
      <w:bCs/>
      <w:kern w:val="36"/>
      <w:sz w:val="48"/>
      <w:szCs w:val="48"/>
    </w:rPr>
  </w:style>
  <w:style w:type="character" w:styleId="a3">
    <w:name w:val="Hyperlink"/>
    <w:basedOn w:val="a0"/>
    <w:uiPriority w:val="99"/>
    <w:semiHidden/>
    <w:unhideWhenUsed/>
    <w:rsid w:val="00321E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0771">
      <w:bodyDiv w:val="1"/>
      <w:marLeft w:val="0"/>
      <w:marRight w:val="0"/>
      <w:marTop w:val="0"/>
      <w:marBottom w:val="0"/>
      <w:divBdr>
        <w:top w:val="none" w:sz="0" w:space="0" w:color="auto"/>
        <w:left w:val="none" w:sz="0" w:space="0" w:color="auto"/>
        <w:bottom w:val="none" w:sz="0" w:space="0" w:color="auto"/>
        <w:right w:val="none" w:sz="0" w:space="0" w:color="auto"/>
      </w:divBdr>
    </w:div>
    <w:div w:id="690377989">
      <w:bodyDiv w:val="1"/>
      <w:marLeft w:val="0"/>
      <w:marRight w:val="0"/>
      <w:marTop w:val="0"/>
      <w:marBottom w:val="0"/>
      <w:divBdr>
        <w:top w:val="none" w:sz="0" w:space="0" w:color="auto"/>
        <w:left w:val="none" w:sz="0" w:space="0" w:color="auto"/>
        <w:bottom w:val="none" w:sz="0" w:space="0" w:color="auto"/>
        <w:right w:val="none" w:sz="0" w:space="0" w:color="auto"/>
      </w:divBdr>
    </w:div>
    <w:div w:id="1424450827">
      <w:bodyDiv w:val="1"/>
      <w:marLeft w:val="0"/>
      <w:marRight w:val="0"/>
      <w:marTop w:val="0"/>
      <w:marBottom w:val="0"/>
      <w:divBdr>
        <w:top w:val="none" w:sz="0" w:space="0" w:color="auto"/>
        <w:left w:val="none" w:sz="0" w:space="0" w:color="auto"/>
        <w:bottom w:val="none" w:sz="0" w:space="0" w:color="auto"/>
        <w:right w:val="none" w:sz="0" w:space="0" w:color="auto"/>
      </w:divBdr>
    </w:div>
    <w:div w:id="179840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74</Words>
  <Characters>423</Characters>
  <Application>Microsoft Office Word</Application>
  <DocSecurity>0</DocSecurity>
  <Lines>3</Lines>
  <Paragraphs>1</Paragraphs>
  <ScaleCrop>false</ScaleCrop>
  <Company>stust</Company>
  <LinksUpToDate>false</LinksUpToDate>
  <CharactersWithSpaces>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劉宗翰</dc:creator>
  <cp:keywords/>
  <dc:description/>
  <cp:lastModifiedBy>劉宗翰</cp:lastModifiedBy>
  <cp:revision>3</cp:revision>
  <dcterms:created xsi:type="dcterms:W3CDTF">2014-06-10T15:42:00Z</dcterms:created>
  <dcterms:modified xsi:type="dcterms:W3CDTF">2014-06-10T16:37:00Z</dcterms:modified>
</cp:coreProperties>
</file>