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2F0" w:rsidRPr="003B12F0" w:rsidRDefault="00E71D75" w:rsidP="003B12F0">
      <w:pPr>
        <w:pStyle w:val="a7"/>
        <w:numPr>
          <w:ilvl w:val="0"/>
          <w:numId w:val="1"/>
        </w:numPr>
        <w:ind w:leftChars="0"/>
        <w:rPr>
          <w:szCs w:val="24"/>
        </w:rPr>
      </w:pPr>
      <w:r w:rsidRPr="00E71D75">
        <w:rPr>
          <w:rFonts w:hint="eastAsia"/>
          <w:szCs w:val="24"/>
        </w:rPr>
        <w:t>案例內容</w:t>
      </w:r>
    </w:p>
    <w:p w:rsidR="003B12F0" w:rsidRDefault="00F04030" w:rsidP="00E71D75">
      <w:pPr>
        <w:rPr>
          <w:szCs w:val="24"/>
        </w:rPr>
      </w:pPr>
      <w:r>
        <w:rPr>
          <w:rFonts w:hint="eastAsia"/>
          <w:szCs w:val="24"/>
        </w:rPr>
        <w:t>在臺灣南部的特教學校，發生</w:t>
      </w:r>
      <w:r w:rsidR="00125FE1">
        <w:rPr>
          <w:rFonts w:hint="eastAsia"/>
          <w:szCs w:val="24"/>
        </w:rPr>
        <w:t>集體</w:t>
      </w:r>
      <w:r>
        <w:rPr>
          <w:rFonts w:hint="eastAsia"/>
          <w:szCs w:val="24"/>
        </w:rPr>
        <w:t>性虐待案件，</w:t>
      </w:r>
      <w:r w:rsidR="00125FE1">
        <w:rPr>
          <w:rFonts w:hint="eastAsia"/>
          <w:szCs w:val="24"/>
        </w:rPr>
        <w:t>時間長達六年，在被新聞媒體爆出來後校長也因此被停職處分。教育部原本不希望校長被取代，因為校長</w:t>
      </w:r>
      <w:r w:rsidR="00132376">
        <w:rPr>
          <w:rFonts w:hint="eastAsia"/>
          <w:szCs w:val="24"/>
        </w:rPr>
        <w:t>不逃避且</w:t>
      </w:r>
      <w:r w:rsidR="00125FE1">
        <w:rPr>
          <w:rFonts w:hint="eastAsia"/>
          <w:szCs w:val="24"/>
        </w:rPr>
        <w:t>積極的追緝犯罪的人，但因人權教育基金會施與的壓力和其他民間團體極力要撤換校長</w:t>
      </w:r>
      <w:r w:rsidR="00132376">
        <w:rPr>
          <w:rFonts w:hint="eastAsia"/>
          <w:szCs w:val="24"/>
        </w:rPr>
        <w:t>，因此校長被撤換了職位，轉到地方中心工作，並且持續關心此案件並協助調查。</w:t>
      </w:r>
    </w:p>
    <w:p w:rsidR="00132376" w:rsidRDefault="00132376" w:rsidP="00E71D75">
      <w:pPr>
        <w:rPr>
          <w:szCs w:val="24"/>
        </w:rPr>
      </w:pPr>
      <w:r>
        <w:rPr>
          <w:rFonts w:hint="eastAsia"/>
          <w:szCs w:val="24"/>
        </w:rPr>
        <w:t>校長希望被虐待的學生可以站出來面，並對事件感到非常抱歉，校長誓言他願意面對這件事情，也希望給予學生一個健康的學習環境，但他再也沒有這個機會，因為他被停職了。</w:t>
      </w:r>
    </w:p>
    <w:p w:rsidR="003B12F0" w:rsidRDefault="002F5C06">
      <w:pPr>
        <w:rPr>
          <w:rFonts w:hint="eastAsia"/>
          <w:szCs w:val="24"/>
        </w:rPr>
      </w:pPr>
      <w:r>
        <w:rPr>
          <w:rFonts w:hint="eastAsia"/>
          <w:szCs w:val="24"/>
        </w:rPr>
        <w:t>政府部門的長官除去了校長的職位</w:t>
      </w:r>
      <w:r w:rsidR="00765A99">
        <w:rPr>
          <w:rFonts w:hint="eastAsia"/>
          <w:szCs w:val="24"/>
        </w:rPr>
        <w:t>，也請了專業的諮詢服務老師來幫助學生，並依法調查校長失職法律責任。人權教育基金會希望由</w:t>
      </w:r>
      <w:r w:rsidR="00C94AF6">
        <w:rPr>
          <w:rFonts w:hint="eastAsia"/>
          <w:szCs w:val="24"/>
        </w:rPr>
        <w:t>新的</w:t>
      </w:r>
      <w:r w:rsidR="00765A99">
        <w:rPr>
          <w:rFonts w:hint="eastAsia"/>
          <w:szCs w:val="24"/>
        </w:rPr>
        <w:t>專業人士來</w:t>
      </w:r>
      <w:r w:rsidR="00C94AF6">
        <w:rPr>
          <w:rFonts w:hint="eastAsia"/>
          <w:szCs w:val="24"/>
        </w:rPr>
        <w:t>取代校長職務，而不是由代理人來繼續維持學校運行。全國父母聯盟聲明此事件必須經過標準程序來給予被</w:t>
      </w:r>
      <w:proofErr w:type="gramStart"/>
      <w:r w:rsidR="00C94AF6">
        <w:rPr>
          <w:rFonts w:hint="eastAsia"/>
          <w:szCs w:val="24"/>
        </w:rPr>
        <w:t>虐</w:t>
      </w:r>
      <w:proofErr w:type="gramEnd"/>
      <w:r w:rsidR="00C94AF6">
        <w:rPr>
          <w:rFonts w:hint="eastAsia"/>
          <w:szCs w:val="24"/>
        </w:rPr>
        <w:t>者</w:t>
      </w:r>
      <w:r w:rsidR="00217A69">
        <w:rPr>
          <w:rFonts w:hint="eastAsia"/>
          <w:szCs w:val="24"/>
        </w:rPr>
        <w:t>補償，</w:t>
      </w:r>
      <w:r w:rsidR="00404D70">
        <w:rPr>
          <w:rFonts w:hint="eastAsia"/>
          <w:szCs w:val="24"/>
        </w:rPr>
        <w:t>最後經由高等法院審查後給予被</w:t>
      </w:r>
      <w:proofErr w:type="gramStart"/>
      <w:r w:rsidR="00404D70">
        <w:rPr>
          <w:rFonts w:hint="eastAsia"/>
          <w:szCs w:val="24"/>
        </w:rPr>
        <w:t>虐</w:t>
      </w:r>
      <w:proofErr w:type="gramEnd"/>
      <w:r w:rsidR="00404D70">
        <w:rPr>
          <w:rFonts w:hint="eastAsia"/>
          <w:szCs w:val="24"/>
        </w:rPr>
        <w:t>女性</w:t>
      </w:r>
      <w:r w:rsidR="00404D70">
        <w:rPr>
          <w:rFonts w:hint="eastAsia"/>
          <w:szCs w:val="24"/>
        </w:rPr>
        <w:t>118</w:t>
      </w:r>
      <w:r w:rsidR="00404D70">
        <w:rPr>
          <w:rFonts w:hint="eastAsia"/>
          <w:szCs w:val="24"/>
        </w:rPr>
        <w:t>萬台幣。</w:t>
      </w:r>
    </w:p>
    <w:p w:rsidR="00217A69" w:rsidRPr="00217A69" w:rsidRDefault="00217A69">
      <w:pPr>
        <w:rPr>
          <w:szCs w:val="24"/>
        </w:rPr>
      </w:pPr>
    </w:p>
    <w:p w:rsidR="0036110C" w:rsidRPr="008D08E5" w:rsidRDefault="00BD17F6" w:rsidP="0036110C">
      <w:pPr>
        <w:pStyle w:val="a7"/>
        <w:numPr>
          <w:ilvl w:val="0"/>
          <w:numId w:val="1"/>
        </w:numPr>
        <w:ind w:leftChars="0"/>
        <w:rPr>
          <w:szCs w:val="24"/>
        </w:rPr>
      </w:pPr>
      <w:r w:rsidRPr="0036110C">
        <w:rPr>
          <w:rFonts w:hint="eastAsia"/>
          <w:szCs w:val="24"/>
        </w:rPr>
        <w:t>當事人看法</w:t>
      </w:r>
    </w:p>
    <w:p w:rsidR="009F050D" w:rsidRDefault="009F050D" w:rsidP="0036110C">
      <w:pPr>
        <w:rPr>
          <w:szCs w:val="24"/>
        </w:rPr>
      </w:pPr>
      <w:r>
        <w:rPr>
          <w:rFonts w:hint="eastAsia"/>
          <w:szCs w:val="24"/>
        </w:rPr>
        <w:t>Country</w:t>
      </w:r>
      <w:r>
        <w:rPr>
          <w:szCs w:val="24"/>
        </w:rPr>
        <w:t>’</w:t>
      </w:r>
      <w:r>
        <w:rPr>
          <w:rFonts w:hint="eastAsia"/>
          <w:szCs w:val="24"/>
        </w:rPr>
        <w:t xml:space="preserve">s education minister </w:t>
      </w:r>
      <w:r>
        <w:rPr>
          <w:szCs w:val="24"/>
        </w:rPr>
        <w:t xml:space="preserve">Wu </w:t>
      </w:r>
      <w:proofErr w:type="spellStart"/>
      <w:r>
        <w:rPr>
          <w:szCs w:val="24"/>
        </w:rPr>
        <w:t>Ching-Ji</w:t>
      </w:r>
      <w:proofErr w:type="spellEnd"/>
      <w:r>
        <w:rPr>
          <w:rFonts w:hint="eastAsia"/>
          <w:szCs w:val="24"/>
        </w:rPr>
        <w:t>:</w:t>
      </w:r>
    </w:p>
    <w:p w:rsidR="009F050D" w:rsidRDefault="00217A69" w:rsidP="0036110C">
      <w:pPr>
        <w:rPr>
          <w:szCs w:val="24"/>
        </w:rPr>
      </w:pPr>
      <w:r>
        <w:rPr>
          <w:rFonts w:hint="eastAsia"/>
          <w:szCs w:val="24"/>
        </w:rPr>
        <w:t>時任教育部長</w:t>
      </w:r>
      <w:r w:rsidR="009F050D">
        <w:rPr>
          <w:rFonts w:hint="eastAsia"/>
          <w:szCs w:val="24"/>
        </w:rPr>
        <w:t>想</w:t>
      </w:r>
      <w:proofErr w:type="gramStart"/>
      <w:r w:rsidR="009F050D">
        <w:rPr>
          <w:rFonts w:hint="eastAsia"/>
          <w:szCs w:val="24"/>
        </w:rPr>
        <w:t>保留</w:t>
      </w:r>
      <w:r>
        <w:rPr>
          <w:rFonts w:hint="eastAsia"/>
          <w:szCs w:val="24"/>
        </w:rPr>
        <w:t>該特教學</w:t>
      </w:r>
      <w:proofErr w:type="gramEnd"/>
      <w:r>
        <w:rPr>
          <w:rFonts w:hint="eastAsia"/>
          <w:szCs w:val="24"/>
        </w:rPr>
        <w:t>校</w:t>
      </w:r>
      <w:r w:rsidR="009F050D">
        <w:rPr>
          <w:rFonts w:hint="eastAsia"/>
          <w:szCs w:val="24"/>
        </w:rPr>
        <w:t>校長職位，因為</w:t>
      </w:r>
      <w:r>
        <w:rPr>
          <w:rFonts w:hint="eastAsia"/>
          <w:szCs w:val="24"/>
        </w:rPr>
        <w:t>考量到</w:t>
      </w:r>
      <w:r w:rsidR="009F050D">
        <w:rPr>
          <w:rFonts w:hint="eastAsia"/>
          <w:szCs w:val="24"/>
        </w:rPr>
        <w:t>校長本身並不知情，而在事發後校長也想盡力幫助被</w:t>
      </w:r>
      <w:proofErr w:type="gramStart"/>
      <w:r w:rsidR="009F050D">
        <w:rPr>
          <w:rFonts w:hint="eastAsia"/>
          <w:szCs w:val="24"/>
        </w:rPr>
        <w:t>虐</w:t>
      </w:r>
      <w:proofErr w:type="gramEnd"/>
      <w:r w:rsidR="009F050D">
        <w:rPr>
          <w:rFonts w:hint="eastAsia"/>
          <w:szCs w:val="24"/>
        </w:rPr>
        <w:t>者，並且校長沒有推卸責任，</w:t>
      </w:r>
      <w:r>
        <w:rPr>
          <w:rFonts w:hint="eastAsia"/>
          <w:szCs w:val="24"/>
        </w:rPr>
        <w:t>而是盡力幫助調查，因而傾向</w:t>
      </w:r>
      <w:proofErr w:type="gramStart"/>
      <w:r w:rsidR="005F74E4">
        <w:rPr>
          <w:rFonts w:hint="eastAsia"/>
          <w:szCs w:val="24"/>
        </w:rPr>
        <w:t>不</w:t>
      </w:r>
      <w:proofErr w:type="gramEnd"/>
      <w:r w:rsidR="008D08E5">
        <w:rPr>
          <w:rFonts w:hint="eastAsia"/>
          <w:szCs w:val="24"/>
        </w:rPr>
        <w:t>免除校長職位。</w:t>
      </w:r>
    </w:p>
    <w:p w:rsidR="008D08E5" w:rsidRPr="00217A69" w:rsidRDefault="008D08E5" w:rsidP="0036110C">
      <w:pPr>
        <w:rPr>
          <w:szCs w:val="24"/>
        </w:rPr>
      </w:pPr>
    </w:p>
    <w:p w:rsidR="005F74E4" w:rsidRDefault="005F74E4" w:rsidP="0036110C">
      <w:pPr>
        <w:rPr>
          <w:szCs w:val="24"/>
        </w:rPr>
      </w:pPr>
      <w:r>
        <w:rPr>
          <w:rFonts w:hint="eastAsia"/>
          <w:szCs w:val="24"/>
        </w:rPr>
        <w:t>校長</w:t>
      </w:r>
      <w:r>
        <w:rPr>
          <w:rFonts w:hint="eastAsia"/>
          <w:szCs w:val="24"/>
        </w:rPr>
        <w:t>:</w:t>
      </w:r>
    </w:p>
    <w:p w:rsidR="005F74E4" w:rsidRDefault="005F74E4" w:rsidP="0036110C">
      <w:pPr>
        <w:rPr>
          <w:szCs w:val="24"/>
        </w:rPr>
      </w:pPr>
      <w:r>
        <w:rPr>
          <w:rFonts w:hint="eastAsia"/>
          <w:szCs w:val="24"/>
        </w:rPr>
        <w:t>校長對此事件也感到很抱歉，想要盡力彌補學生，但又對此職位</w:t>
      </w:r>
      <w:r w:rsidR="00217A69">
        <w:rPr>
          <w:rFonts w:hint="eastAsia"/>
          <w:szCs w:val="24"/>
        </w:rPr>
        <w:t>有未盡之責</w:t>
      </w:r>
      <w:r>
        <w:rPr>
          <w:rFonts w:hint="eastAsia"/>
          <w:szCs w:val="24"/>
        </w:rPr>
        <w:t>，</w:t>
      </w:r>
      <w:r w:rsidR="00D73294">
        <w:rPr>
          <w:rFonts w:hint="eastAsia"/>
          <w:szCs w:val="24"/>
        </w:rPr>
        <w:t>因為外界壓力迫使校長必須辭職。</w:t>
      </w:r>
    </w:p>
    <w:p w:rsidR="00D73294" w:rsidRPr="00217A69" w:rsidRDefault="00D73294" w:rsidP="0036110C">
      <w:pPr>
        <w:rPr>
          <w:szCs w:val="24"/>
        </w:rPr>
      </w:pPr>
    </w:p>
    <w:p w:rsidR="00D73294" w:rsidRDefault="00D73294" w:rsidP="0036110C">
      <w:pPr>
        <w:rPr>
          <w:szCs w:val="24"/>
        </w:rPr>
      </w:pPr>
      <w:r>
        <w:rPr>
          <w:rFonts w:hint="eastAsia"/>
          <w:szCs w:val="24"/>
        </w:rPr>
        <w:t>被害人</w:t>
      </w:r>
      <w:r>
        <w:rPr>
          <w:rFonts w:hint="eastAsia"/>
          <w:szCs w:val="24"/>
        </w:rPr>
        <w:t>:</w:t>
      </w:r>
    </w:p>
    <w:p w:rsidR="00D73294" w:rsidRDefault="00D73294" w:rsidP="00D73294">
      <w:pPr>
        <w:rPr>
          <w:rFonts w:ascii="Helvetica" w:hAnsi="Helvetica" w:cs="Helvetica" w:hint="eastAsia"/>
          <w:color w:val="333333"/>
          <w:szCs w:val="24"/>
          <w:shd w:val="clear" w:color="auto" w:fill="FFFFFF"/>
        </w:rPr>
      </w:pPr>
      <w:r>
        <w:rPr>
          <w:rFonts w:ascii="Helvetica" w:hAnsi="Helvetica" w:cs="Helvetica" w:hint="eastAsia"/>
          <w:color w:val="333333"/>
          <w:szCs w:val="24"/>
          <w:shd w:val="clear" w:color="auto" w:fill="FFFFFF"/>
        </w:rPr>
        <w:t>年紀較小的學生，也許不曉得什麼是「性侵害」，但他們感覺的到「我不喜歡這樣」、「我不舒服」，而加害者就是利用這一點大膽對聽障生進行性侵害，他們不懂，所以不敢講，也無法講，因此</w:t>
      </w:r>
      <w:r w:rsidR="00217A69">
        <w:rPr>
          <w:rFonts w:ascii="Helvetica" w:hAnsi="Helvetica" w:cs="Helvetica" w:hint="eastAsia"/>
          <w:color w:val="333333"/>
          <w:szCs w:val="24"/>
          <w:shd w:val="clear" w:color="auto" w:fill="FFFFFF"/>
        </w:rPr>
        <w:t>這間特殊教育學校</w:t>
      </w:r>
      <w:r>
        <w:rPr>
          <w:rFonts w:ascii="Helvetica" w:hAnsi="Helvetica" w:cs="Helvetica" w:hint="eastAsia"/>
          <w:color w:val="333333"/>
          <w:szCs w:val="24"/>
          <w:shd w:val="clear" w:color="auto" w:fill="FFFFFF"/>
        </w:rPr>
        <w:t>淪為犯罪聚集地</w:t>
      </w:r>
      <w:r w:rsidR="00217A69">
        <w:rPr>
          <w:rFonts w:ascii="Helvetica" w:hAnsi="Helvetica" w:cs="Helvetica" w:hint="eastAsia"/>
          <w:color w:val="333333"/>
          <w:szCs w:val="24"/>
          <w:shd w:val="clear" w:color="auto" w:fill="FFFFFF"/>
        </w:rPr>
        <w:t>，甚至被害人後來轉為加害人</w:t>
      </w:r>
      <w:r>
        <w:rPr>
          <w:rFonts w:ascii="Helvetica" w:hAnsi="Helvetica" w:cs="Helvetica" w:hint="eastAsia"/>
          <w:color w:val="333333"/>
          <w:szCs w:val="24"/>
          <w:shd w:val="clear" w:color="auto" w:fill="FFFFFF"/>
        </w:rPr>
        <w:t>。</w:t>
      </w:r>
    </w:p>
    <w:p w:rsidR="00217A69" w:rsidRDefault="00217A69" w:rsidP="00D73294">
      <w:pPr>
        <w:rPr>
          <w:rFonts w:ascii="Helvetica" w:hAnsi="Helvetica" w:cs="Helvetica" w:hint="eastAsia"/>
          <w:color w:val="333333"/>
          <w:szCs w:val="24"/>
          <w:shd w:val="clear" w:color="auto" w:fill="FFFFFF"/>
        </w:rPr>
      </w:pPr>
    </w:p>
    <w:p w:rsidR="00217A69" w:rsidRDefault="00217A69" w:rsidP="00D73294">
      <w:pPr>
        <w:rPr>
          <w:rFonts w:ascii="Helvetica" w:hAnsi="Helvetica" w:cs="Helvetica"/>
          <w:color w:val="333333"/>
          <w:szCs w:val="24"/>
          <w:shd w:val="clear" w:color="auto" w:fill="FFFFFF"/>
        </w:rPr>
      </w:pPr>
      <w:r>
        <w:rPr>
          <w:rFonts w:ascii="Helvetica" w:hAnsi="Helvetica" w:cs="Helvetica" w:hint="eastAsia"/>
          <w:color w:val="333333"/>
          <w:szCs w:val="24"/>
          <w:shd w:val="clear" w:color="auto" w:fill="FFFFFF"/>
        </w:rPr>
        <w:t>民間團體</w:t>
      </w:r>
      <w:r>
        <w:rPr>
          <w:rFonts w:ascii="Helvetica" w:hAnsi="Helvetica" w:cs="Helvetica" w:hint="eastAsia"/>
          <w:color w:val="333333"/>
          <w:szCs w:val="24"/>
          <w:shd w:val="clear" w:color="auto" w:fill="FFFFFF"/>
        </w:rPr>
        <w:t>:</w:t>
      </w:r>
    </w:p>
    <w:p w:rsidR="00D73294" w:rsidRDefault="00D73294" w:rsidP="00D73294">
      <w:pPr>
        <w:rPr>
          <w:rFonts w:ascii="Helvetica" w:hAnsi="Helvetica" w:cs="Helvetica" w:hint="eastAsia"/>
          <w:color w:val="333333"/>
          <w:szCs w:val="24"/>
          <w:shd w:val="clear" w:color="auto" w:fill="FFFFFF"/>
        </w:rPr>
      </w:pPr>
      <w:r>
        <w:rPr>
          <w:rFonts w:ascii="Helvetica" w:hAnsi="Helvetica" w:cs="Helvetica" w:hint="eastAsia"/>
          <w:color w:val="333333"/>
          <w:szCs w:val="24"/>
          <w:shd w:val="clear" w:color="auto" w:fill="FFFFFF"/>
        </w:rPr>
        <w:t>很慶幸的是，民間團體意識抬頭，呼籲政府對於這件事情進行調查與處理，還受害學童一個公道。台南啟聰學校本應是保障身心障礙學童行使學習權利的殿堂，竟</w:t>
      </w:r>
      <w:proofErr w:type="gramStart"/>
      <w:r>
        <w:rPr>
          <w:rFonts w:ascii="Helvetica" w:hAnsi="Helvetica" w:cs="Helvetica" w:hint="eastAsia"/>
          <w:color w:val="333333"/>
          <w:szCs w:val="24"/>
          <w:shd w:val="clear" w:color="auto" w:fill="FFFFFF"/>
        </w:rPr>
        <w:t>淪為性侵事件</w:t>
      </w:r>
      <w:proofErr w:type="gramEnd"/>
      <w:r>
        <w:rPr>
          <w:rFonts w:ascii="Helvetica" w:hAnsi="Helvetica" w:cs="Helvetica" w:hint="eastAsia"/>
          <w:color w:val="333333"/>
          <w:szCs w:val="24"/>
          <w:shd w:val="clear" w:color="auto" w:fill="FFFFFF"/>
        </w:rPr>
        <w:t>叢生的恐怖校園，且受害學生已占全校學生數的四分之一，甚至有人說乾脆讓加害者與受害者結婚，</w:t>
      </w:r>
      <w:r w:rsidR="00217A69">
        <w:rPr>
          <w:rFonts w:ascii="Helvetica" w:hAnsi="Helvetica" w:cs="Helvetica" w:hint="eastAsia"/>
          <w:color w:val="333333"/>
          <w:szCs w:val="24"/>
          <w:shd w:val="clear" w:color="auto" w:fill="FFFFFF"/>
        </w:rPr>
        <w:t>此一主張可能會使</w:t>
      </w:r>
      <w:r>
        <w:rPr>
          <w:rFonts w:ascii="Helvetica" w:hAnsi="Helvetica" w:cs="Helvetica" w:hint="eastAsia"/>
          <w:color w:val="333333"/>
          <w:szCs w:val="24"/>
          <w:shd w:val="clear" w:color="auto" w:fill="FFFFFF"/>
        </w:rPr>
        <w:t>受害者</w:t>
      </w:r>
      <w:r w:rsidR="00217A69">
        <w:rPr>
          <w:rFonts w:ascii="Helvetica" w:hAnsi="Helvetica" w:cs="Helvetica" w:hint="eastAsia"/>
          <w:color w:val="333333"/>
          <w:szCs w:val="24"/>
          <w:shd w:val="clear" w:color="auto" w:fill="FFFFFF"/>
        </w:rPr>
        <w:t>對這社會失去信心。旁觀的</w:t>
      </w:r>
      <w:r>
        <w:rPr>
          <w:rFonts w:ascii="Helvetica" w:hAnsi="Helvetica" w:cs="Helvetica" w:hint="eastAsia"/>
          <w:color w:val="333333"/>
          <w:szCs w:val="24"/>
          <w:shd w:val="clear" w:color="auto" w:fill="FFFFFF"/>
        </w:rPr>
        <w:t>第三者，看到這則新聞，</w:t>
      </w:r>
      <w:r w:rsidR="00217A69">
        <w:rPr>
          <w:rFonts w:ascii="Helvetica" w:hAnsi="Helvetica" w:cs="Helvetica" w:hint="eastAsia"/>
          <w:color w:val="333333"/>
          <w:szCs w:val="24"/>
          <w:shd w:val="clear" w:color="auto" w:fill="FFFFFF"/>
        </w:rPr>
        <w:t>往往</w:t>
      </w:r>
      <w:r>
        <w:rPr>
          <w:rFonts w:ascii="Helvetica" w:hAnsi="Helvetica" w:cs="Helvetica" w:hint="eastAsia"/>
          <w:color w:val="333333"/>
          <w:szCs w:val="24"/>
          <w:shd w:val="clear" w:color="auto" w:fill="FFFFFF"/>
        </w:rPr>
        <w:t>覺得憤憤不平</w:t>
      </w:r>
      <w:r w:rsidR="00217A69">
        <w:rPr>
          <w:rFonts w:ascii="Helvetica" w:hAnsi="Helvetica" w:cs="Helvetica" w:hint="eastAsia"/>
          <w:color w:val="333333"/>
          <w:szCs w:val="24"/>
          <w:shd w:val="clear" w:color="auto" w:fill="FFFFFF"/>
        </w:rPr>
        <w:t>、氣憤難耐</w:t>
      </w:r>
      <w:r>
        <w:rPr>
          <w:rFonts w:ascii="Helvetica" w:hAnsi="Helvetica" w:cs="Helvetica" w:hint="eastAsia"/>
          <w:color w:val="333333"/>
          <w:szCs w:val="24"/>
          <w:shd w:val="clear" w:color="auto" w:fill="FFFFFF"/>
        </w:rPr>
        <w:t>。</w:t>
      </w:r>
    </w:p>
    <w:p w:rsidR="00217A69" w:rsidRPr="00217A69" w:rsidRDefault="00217A69" w:rsidP="00D73294">
      <w:pPr>
        <w:rPr>
          <w:rFonts w:ascii="Helvetica" w:hAnsi="Helvetica" w:cs="Helvetica"/>
          <w:color w:val="333333"/>
          <w:szCs w:val="24"/>
          <w:shd w:val="clear" w:color="auto" w:fill="FFFFFF"/>
        </w:rPr>
      </w:pPr>
    </w:p>
    <w:p w:rsidR="00D73294" w:rsidRDefault="00D73294" w:rsidP="0036110C">
      <w:pPr>
        <w:rPr>
          <w:rFonts w:ascii="Helvetica" w:hAnsi="Helvetica" w:cs="Helvetica"/>
          <w:color w:val="333333"/>
          <w:szCs w:val="24"/>
          <w:shd w:val="clear" w:color="auto" w:fill="FFFFFF"/>
        </w:rPr>
      </w:pPr>
      <w:r>
        <w:rPr>
          <w:rFonts w:ascii="Helvetica" w:hAnsi="Helvetica" w:cs="Helvetica" w:hint="eastAsia"/>
          <w:color w:val="333333"/>
          <w:szCs w:val="24"/>
          <w:shd w:val="clear" w:color="auto" w:fill="FFFFFF"/>
        </w:rPr>
        <w:t>三、此事件</w:t>
      </w:r>
      <w:r w:rsidR="00637897">
        <w:rPr>
          <w:rFonts w:ascii="Helvetica" w:hAnsi="Helvetica" w:cs="Helvetica" w:hint="eastAsia"/>
          <w:color w:val="333333"/>
          <w:szCs w:val="24"/>
          <w:shd w:val="clear" w:color="auto" w:fill="FFFFFF"/>
        </w:rPr>
        <w:t>可能</w:t>
      </w:r>
      <w:r w:rsidRPr="004F45B1">
        <w:rPr>
          <w:rFonts w:ascii="Helvetica" w:hAnsi="Helvetica" w:cs="Helvetica"/>
          <w:color w:val="333333"/>
          <w:szCs w:val="24"/>
          <w:shd w:val="clear" w:color="auto" w:fill="FFFFFF"/>
        </w:rPr>
        <w:t>觸犯的法律</w:t>
      </w:r>
    </w:p>
    <w:p w:rsidR="00D73294" w:rsidRPr="002E79D5" w:rsidRDefault="00D73294" w:rsidP="00D73294">
      <w:pPr>
        <w:rPr>
          <w:rFonts w:asciiTheme="majorEastAsia" w:eastAsiaTheme="majorEastAsia" w:hAnsiTheme="majorEastAsia" w:cs="Helvetica"/>
          <w:b/>
          <w:color w:val="4F81BD" w:themeColor="accent1"/>
          <w:szCs w:val="24"/>
          <w:u w:val="thick"/>
          <w:shd w:val="clear" w:color="auto" w:fill="FFFFFF"/>
        </w:rPr>
      </w:pPr>
      <w:r w:rsidRPr="002E79D5">
        <w:rPr>
          <w:rFonts w:asciiTheme="majorEastAsia" w:eastAsiaTheme="majorEastAsia" w:hAnsiTheme="majorEastAsia" w:cs="Helvetica" w:hint="eastAsia"/>
          <w:b/>
          <w:color w:val="4F81BD" w:themeColor="accent1"/>
          <w:szCs w:val="24"/>
          <w:u w:val="thick"/>
          <w:shd w:val="clear" w:color="auto" w:fill="FFFFFF"/>
        </w:rPr>
        <w:lastRenderedPageBreak/>
        <w:t>中華民國刑法</w:t>
      </w:r>
    </w:p>
    <w:p w:rsidR="00D73294" w:rsidRPr="00221C4A" w:rsidRDefault="00D73294" w:rsidP="00D73294">
      <w:pPr>
        <w:pStyle w:val="HTML"/>
        <w:shd w:val="clear" w:color="auto" w:fill="FFFFFF"/>
        <w:spacing w:line="285" w:lineRule="atLeast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ED5EBB">
        <w:rPr>
          <w:rFonts w:asciiTheme="majorEastAsia" w:eastAsiaTheme="majorEastAsia" w:hAnsiTheme="majorEastAsia" w:cs="Helvetica" w:hint="eastAsia"/>
          <w:b/>
          <w:shd w:val="clear" w:color="auto" w:fill="FFFFFF"/>
        </w:rPr>
        <w:t>§221</w:t>
      </w:r>
      <w:r w:rsidRPr="00221C4A">
        <w:rPr>
          <w:rFonts w:asciiTheme="majorEastAsia" w:eastAsiaTheme="majorEastAsia" w:hAnsiTheme="majorEastAsia" w:cs="Helvetica" w:hint="eastAsia"/>
          <w:color w:val="333333"/>
          <w:shd w:val="clear" w:color="auto" w:fill="FFFFFF"/>
        </w:rPr>
        <w:t xml:space="preserve"> </w:t>
      </w:r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對於男女以強暴、脅迫、恐嚇、催眠術或其他違反其意願之方法而為性交</w:t>
      </w:r>
    </w:p>
    <w:p w:rsidR="00D73294" w:rsidRPr="003D261A" w:rsidRDefault="00D73294" w:rsidP="00D7329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rPr>
          <w:rFonts w:asciiTheme="majorEastAsia" w:eastAsiaTheme="majorEastAsia" w:hAnsiTheme="majorEastAsia" w:cs="細明體"/>
          <w:color w:val="000000"/>
          <w:kern w:val="0"/>
          <w:sz w:val="20"/>
          <w:szCs w:val="20"/>
        </w:rPr>
      </w:pPr>
      <w:r w:rsidRPr="003D261A">
        <w:rPr>
          <w:rFonts w:asciiTheme="majorEastAsia" w:eastAsiaTheme="majorEastAsia" w:hAnsiTheme="majorEastAsia" w:cs="細明體" w:hint="eastAsia"/>
          <w:color w:val="000000"/>
          <w:kern w:val="0"/>
          <w:sz w:val="20"/>
          <w:szCs w:val="20"/>
        </w:rPr>
        <w:t>者，處三年以上十年以下有期徒刑。前項之未遂犯罰之。</w:t>
      </w:r>
    </w:p>
    <w:p w:rsidR="00D73294" w:rsidRPr="00221C4A" w:rsidRDefault="00D73294" w:rsidP="00D73294">
      <w:pPr>
        <w:pStyle w:val="HTML"/>
        <w:shd w:val="clear" w:color="auto" w:fill="FFFFFF"/>
        <w:spacing w:line="285" w:lineRule="atLeast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221C4A">
        <w:rPr>
          <w:rFonts w:asciiTheme="majorEastAsia" w:eastAsiaTheme="majorEastAsia" w:hAnsiTheme="majorEastAsia" w:hint="eastAsia"/>
          <w:b/>
          <w:color w:val="000000"/>
        </w:rPr>
        <w:t>§222</w:t>
      </w:r>
      <w:proofErr w:type="gramStart"/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犯前條</w:t>
      </w:r>
      <w:proofErr w:type="gramEnd"/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之罪而有下列情形之</w:t>
      </w:r>
      <w:proofErr w:type="gramStart"/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一</w:t>
      </w:r>
      <w:proofErr w:type="gramEnd"/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者，處七年以上有期徒刑：</w:t>
      </w:r>
    </w:p>
    <w:p w:rsidR="00D73294" w:rsidRPr="00221C4A" w:rsidRDefault="00D73294" w:rsidP="00D73294">
      <w:pPr>
        <w:pStyle w:val="HTML"/>
        <w:shd w:val="clear" w:color="auto" w:fill="FFFFFF"/>
        <w:spacing w:line="285" w:lineRule="atLeast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一、二人以上共同犯之者。</w:t>
      </w:r>
    </w:p>
    <w:p w:rsidR="00D73294" w:rsidRPr="00221C4A" w:rsidRDefault="00D73294" w:rsidP="00D73294">
      <w:pPr>
        <w:pStyle w:val="HTML"/>
        <w:shd w:val="clear" w:color="auto" w:fill="FFFFFF"/>
        <w:spacing w:line="285" w:lineRule="atLeast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二、對未滿十四歲之男女犯之者。</w:t>
      </w:r>
    </w:p>
    <w:p w:rsidR="00D73294" w:rsidRPr="00221C4A" w:rsidRDefault="00D73294" w:rsidP="00D73294">
      <w:pPr>
        <w:pStyle w:val="HTML"/>
        <w:shd w:val="clear" w:color="auto" w:fill="FFFFFF"/>
        <w:spacing w:line="285" w:lineRule="atLeast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三、對精神、身體障礙或其他心智缺陷之人犯之者。</w:t>
      </w:r>
    </w:p>
    <w:p w:rsidR="00D73294" w:rsidRPr="00221C4A" w:rsidRDefault="00D73294" w:rsidP="00D73294">
      <w:pPr>
        <w:pStyle w:val="HTML"/>
        <w:shd w:val="clear" w:color="auto" w:fill="FFFFFF"/>
        <w:spacing w:line="285" w:lineRule="atLeast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四、以藥劑犯之者。</w:t>
      </w:r>
    </w:p>
    <w:p w:rsidR="00D73294" w:rsidRPr="00221C4A" w:rsidRDefault="00D73294" w:rsidP="00D73294">
      <w:pPr>
        <w:pStyle w:val="HTML"/>
        <w:shd w:val="clear" w:color="auto" w:fill="FFFFFF"/>
        <w:spacing w:line="285" w:lineRule="atLeast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五、對被害人施以凌</w:t>
      </w:r>
      <w:proofErr w:type="gramStart"/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虐</w:t>
      </w:r>
      <w:proofErr w:type="gramEnd"/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者。</w:t>
      </w:r>
    </w:p>
    <w:p w:rsidR="00D73294" w:rsidRPr="00221C4A" w:rsidRDefault="00D73294" w:rsidP="00D73294">
      <w:pPr>
        <w:pStyle w:val="HTML"/>
        <w:shd w:val="clear" w:color="auto" w:fill="FFFFFF"/>
        <w:spacing w:line="285" w:lineRule="atLeast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六、利用駕駛供公眾或不特定人運輸之交通工具之機會犯之者。</w:t>
      </w:r>
    </w:p>
    <w:p w:rsidR="00D73294" w:rsidRPr="00221C4A" w:rsidRDefault="00D73294" w:rsidP="00D73294">
      <w:pPr>
        <w:pStyle w:val="HTML"/>
        <w:shd w:val="clear" w:color="auto" w:fill="FFFFFF"/>
        <w:spacing w:line="285" w:lineRule="atLeast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七、侵入住宅或有人居住之建築物、船艦或隱匿其內犯之者。</w:t>
      </w:r>
    </w:p>
    <w:p w:rsidR="00D73294" w:rsidRPr="00221C4A" w:rsidRDefault="00D73294" w:rsidP="00D73294">
      <w:pPr>
        <w:pStyle w:val="HTML"/>
        <w:shd w:val="clear" w:color="auto" w:fill="FFFFFF"/>
        <w:spacing w:line="285" w:lineRule="atLeast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八、攜帶</w:t>
      </w:r>
      <w:proofErr w:type="gramStart"/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兇器犯</w:t>
      </w:r>
      <w:proofErr w:type="gramEnd"/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之者。</w:t>
      </w:r>
    </w:p>
    <w:p w:rsidR="00D73294" w:rsidRPr="00221C4A" w:rsidRDefault="00D73294" w:rsidP="00D73294">
      <w:pPr>
        <w:pStyle w:val="HTML"/>
        <w:shd w:val="clear" w:color="auto" w:fill="FFFFFF"/>
        <w:spacing w:line="285" w:lineRule="atLeast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221C4A">
        <w:rPr>
          <w:rFonts w:asciiTheme="majorEastAsia" w:eastAsiaTheme="majorEastAsia" w:hAnsiTheme="majorEastAsia" w:hint="eastAsia"/>
          <w:b/>
        </w:rPr>
        <w:t>§224</w:t>
      </w:r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對於男女以強暴、脅迫、恐嚇、催眠術或其他違反其意願之方法，而為</w:t>
      </w:r>
      <w:proofErr w:type="gramStart"/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猥</w:t>
      </w:r>
      <w:proofErr w:type="gramEnd"/>
    </w:p>
    <w:p w:rsidR="00D73294" w:rsidRPr="00221C4A" w:rsidRDefault="00D73294" w:rsidP="00D73294">
      <w:pPr>
        <w:pStyle w:val="HTML"/>
        <w:shd w:val="clear" w:color="auto" w:fill="FFFFFF"/>
        <w:spacing w:line="285" w:lineRule="atLeast"/>
        <w:rPr>
          <w:rFonts w:asciiTheme="majorEastAsia" w:eastAsiaTheme="majorEastAsia" w:hAnsiTheme="majorEastAsia"/>
          <w:color w:val="000000"/>
          <w:sz w:val="20"/>
          <w:szCs w:val="20"/>
        </w:rPr>
      </w:pPr>
      <w:proofErr w:type="gramStart"/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褻</w:t>
      </w:r>
      <w:proofErr w:type="gramEnd"/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之行為者，處六月以上五年以下有期徒刑。</w:t>
      </w:r>
    </w:p>
    <w:p w:rsidR="00D73294" w:rsidRPr="00221C4A" w:rsidRDefault="00D73294" w:rsidP="00D73294">
      <w:pPr>
        <w:pStyle w:val="HTML"/>
        <w:shd w:val="clear" w:color="auto" w:fill="FFFFFF"/>
        <w:spacing w:line="285" w:lineRule="atLeast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對於男女利用其精神、身體障礙、心智缺陷或其他相類之情形，不能或不</w:t>
      </w:r>
    </w:p>
    <w:p w:rsidR="00D73294" w:rsidRPr="00221C4A" w:rsidRDefault="00D73294" w:rsidP="00D73294">
      <w:pPr>
        <w:pStyle w:val="HTML"/>
        <w:shd w:val="clear" w:color="auto" w:fill="FFFFFF"/>
        <w:spacing w:line="285" w:lineRule="atLeast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知抗拒而為性交者，處三年以上十年以下有期徒刑。</w:t>
      </w:r>
    </w:p>
    <w:p w:rsidR="00D73294" w:rsidRPr="00221C4A" w:rsidRDefault="00D73294" w:rsidP="00D73294">
      <w:pPr>
        <w:pStyle w:val="HTML"/>
        <w:shd w:val="clear" w:color="auto" w:fill="FFFFFF"/>
        <w:spacing w:line="285" w:lineRule="atLeast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對於男女利用其精神、身體障礙、心智缺陷或其他相類之情形，不能或不</w:t>
      </w:r>
    </w:p>
    <w:p w:rsidR="00D73294" w:rsidRPr="00221C4A" w:rsidRDefault="00D73294" w:rsidP="00D73294">
      <w:pPr>
        <w:pStyle w:val="HTML"/>
        <w:shd w:val="clear" w:color="auto" w:fill="FFFFFF"/>
        <w:spacing w:line="285" w:lineRule="atLeast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知抗拒而為猥褻之行為者，處六月以上五年以下有期徒刑。</w:t>
      </w:r>
    </w:p>
    <w:p w:rsidR="00D73294" w:rsidRPr="00221C4A" w:rsidRDefault="00D73294" w:rsidP="00D73294">
      <w:pPr>
        <w:pStyle w:val="HTML"/>
        <w:shd w:val="clear" w:color="auto" w:fill="FFFFFF"/>
        <w:spacing w:line="285" w:lineRule="atLeast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第一項之未遂犯罰之。</w:t>
      </w:r>
    </w:p>
    <w:p w:rsidR="00D73294" w:rsidRPr="00221C4A" w:rsidRDefault="00D73294" w:rsidP="00D73294">
      <w:pPr>
        <w:pStyle w:val="HTML"/>
        <w:shd w:val="clear" w:color="auto" w:fill="FFFFFF"/>
        <w:spacing w:line="285" w:lineRule="atLeast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221C4A">
        <w:rPr>
          <w:rFonts w:asciiTheme="majorEastAsia" w:eastAsiaTheme="majorEastAsia" w:hAnsiTheme="majorEastAsia" w:hint="eastAsia"/>
          <w:b/>
          <w:color w:val="000000"/>
        </w:rPr>
        <w:t>§227</w:t>
      </w:r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對於未滿十四歲之男女為性交者，處三年以上十年以下有期徒刑。</w:t>
      </w:r>
    </w:p>
    <w:p w:rsidR="00D73294" w:rsidRPr="00221C4A" w:rsidRDefault="00D73294" w:rsidP="00D73294">
      <w:pPr>
        <w:pStyle w:val="HTML"/>
        <w:shd w:val="clear" w:color="auto" w:fill="FFFFFF"/>
        <w:spacing w:line="285" w:lineRule="atLeast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對於未滿十四歲之男女為猥褻之行為者，處六月以上五年以下有期徒刑。</w:t>
      </w:r>
    </w:p>
    <w:p w:rsidR="00D73294" w:rsidRPr="00221C4A" w:rsidRDefault="00D73294" w:rsidP="00D73294">
      <w:pPr>
        <w:pStyle w:val="HTML"/>
        <w:shd w:val="clear" w:color="auto" w:fill="FFFFFF"/>
        <w:spacing w:line="285" w:lineRule="atLeast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對於十四歲以上未滿十六歲之男女為性交者，處七年以下有期徒刑。</w:t>
      </w:r>
    </w:p>
    <w:p w:rsidR="00D73294" w:rsidRPr="00221C4A" w:rsidRDefault="00D73294" w:rsidP="00D73294">
      <w:pPr>
        <w:pStyle w:val="HTML"/>
        <w:shd w:val="clear" w:color="auto" w:fill="FFFFFF"/>
        <w:spacing w:line="285" w:lineRule="atLeast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對於十四歲以上未滿十六歲之男女為猥褻之行為者，處三年以下有期徒刑。</w:t>
      </w:r>
    </w:p>
    <w:p w:rsidR="00D73294" w:rsidRPr="00221C4A" w:rsidRDefault="00D73294" w:rsidP="00D73294">
      <w:pPr>
        <w:pStyle w:val="HTML"/>
        <w:shd w:val="clear" w:color="auto" w:fill="FFFFFF"/>
        <w:spacing w:line="285" w:lineRule="atLeast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第一項、第三項之未遂犯罰之。</w:t>
      </w:r>
    </w:p>
    <w:p w:rsidR="00D73294" w:rsidRPr="00221C4A" w:rsidRDefault="00D73294" w:rsidP="00D73294">
      <w:pPr>
        <w:pStyle w:val="HTML"/>
        <w:shd w:val="clear" w:color="auto" w:fill="FFFFFF"/>
        <w:spacing w:line="285" w:lineRule="atLeast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221C4A">
        <w:rPr>
          <w:rFonts w:asciiTheme="majorEastAsia" w:eastAsiaTheme="majorEastAsia" w:hAnsiTheme="majorEastAsia" w:hint="eastAsia"/>
          <w:b/>
          <w:color w:val="000000"/>
        </w:rPr>
        <w:t>§228</w:t>
      </w:r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對於因親屬、監護、教養、教育、訓練、救濟、醫療、公務、業務或其他</w:t>
      </w:r>
    </w:p>
    <w:p w:rsidR="00D73294" w:rsidRPr="00221C4A" w:rsidRDefault="00D73294" w:rsidP="00D73294">
      <w:pPr>
        <w:pStyle w:val="HTML"/>
        <w:shd w:val="clear" w:color="auto" w:fill="FFFFFF"/>
        <w:spacing w:line="285" w:lineRule="atLeast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相類關係受自己監督、扶助、照護之人，利用權勢或機會為性交者，處六</w:t>
      </w:r>
    </w:p>
    <w:p w:rsidR="00D73294" w:rsidRPr="00221C4A" w:rsidRDefault="00D73294" w:rsidP="00D73294">
      <w:pPr>
        <w:pStyle w:val="HTML"/>
        <w:shd w:val="clear" w:color="auto" w:fill="FFFFFF"/>
        <w:spacing w:line="285" w:lineRule="atLeast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月以上五年以下有期徒刑。</w:t>
      </w:r>
    </w:p>
    <w:p w:rsidR="00D73294" w:rsidRPr="00221C4A" w:rsidRDefault="00D73294" w:rsidP="00D73294">
      <w:pPr>
        <w:pStyle w:val="HTML"/>
        <w:shd w:val="clear" w:color="auto" w:fill="FFFFFF"/>
        <w:spacing w:line="285" w:lineRule="atLeast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因前項情形而為猥褻之行為者，處三年以下有期徒刑。</w:t>
      </w:r>
    </w:p>
    <w:p w:rsidR="00D73294" w:rsidRPr="00221C4A" w:rsidRDefault="00D73294" w:rsidP="00D73294">
      <w:pPr>
        <w:pStyle w:val="HTML"/>
        <w:shd w:val="clear" w:color="auto" w:fill="FFFFFF"/>
        <w:spacing w:line="285" w:lineRule="atLeast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第一項之未遂犯罰之。</w:t>
      </w:r>
    </w:p>
    <w:p w:rsidR="00D73294" w:rsidRPr="002E79D5" w:rsidRDefault="00D73294" w:rsidP="00D73294">
      <w:pPr>
        <w:rPr>
          <w:rFonts w:asciiTheme="majorEastAsia" w:eastAsiaTheme="majorEastAsia" w:hAnsiTheme="majorEastAsia" w:cs="Helvetica"/>
          <w:b/>
          <w:color w:val="4F81BD" w:themeColor="accent1"/>
          <w:szCs w:val="24"/>
          <w:u w:val="thick"/>
          <w:shd w:val="clear" w:color="auto" w:fill="FFFFFF"/>
        </w:rPr>
      </w:pPr>
      <w:r w:rsidRPr="002E79D5">
        <w:rPr>
          <w:rFonts w:asciiTheme="majorEastAsia" w:eastAsiaTheme="majorEastAsia" w:hAnsiTheme="majorEastAsia" w:cs="Helvetica" w:hint="eastAsia"/>
          <w:b/>
          <w:color w:val="4F81BD" w:themeColor="accent1"/>
          <w:szCs w:val="24"/>
          <w:u w:val="thick"/>
          <w:shd w:val="clear" w:color="auto" w:fill="FFFFFF"/>
        </w:rPr>
        <w:t>民法</w:t>
      </w:r>
    </w:p>
    <w:p w:rsidR="00D73294" w:rsidRPr="00221C4A" w:rsidRDefault="00D73294" w:rsidP="00D73294">
      <w:pPr>
        <w:pStyle w:val="HTML"/>
        <w:shd w:val="clear" w:color="auto" w:fill="FFFFFF"/>
        <w:spacing w:line="285" w:lineRule="atLeast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221C4A">
        <w:rPr>
          <w:rFonts w:asciiTheme="majorEastAsia" w:eastAsiaTheme="majorEastAsia" w:hAnsiTheme="majorEastAsia" w:hint="eastAsia"/>
          <w:b/>
          <w:color w:val="000000"/>
        </w:rPr>
        <w:t>§195</w:t>
      </w:r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不法侵害他人之身體、健康、名譽、自由、信用、隱私、貞操，或不法</w:t>
      </w:r>
      <w:proofErr w:type="gramStart"/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侵</w:t>
      </w:r>
      <w:proofErr w:type="gramEnd"/>
    </w:p>
    <w:p w:rsidR="00D73294" w:rsidRPr="00221C4A" w:rsidRDefault="00D73294" w:rsidP="00D73294">
      <w:pPr>
        <w:pStyle w:val="HTML"/>
        <w:shd w:val="clear" w:color="auto" w:fill="FFFFFF"/>
        <w:spacing w:line="285" w:lineRule="atLeast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害其他人格法益而情節重大者，被害人雖非財產上之損害，亦得請求賠償</w:t>
      </w:r>
    </w:p>
    <w:p w:rsidR="00D73294" w:rsidRPr="00221C4A" w:rsidRDefault="00D73294" w:rsidP="00D73294">
      <w:pPr>
        <w:pStyle w:val="HTML"/>
        <w:shd w:val="clear" w:color="auto" w:fill="FFFFFF"/>
        <w:spacing w:line="285" w:lineRule="atLeast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相當之金額。其名譽被侵害者，並得請求回復名譽之適當處分。</w:t>
      </w:r>
    </w:p>
    <w:p w:rsidR="00D73294" w:rsidRPr="00221C4A" w:rsidRDefault="00D73294" w:rsidP="00D73294">
      <w:pPr>
        <w:pStyle w:val="HTML"/>
        <w:shd w:val="clear" w:color="auto" w:fill="FFFFFF"/>
        <w:spacing w:line="285" w:lineRule="atLeast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前項請求權，不得讓與或繼承。但以金額賠償之請求權已依契約承諾，或</w:t>
      </w:r>
    </w:p>
    <w:p w:rsidR="00D73294" w:rsidRPr="00221C4A" w:rsidRDefault="00D73294" w:rsidP="00D73294">
      <w:pPr>
        <w:pStyle w:val="HTML"/>
        <w:shd w:val="clear" w:color="auto" w:fill="FFFFFF"/>
        <w:spacing w:line="285" w:lineRule="atLeast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已起訴者，不在此限。</w:t>
      </w:r>
    </w:p>
    <w:p w:rsidR="00D73294" w:rsidRPr="00221C4A" w:rsidRDefault="00D73294" w:rsidP="00D73294">
      <w:pPr>
        <w:pStyle w:val="HTML"/>
        <w:shd w:val="clear" w:color="auto" w:fill="FFFFFF"/>
        <w:spacing w:line="285" w:lineRule="atLeast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前二項規定，於不法侵害他人基於父、母、子、女或配偶關係之身分法益</w:t>
      </w:r>
    </w:p>
    <w:p w:rsidR="00D73294" w:rsidRDefault="00D73294" w:rsidP="00D73294">
      <w:pPr>
        <w:pStyle w:val="HTML"/>
        <w:shd w:val="clear" w:color="auto" w:fill="FFFFFF"/>
        <w:spacing w:line="285" w:lineRule="atLeast"/>
        <w:rPr>
          <w:rFonts w:asciiTheme="majorEastAsia" w:eastAsiaTheme="majorEastAsia" w:hAnsiTheme="majorEastAsia" w:hint="eastAsia"/>
          <w:color w:val="000000"/>
          <w:sz w:val="20"/>
          <w:szCs w:val="20"/>
        </w:rPr>
      </w:pPr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而情節重大者，</w:t>
      </w:r>
      <w:proofErr w:type="gramStart"/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準</w:t>
      </w:r>
      <w:proofErr w:type="gramEnd"/>
      <w:r w:rsidRPr="00221C4A">
        <w:rPr>
          <w:rFonts w:asciiTheme="majorEastAsia" w:eastAsiaTheme="majorEastAsia" w:hAnsiTheme="majorEastAsia" w:hint="eastAsia"/>
          <w:color w:val="000000"/>
          <w:sz w:val="20"/>
          <w:szCs w:val="20"/>
        </w:rPr>
        <w:t>用之。</w:t>
      </w:r>
    </w:p>
    <w:p w:rsidR="00217A69" w:rsidRDefault="00217A69" w:rsidP="00D73294">
      <w:pPr>
        <w:pStyle w:val="HTML"/>
        <w:shd w:val="clear" w:color="auto" w:fill="FFFFFF"/>
        <w:spacing w:line="285" w:lineRule="atLeast"/>
        <w:rPr>
          <w:rFonts w:asciiTheme="majorEastAsia" w:eastAsiaTheme="majorEastAsia" w:hAnsiTheme="majorEastAsia" w:hint="eastAsia"/>
          <w:color w:val="000000"/>
          <w:sz w:val="20"/>
          <w:szCs w:val="20"/>
        </w:rPr>
      </w:pPr>
    </w:p>
    <w:p w:rsidR="00217A69" w:rsidRDefault="00217A69" w:rsidP="00217A6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參考資料</w:t>
      </w:r>
      <w:r>
        <w:rPr>
          <w:rFonts w:hint="eastAsia"/>
          <w:sz w:val="32"/>
          <w:szCs w:val="32"/>
        </w:rPr>
        <w:t xml:space="preserve">: </w:t>
      </w:r>
    </w:p>
    <w:p w:rsidR="00217A69" w:rsidRDefault="00217A69" w:rsidP="00217A6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全國法規資料庫</w:t>
      </w:r>
      <w:r>
        <w:rPr>
          <w:rFonts w:hint="eastAsia"/>
          <w:sz w:val="32"/>
          <w:szCs w:val="32"/>
        </w:rPr>
        <w:t>,</w:t>
      </w:r>
      <w:r w:rsidRPr="00217A69">
        <w:rPr>
          <w:sz w:val="32"/>
          <w:szCs w:val="32"/>
        </w:rPr>
        <w:t>http://law.moj.gov.tw</w:t>
      </w:r>
      <w:r>
        <w:rPr>
          <w:rFonts w:hint="eastAsia"/>
          <w:sz w:val="32"/>
          <w:szCs w:val="32"/>
        </w:rPr>
        <w:t>.</w:t>
      </w:r>
    </w:p>
    <w:p w:rsidR="00217A69" w:rsidRPr="00217A69" w:rsidRDefault="00217A69" w:rsidP="00217A69">
      <w:pPr>
        <w:ind w:left="707" w:hangingChars="221" w:hanging="707"/>
        <w:rPr>
          <w:sz w:val="32"/>
          <w:szCs w:val="32"/>
        </w:rPr>
      </w:pPr>
      <w:r>
        <w:rPr>
          <w:sz w:val="32"/>
          <w:szCs w:val="32"/>
        </w:rPr>
        <w:t>CAN</w:t>
      </w:r>
      <w:r>
        <w:rPr>
          <w:rFonts w:hint="eastAsia"/>
          <w:sz w:val="32"/>
          <w:szCs w:val="32"/>
        </w:rPr>
        <w:t xml:space="preserve"> and Staff </w:t>
      </w:r>
      <w:proofErr w:type="gramStart"/>
      <w:r>
        <w:rPr>
          <w:rFonts w:hint="eastAsia"/>
          <w:sz w:val="32"/>
          <w:szCs w:val="32"/>
        </w:rPr>
        <w:t>Reporter</w:t>
      </w:r>
      <w:r w:rsidR="00637897">
        <w:rPr>
          <w:rFonts w:hint="eastAsia"/>
          <w:sz w:val="32"/>
          <w:szCs w:val="32"/>
        </w:rPr>
        <w:t>(</w:t>
      </w:r>
      <w:proofErr w:type="gramEnd"/>
      <w:r w:rsidR="00637897">
        <w:rPr>
          <w:rFonts w:hint="eastAsia"/>
          <w:sz w:val="32"/>
          <w:szCs w:val="32"/>
        </w:rPr>
        <w:t>2011</w:t>
      </w:r>
      <w:r w:rsidR="00637897"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 xml:space="preserve">, </w:t>
      </w:r>
      <w:r>
        <w:rPr>
          <w:sz w:val="32"/>
          <w:szCs w:val="32"/>
        </w:rPr>
        <w:t>“</w:t>
      </w:r>
      <w:r w:rsidRPr="00E71D75">
        <w:rPr>
          <w:rFonts w:hint="eastAsia"/>
          <w:sz w:val="32"/>
          <w:szCs w:val="32"/>
        </w:rPr>
        <w:t>Taiwan shocked by sexual abuse scandal at special school</w:t>
      </w:r>
      <w:r>
        <w:rPr>
          <w:rFonts w:hint="eastAsia"/>
          <w:sz w:val="32"/>
          <w:szCs w:val="32"/>
        </w:rPr>
        <w:t>,</w:t>
      </w:r>
      <w:r>
        <w:rPr>
          <w:sz w:val="32"/>
          <w:szCs w:val="32"/>
        </w:rPr>
        <w:t>”</w:t>
      </w:r>
      <w:r w:rsidRPr="00217A69">
        <w:rPr>
          <w:rFonts w:hint="eastAsia"/>
          <w:sz w:val="32"/>
          <w:szCs w:val="32"/>
        </w:rPr>
        <w:t xml:space="preserve"> </w:t>
      </w:r>
      <w:proofErr w:type="spellStart"/>
      <w:r>
        <w:rPr>
          <w:rFonts w:hint="eastAsia"/>
          <w:sz w:val="32"/>
          <w:szCs w:val="32"/>
        </w:rPr>
        <w:t>WantChinaTImes</w:t>
      </w:r>
      <w:proofErr w:type="spellEnd"/>
      <w:r>
        <w:rPr>
          <w:rFonts w:hint="eastAsia"/>
          <w:sz w:val="32"/>
          <w:szCs w:val="32"/>
        </w:rPr>
        <w:t>.</w:t>
      </w:r>
      <w:r w:rsidRPr="00217A69">
        <w:t xml:space="preserve"> </w:t>
      </w:r>
      <w:bookmarkStart w:id="0" w:name="_GoBack"/>
      <w:bookmarkEnd w:id="0"/>
      <w:r w:rsidR="00637897">
        <w:rPr>
          <w:rFonts w:hint="eastAsia"/>
          <w:sz w:val="32"/>
          <w:szCs w:val="32"/>
        </w:rPr>
        <w:t>ht</w:t>
      </w:r>
      <w:r w:rsidRPr="00217A69">
        <w:rPr>
          <w:sz w:val="32"/>
          <w:szCs w:val="32"/>
        </w:rPr>
        <w:t>tp://www.wantchinatimes.com/news</w:t>
      </w:r>
      <w:r w:rsidR="00637897">
        <w:rPr>
          <w:rFonts w:hint="eastAsia"/>
          <w:sz w:val="32"/>
          <w:szCs w:val="32"/>
        </w:rPr>
        <w:t>.</w:t>
      </w:r>
    </w:p>
    <w:sectPr w:rsidR="00217A69" w:rsidRPr="00217A69" w:rsidSect="00511A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F62" w:rsidRDefault="00691F62" w:rsidP="00E71D75">
      <w:r>
        <w:separator/>
      </w:r>
    </w:p>
  </w:endnote>
  <w:endnote w:type="continuationSeparator" w:id="0">
    <w:p w:rsidR="00691F62" w:rsidRDefault="00691F62" w:rsidP="00E7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F62" w:rsidRDefault="00691F62" w:rsidP="00E71D75">
      <w:r>
        <w:separator/>
      </w:r>
    </w:p>
  </w:footnote>
  <w:footnote w:type="continuationSeparator" w:id="0">
    <w:p w:rsidR="00691F62" w:rsidRDefault="00691F62" w:rsidP="00E71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95DBC"/>
    <w:multiLevelType w:val="hybridMultilevel"/>
    <w:tmpl w:val="7E0ABF3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D75"/>
    <w:rsid w:val="00125FE1"/>
    <w:rsid w:val="00132376"/>
    <w:rsid w:val="001A3B47"/>
    <w:rsid w:val="001E1103"/>
    <w:rsid w:val="00217A69"/>
    <w:rsid w:val="00241D4B"/>
    <w:rsid w:val="002F0AF4"/>
    <w:rsid w:val="002F5C06"/>
    <w:rsid w:val="00327C4C"/>
    <w:rsid w:val="0036110C"/>
    <w:rsid w:val="003B12F0"/>
    <w:rsid w:val="00404D70"/>
    <w:rsid w:val="00436A00"/>
    <w:rsid w:val="00511A86"/>
    <w:rsid w:val="005D198A"/>
    <w:rsid w:val="005F74E4"/>
    <w:rsid w:val="00637897"/>
    <w:rsid w:val="00691F62"/>
    <w:rsid w:val="00765A99"/>
    <w:rsid w:val="008D08E5"/>
    <w:rsid w:val="009F050D"/>
    <w:rsid w:val="00A9510E"/>
    <w:rsid w:val="00BA7469"/>
    <w:rsid w:val="00BD17F6"/>
    <w:rsid w:val="00C66F58"/>
    <w:rsid w:val="00C94AF6"/>
    <w:rsid w:val="00D531C6"/>
    <w:rsid w:val="00D73294"/>
    <w:rsid w:val="00E71D75"/>
    <w:rsid w:val="00ED56B0"/>
    <w:rsid w:val="00F0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1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71D7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71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71D75"/>
    <w:rPr>
      <w:sz w:val="20"/>
      <w:szCs w:val="20"/>
    </w:rPr>
  </w:style>
  <w:style w:type="paragraph" w:styleId="a7">
    <w:name w:val="List Paragraph"/>
    <w:basedOn w:val="a"/>
    <w:uiPriority w:val="34"/>
    <w:qFormat/>
    <w:rsid w:val="00E71D75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D732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D73294"/>
    <w:rPr>
      <w:rFonts w:ascii="細明體" w:eastAsia="細明體" w:hAnsi="細明體" w:cs="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1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71D7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71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71D75"/>
    <w:rPr>
      <w:sz w:val="20"/>
      <w:szCs w:val="20"/>
    </w:rPr>
  </w:style>
  <w:style w:type="paragraph" w:styleId="a7">
    <w:name w:val="List Paragraph"/>
    <w:basedOn w:val="a"/>
    <w:uiPriority w:val="34"/>
    <w:qFormat/>
    <w:rsid w:val="00E71D75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D732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D73294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2014-05-09T06:58:00Z</dcterms:created>
  <dcterms:modified xsi:type="dcterms:W3CDTF">2014-05-09T06:59:00Z</dcterms:modified>
</cp:coreProperties>
</file>