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A3" w:rsidRDefault="00BA5CD4">
      <w:pPr>
        <w:rPr>
          <w:rFonts w:asciiTheme="majorEastAsia" w:eastAsiaTheme="majorEastAsia" w:hAnsiTheme="majorEastAsia"/>
          <w:b/>
          <w:sz w:val="40"/>
          <w:szCs w:val="40"/>
        </w:rPr>
      </w:pPr>
      <w:r w:rsidRPr="00BA5CD4">
        <w:rPr>
          <w:rFonts w:asciiTheme="majorEastAsia" w:eastAsiaTheme="majorEastAsia" w:hAnsiTheme="majorEastAsia" w:hint="eastAsia"/>
        </w:rPr>
        <w:t xml:space="preserve"> </w:t>
      </w:r>
      <w:r w:rsidRPr="00BA5CD4">
        <w:rPr>
          <w:rFonts w:asciiTheme="majorEastAsia" w:eastAsiaTheme="majorEastAsia" w:hAnsiTheme="majorEastAsia" w:hint="eastAsia"/>
          <w:b/>
          <w:sz w:val="40"/>
          <w:szCs w:val="40"/>
        </w:rPr>
        <w:t>《紅模仿／周杰倫》－音樂錄影帶分析報告</w:t>
      </w:r>
    </w:p>
    <w:p w:rsidR="00BA5CD4" w:rsidRPr="009E6CEB" w:rsidRDefault="00BA5CD4" w:rsidP="00F16DD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E6CEB">
        <w:rPr>
          <w:rFonts w:asciiTheme="majorEastAsia" w:eastAsiaTheme="majorEastAsia" w:hAnsiTheme="majorEastAsia" w:hint="eastAsia"/>
          <w:b/>
          <w:sz w:val="28"/>
          <w:szCs w:val="28"/>
        </w:rPr>
        <w:t>前言</w:t>
      </w:r>
    </w:p>
    <w:p w:rsidR="00BA5CD4" w:rsidRDefault="00BA5CD4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</w:t>
      </w:r>
      <w:r w:rsidRPr="00BA5CD4">
        <w:rPr>
          <w:rFonts w:asciiTheme="majorEastAsia" w:eastAsiaTheme="majorEastAsia" w:hAnsiTheme="majorEastAsia" w:hint="eastAsia"/>
          <w:szCs w:val="24"/>
        </w:rPr>
        <w:t>《紅模仿》</w:t>
      </w:r>
      <w:r>
        <w:rPr>
          <w:rFonts w:asciiTheme="majorEastAsia" w:eastAsiaTheme="majorEastAsia" w:hAnsiTheme="majorEastAsia" w:hint="eastAsia"/>
          <w:szCs w:val="24"/>
        </w:rPr>
        <w:t>這部MV訴說著，不要一味的模仿，就算要模仿也要模仿出自己的風格，不要只會重複著前輩們的路，這樣只是一個又一個的分身。現在許多的藝人，都靠著模仿出道，但卻</w:t>
      </w:r>
      <w:r w:rsidR="00B14581">
        <w:rPr>
          <w:rFonts w:asciiTheme="majorEastAsia" w:eastAsiaTheme="majorEastAsia" w:hAnsiTheme="majorEastAsia" w:hint="eastAsia"/>
          <w:szCs w:val="24"/>
        </w:rPr>
        <w:t>還是再重複著之前藝人所做所言，周杰倫的這首歌也算是在鼓勵他們，活出自我風格。</w:t>
      </w:r>
    </w:p>
    <w:p w:rsidR="00F16DD4" w:rsidRDefault="00F16DD4">
      <w:pPr>
        <w:rPr>
          <w:rFonts w:asciiTheme="majorEastAsia" w:eastAsiaTheme="majorEastAsia" w:hAnsiTheme="majorEastAsia"/>
          <w:szCs w:val="24"/>
        </w:rPr>
      </w:pPr>
    </w:p>
    <w:p w:rsidR="000D335C" w:rsidRPr="000D335C" w:rsidRDefault="000D335C" w:rsidP="00B14581">
      <w:pPr>
        <w:rPr>
          <w:rFonts w:ascii="新細明體" w:hAnsi="新細明體"/>
          <w:b/>
          <w:szCs w:val="24"/>
        </w:rPr>
      </w:pPr>
      <w:r>
        <w:rPr>
          <w:rFonts w:ascii="新細明體" w:hAnsi="新細明體" w:hint="eastAsia"/>
          <w:b/>
          <w:sz w:val="32"/>
          <w:szCs w:val="32"/>
        </w:rPr>
        <w:t xml:space="preserve">   </w:t>
      </w:r>
      <w:r w:rsidRPr="000D335C">
        <w:rPr>
          <w:rFonts w:ascii="新細明體" w:hAnsi="新細明體" w:hint="eastAsia"/>
          <w:b/>
          <w:sz w:val="28"/>
          <w:szCs w:val="28"/>
        </w:rPr>
        <w:t xml:space="preserve"> </w:t>
      </w:r>
      <w:r w:rsidRPr="000D335C">
        <w:rPr>
          <w:rFonts w:ascii="新細明體" w:hAnsi="新細明體" w:hint="eastAsia"/>
          <w:b/>
          <w:szCs w:val="24"/>
        </w:rPr>
        <w:t>本文將針對</w:t>
      </w:r>
      <w:r w:rsidRPr="000D335C">
        <w:rPr>
          <w:rFonts w:asciiTheme="majorEastAsia" w:eastAsiaTheme="majorEastAsia" w:hAnsiTheme="majorEastAsia" w:hint="eastAsia"/>
          <w:b/>
          <w:szCs w:val="24"/>
        </w:rPr>
        <w:t>《紅模仿》這首MV進行分析，首先說明歌曲基本資料：</w:t>
      </w:r>
    </w:p>
    <w:p w:rsidR="00B14581" w:rsidRPr="0087332D" w:rsidRDefault="00B14581" w:rsidP="00B14581">
      <w:pPr>
        <w:rPr>
          <w:rFonts w:ascii="新細明體" w:hAnsi="新細明體"/>
          <w:b/>
        </w:rPr>
      </w:pPr>
      <w:r w:rsidRPr="0087332D">
        <w:rPr>
          <w:rFonts w:ascii="新細明體" w:hAnsi="新細明體" w:hint="eastAsia"/>
          <w:b/>
        </w:rPr>
        <w:tab/>
        <w:t>1.</w:t>
      </w:r>
      <w:r>
        <w:rPr>
          <w:rFonts w:ascii="新細明體" w:hAnsi="新細明體" w:hint="eastAsia"/>
          <w:b/>
        </w:rPr>
        <w:t xml:space="preserve"> </w:t>
      </w:r>
      <w:r w:rsidRPr="0087332D">
        <w:rPr>
          <w:rFonts w:ascii="新細明體" w:hAnsi="新細明體" w:hint="eastAsia"/>
          <w:b/>
        </w:rPr>
        <w:t>曲名：</w:t>
      </w:r>
      <w:r w:rsidR="00187FA4" w:rsidRPr="00BA5CD4">
        <w:rPr>
          <w:rFonts w:asciiTheme="majorEastAsia" w:eastAsiaTheme="majorEastAsia" w:hAnsiTheme="majorEastAsia" w:hint="eastAsia"/>
          <w:szCs w:val="24"/>
        </w:rPr>
        <w:t>《紅模仿》</w:t>
      </w:r>
    </w:p>
    <w:p w:rsidR="00B14581" w:rsidRPr="0087332D" w:rsidRDefault="00B14581" w:rsidP="00B14581">
      <w:pPr>
        <w:jc w:val="both"/>
        <w:rPr>
          <w:rFonts w:ascii="新細明體" w:hAnsi="新細明體"/>
        </w:rPr>
      </w:pPr>
      <w:r w:rsidRPr="0087332D">
        <w:rPr>
          <w:rFonts w:ascii="新細明體" w:hAnsi="新細明體" w:hint="eastAsia"/>
          <w:b/>
        </w:rPr>
        <w:tab/>
        <w:t>2.</w:t>
      </w:r>
      <w:r>
        <w:rPr>
          <w:rFonts w:ascii="新細明體" w:hAnsi="新細明體" w:hint="eastAsia"/>
          <w:b/>
        </w:rPr>
        <w:t xml:space="preserve"> </w:t>
      </w:r>
      <w:r w:rsidRPr="0087332D">
        <w:rPr>
          <w:rFonts w:ascii="新細明體" w:hAnsi="新細明體" w:hint="eastAsia"/>
          <w:b/>
        </w:rPr>
        <w:t>演唱者：</w:t>
      </w:r>
      <w:r>
        <w:rPr>
          <w:rFonts w:ascii="新細明體" w:hAnsi="新細明體" w:hint="eastAsia"/>
        </w:rPr>
        <w:t>周杰倫</w:t>
      </w:r>
    </w:p>
    <w:p w:rsidR="00B14581" w:rsidRDefault="00B14581" w:rsidP="00B14581">
      <w:pPr>
        <w:jc w:val="both"/>
        <w:rPr>
          <w:rFonts w:ascii="新細明體" w:hAnsi="新細明體"/>
        </w:rPr>
      </w:pPr>
      <w:r w:rsidRPr="0087332D">
        <w:rPr>
          <w:rFonts w:ascii="新細明體" w:hAnsi="新細明體" w:hint="eastAsia"/>
          <w:b/>
        </w:rPr>
        <w:tab/>
        <w:t>3.</w:t>
      </w:r>
      <w:r>
        <w:rPr>
          <w:rFonts w:ascii="新細明體" w:hAnsi="新細明體" w:hint="eastAsia"/>
          <w:b/>
        </w:rPr>
        <w:t xml:space="preserve"> </w:t>
      </w:r>
      <w:r w:rsidRPr="0087332D">
        <w:rPr>
          <w:rFonts w:ascii="新細明體" w:hAnsi="新細明體" w:hint="eastAsia"/>
          <w:b/>
        </w:rPr>
        <w:t>作詞者</w:t>
      </w:r>
      <w:r>
        <w:rPr>
          <w:rFonts w:ascii="新細明體" w:hAnsi="新細明體" w:hint="eastAsia"/>
          <w:b/>
        </w:rPr>
        <w:t>、作曲者：</w:t>
      </w:r>
      <w:r w:rsidRPr="00B14581">
        <w:rPr>
          <w:rFonts w:ascii="新細明體" w:hAnsi="新細明體" w:hint="eastAsia"/>
        </w:rPr>
        <w:t>周杰倫</w:t>
      </w:r>
    </w:p>
    <w:p w:rsidR="00187FA4" w:rsidRDefault="00187FA4" w:rsidP="00B14581">
      <w:pPr>
        <w:jc w:val="both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 xml:space="preserve">　　4.</w:t>
      </w:r>
      <w:r w:rsidRPr="00187FA4">
        <w:rPr>
          <w:rFonts w:ascii="Verdana" w:hAnsi="Verdana"/>
          <w:color w:val="666666"/>
          <w:spacing w:val="14"/>
          <w:sz w:val="16"/>
          <w:szCs w:val="16"/>
          <w:shd w:val="clear" w:color="auto" w:fill="FFFFFF"/>
        </w:rPr>
        <w:t xml:space="preserve"> </w:t>
      </w:r>
      <w:r w:rsidRPr="00187FA4">
        <w:rPr>
          <w:rFonts w:asciiTheme="minorEastAsia" w:hAnsiTheme="minorEastAsia"/>
          <w:b/>
          <w:color w:val="000000" w:themeColor="text1"/>
          <w:spacing w:val="14"/>
          <w:szCs w:val="24"/>
        </w:rPr>
        <w:t>編曲：</w:t>
      </w:r>
      <w:r w:rsidRPr="00187FA4">
        <w:rPr>
          <w:rFonts w:asciiTheme="minorEastAsia" w:hAnsiTheme="minorEastAsia"/>
          <w:color w:val="000000" w:themeColor="text1"/>
          <w:spacing w:val="14"/>
          <w:szCs w:val="24"/>
        </w:rPr>
        <w:t>林邁可</w:t>
      </w:r>
    </w:p>
    <w:p w:rsidR="00B14581" w:rsidRPr="00B14581" w:rsidRDefault="00B14581" w:rsidP="00B14581">
      <w:pPr>
        <w:jc w:val="both"/>
        <w:rPr>
          <w:rFonts w:ascii="新細明體" w:hAnsi="新細明體"/>
        </w:rPr>
      </w:pPr>
      <w:r>
        <w:rPr>
          <w:rFonts w:ascii="新細明體" w:hAnsi="新細明體" w:hint="eastAsia"/>
          <w:b/>
        </w:rPr>
        <w:t xml:space="preserve">    </w:t>
      </w:r>
      <w:r w:rsidR="00187FA4">
        <w:rPr>
          <w:rFonts w:ascii="新細明體" w:hAnsi="新細明體" w:hint="eastAsia"/>
          <w:b/>
        </w:rPr>
        <w:t>5</w:t>
      </w:r>
      <w:r>
        <w:rPr>
          <w:rFonts w:ascii="新細明體" w:hAnsi="新細明體" w:hint="eastAsia"/>
          <w:b/>
        </w:rPr>
        <w:t xml:space="preserve">. </w:t>
      </w:r>
      <w:r w:rsidRPr="00B14581">
        <w:rPr>
          <w:rFonts w:ascii="新細明體" w:hAnsi="新細明體" w:hint="eastAsia"/>
          <w:b/>
        </w:rPr>
        <w:t>專輯名稱：</w:t>
      </w:r>
      <w:r w:rsidRPr="00B14581">
        <w:rPr>
          <w:rFonts w:ascii="Arial" w:hAnsi="Arial" w:cs="Arial"/>
          <w:color w:val="333333"/>
          <w:szCs w:val="24"/>
          <w:shd w:val="clear" w:color="auto" w:fill="FFFFFF"/>
        </w:rPr>
        <w:t>依然范特西</w:t>
      </w:r>
    </w:p>
    <w:p w:rsidR="00B14581" w:rsidRPr="00B14581" w:rsidRDefault="00187FA4" w:rsidP="00B14581">
      <w:pPr>
        <w:ind w:firstLineChars="200" w:firstLine="480"/>
        <w:jc w:val="both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6</w:t>
      </w:r>
      <w:r w:rsidR="00B14581">
        <w:rPr>
          <w:rFonts w:ascii="新細明體" w:hAnsi="新細明體" w:hint="eastAsia"/>
          <w:b/>
        </w:rPr>
        <w:t xml:space="preserve">. </w:t>
      </w:r>
      <w:r w:rsidR="00B14581" w:rsidRPr="00B14581">
        <w:rPr>
          <w:rFonts w:ascii="新細明體" w:hAnsi="新細明體" w:hint="eastAsia"/>
          <w:b/>
        </w:rPr>
        <w:t>發行時間：</w:t>
      </w:r>
      <w:r w:rsidRPr="00187FA4">
        <w:rPr>
          <w:rFonts w:ascii="Verdana" w:hAnsi="Verdana"/>
          <w:color w:val="666666"/>
          <w:spacing w:val="14"/>
          <w:szCs w:val="24"/>
          <w:shd w:val="clear" w:color="auto" w:fill="FFFFFF"/>
        </w:rPr>
        <w:t>2006</w:t>
      </w:r>
      <w:r w:rsidRPr="00187FA4">
        <w:rPr>
          <w:rFonts w:ascii="Verdana" w:hAnsi="Verdana"/>
          <w:color w:val="666666"/>
          <w:spacing w:val="14"/>
          <w:szCs w:val="24"/>
          <w:shd w:val="clear" w:color="auto" w:fill="FFFFFF"/>
        </w:rPr>
        <w:t>年</w:t>
      </w:r>
      <w:r w:rsidRPr="00187FA4">
        <w:rPr>
          <w:rFonts w:ascii="Verdana" w:hAnsi="Verdana"/>
          <w:color w:val="666666"/>
          <w:spacing w:val="14"/>
          <w:szCs w:val="24"/>
          <w:shd w:val="clear" w:color="auto" w:fill="FFFFFF"/>
        </w:rPr>
        <w:t>09</w:t>
      </w:r>
      <w:r w:rsidRPr="00187FA4">
        <w:rPr>
          <w:rFonts w:ascii="Verdana" w:hAnsi="Verdana"/>
          <w:color w:val="666666"/>
          <w:spacing w:val="14"/>
          <w:szCs w:val="24"/>
          <w:shd w:val="clear" w:color="auto" w:fill="FFFFFF"/>
        </w:rPr>
        <w:t>月</w:t>
      </w:r>
      <w:r w:rsidRPr="00187FA4">
        <w:rPr>
          <w:rFonts w:ascii="Verdana" w:hAnsi="Verdana"/>
          <w:color w:val="666666"/>
          <w:spacing w:val="14"/>
          <w:szCs w:val="24"/>
          <w:shd w:val="clear" w:color="auto" w:fill="FFFFFF"/>
        </w:rPr>
        <w:t>05</w:t>
      </w:r>
      <w:r w:rsidRPr="00187FA4">
        <w:rPr>
          <w:rFonts w:ascii="Verdana" w:hAnsi="Verdana"/>
          <w:color w:val="666666"/>
          <w:spacing w:val="14"/>
          <w:szCs w:val="24"/>
          <w:shd w:val="clear" w:color="auto" w:fill="FFFFFF"/>
        </w:rPr>
        <w:t>日</w:t>
      </w:r>
      <w:r w:rsidRPr="00187FA4">
        <w:rPr>
          <w:rFonts w:ascii="Verdana" w:hAnsi="Verdana"/>
          <w:color w:val="666666"/>
          <w:spacing w:val="14"/>
          <w:szCs w:val="24"/>
          <w:shd w:val="clear" w:color="auto" w:fill="FFFFFF"/>
        </w:rPr>
        <w:t> </w:t>
      </w:r>
    </w:p>
    <w:p w:rsidR="000D335C" w:rsidRPr="000D335C" w:rsidRDefault="00187FA4" w:rsidP="000D335C">
      <w:pPr>
        <w:ind w:firstLineChars="200" w:firstLine="480"/>
        <w:jc w:val="both"/>
        <w:rPr>
          <w:rFonts w:ascii="新細明體" w:hAnsi="新細明體"/>
        </w:rPr>
      </w:pPr>
      <w:r>
        <w:rPr>
          <w:rFonts w:ascii="新細明體" w:hAnsi="新細明體" w:hint="eastAsia"/>
          <w:b/>
        </w:rPr>
        <w:t>7</w:t>
      </w:r>
      <w:r w:rsidR="00B14581">
        <w:rPr>
          <w:rFonts w:ascii="新細明體" w:hAnsi="新細明體" w:hint="eastAsia"/>
          <w:b/>
        </w:rPr>
        <w:t xml:space="preserve">. </w:t>
      </w:r>
      <w:r w:rsidR="00B14581" w:rsidRPr="00B14581">
        <w:rPr>
          <w:rFonts w:ascii="新細明體" w:hAnsi="新細明體" w:hint="eastAsia"/>
          <w:b/>
        </w:rPr>
        <w:t>MV導演：</w:t>
      </w:r>
      <w:r w:rsidRPr="00B14581">
        <w:rPr>
          <w:rFonts w:ascii="新細明體" w:hAnsi="新細明體" w:hint="eastAsia"/>
        </w:rPr>
        <w:t>周杰倫</w:t>
      </w:r>
    </w:p>
    <w:p w:rsidR="000D335C" w:rsidRDefault="000D335C" w:rsidP="00187FA4">
      <w:pPr>
        <w:jc w:val="both"/>
        <w:rPr>
          <w:rFonts w:ascii="新細明體" w:hAnsi="新細明體"/>
          <w:b/>
          <w:bCs/>
          <w:sz w:val="28"/>
          <w:szCs w:val="28"/>
        </w:rPr>
      </w:pPr>
    </w:p>
    <w:p w:rsidR="00F16DD4" w:rsidRPr="009E6CEB" w:rsidRDefault="00F16DD4" w:rsidP="00F16DD4">
      <w:pPr>
        <w:jc w:val="center"/>
        <w:rPr>
          <w:rFonts w:ascii="新細明體" w:hAnsi="新細明體"/>
          <w:b/>
          <w:bCs/>
          <w:sz w:val="28"/>
          <w:szCs w:val="28"/>
        </w:rPr>
      </w:pPr>
      <w:r w:rsidRPr="009E6CEB">
        <w:rPr>
          <w:rFonts w:ascii="新細明體" w:hAnsi="新細明體" w:hint="eastAsia"/>
          <w:b/>
          <w:bCs/>
          <w:sz w:val="28"/>
          <w:szCs w:val="28"/>
        </w:rPr>
        <w:t>音樂錄影帶的類型</w:t>
      </w:r>
    </w:p>
    <w:p w:rsidR="00B14581" w:rsidRDefault="00187FA4" w:rsidP="007F59C9">
      <w:pPr>
        <w:jc w:val="both"/>
        <w:rPr>
          <w:rFonts w:ascii="新細明體" w:hAnsi="新細明體"/>
        </w:rPr>
      </w:pPr>
      <w:r>
        <w:rPr>
          <w:rFonts w:ascii="新細明體" w:hAnsi="新細明體" w:hint="eastAsia"/>
          <w:b/>
        </w:rPr>
        <w:t xml:space="preserve">    </w:t>
      </w:r>
      <w:r w:rsidR="00C67C13" w:rsidRPr="000D335C">
        <w:rPr>
          <w:rFonts w:ascii="新細明體" w:hAnsi="新細明體" w:hint="eastAsia"/>
        </w:rPr>
        <w:t>這部MV主要是概念型</w:t>
      </w:r>
      <w:r w:rsidR="000D335C">
        <w:rPr>
          <w:rFonts w:ascii="新細明體" w:hAnsi="新細明體" w:hint="eastAsia"/>
        </w:rPr>
        <w:t>以及敘事型</w:t>
      </w:r>
      <w:r w:rsidR="00C67C13" w:rsidRPr="000D335C">
        <w:rPr>
          <w:rFonts w:ascii="新細明體" w:hAnsi="新細明體" w:hint="eastAsia"/>
        </w:rPr>
        <w:t>方式</w:t>
      </w:r>
      <w:r w:rsidR="000D335C" w:rsidRPr="000D335C">
        <w:rPr>
          <w:rFonts w:ascii="新細明體" w:hAnsi="新細明體" w:hint="eastAsia"/>
        </w:rPr>
        <w:t>呈現</w:t>
      </w:r>
      <w:r w:rsidR="00C67C13" w:rsidRPr="000D335C">
        <w:rPr>
          <w:rFonts w:ascii="新細明體" w:hAnsi="新細明體" w:hint="eastAsia"/>
        </w:rPr>
        <w:t>，</w:t>
      </w:r>
      <w:r w:rsidR="000D335C">
        <w:rPr>
          <w:rFonts w:ascii="新細明體" w:hAnsi="新細明體" w:hint="eastAsia"/>
        </w:rPr>
        <w:t>開頭</w:t>
      </w:r>
      <w:r w:rsidR="007F59C9">
        <w:rPr>
          <w:rFonts w:ascii="新細明體" w:hAnsi="新細明體" w:hint="eastAsia"/>
        </w:rPr>
        <w:t>就近年來中國風的音樂越來越多，來諷刺許多藝人</w:t>
      </w:r>
      <w:r w:rsidR="00D114CD">
        <w:rPr>
          <w:rFonts w:ascii="新細明體" w:hAnsi="新細明體" w:hint="eastAsia"/>
        </w:rPr>
        <w:t>只會</w:t>
      </w:r>
      <w:r w:rsidR="007F59C9">
        <w:rPr>
          <w:rFonts w:ascii="新細明體" w:hAnsi="新細明體" w:hint="eastAsia"/>
        </w:rPr>
        <w:t>模仿</w:t>
      </w:r>
      <w:r w:rsidR="00D114CD">
        <w:rPr>
          <w:rFonts w:ascii="新細明體" w:hAnsi="新細明體" w:hint="eastAsia"/>
        </w:rPr>
        <w:t>，而他以自己的出過的歌曲敘述著自己獨愛的中國風格音樂，而不是看到了因為中國風的歌曲大受好評才去演唱，前面幾段出現在歌詞中的歌曲，也都是他所演唱的中國風風格的歌曲。後半段</w:t>
      </w:r>
      <w:r w:rsidR="00F41FC7">
        <w:rPr>
          <w:rFonts w:ascii="新細明體" w:hAnsi="新細明體" w:hint="eastAsia"/>
        </w:rPr>
        <w:t>卻是在勉勵</w:t>
      </w:r>
      <w:r w:rsidR="00D114CD">
        <w:rPr>
          <w:rFonts w:ascii="新細明體" w:hAnsi="新細明體" w:hint="eastAsia"/>
        </w:rPr>
        <w:t>著</w:t>
      </w:r>
      <w:r w:rsidR="00F41FC7">
        <w:rPr>
          <w:rFonts w:ascii="新細明體" w:hAnsi="新細明體" w:hint="eastAsia"/>
        </w:rPr>
        <w:t>靠模仿出身的藝人，</w:t>
      </w:r>
      <w:r w:rsidR="00D114CD">
        <w:rPr>
          <w:rFonts w:ascii="新細明體" w:hAnsi="新細明體" w:hint="eastAsia"/>
        </w:rPr>
        <w:t>不要</w:t>
      </w:r>
      <w:r w:rsidR="00F41FC7">
        <w:rPr>
          <w:rFonts w:ascii="新細明體" w:hAnsi="新細明體" w:hint="eastAsia"/>
        </w:rPr>
        <w:t>只會完全</w:t>
      </w:r>
      <w:r w:rsidR="00D114CD">
        <w:rPr>
          <w:rFonts w:ascii="新細明體" w:hAnsi="新細明體" w:hint="eastAsia"/>
        </w:rPr>
        <w:t>模仿別人</w:t>
      </w:r>
      <w:r w:rsidR="00F41FC7">
        <w:rPr>
          <w:rFonts w:ascii="新細明體" w:hAnsi="新細明體" w:hint="eastAsia"/>
        </w:rPr>
        <w:t>，而是要模仿出自己的風格。</w:t>
      </w:r>
    </w:p>
    <w:p w:rsidR="00583078" w:rsidRDefault="00583078" w:rsidP="007F59C9">
      <w:pPr>
        <w:jc w:val="both"/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w:drawing>
          <wp:inline distT="0" distB="0" distL="0" distR="0">
            <wp:extent cx="2599426" cy="1949570"/>
            <wp:effectExtent l="19050" t="0" r="0" b="0"/>
            <wp:docPr id="1" name="圖片 0" descr="周杰倫【紅模仿 官方完整MV】Jay Chou Humor Rouge MV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1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2559" cy="195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DD4">
        <w:rPr>
          <w:rFonts w:ascii="新細明體" w:hAnsi="新細明體" w:hint="eastAsia"/>
          <w:noProof/>
        </w:rPr>
        <w:drawing>
          <wp:inline distT="0" distB="0" distL="0" distR="0">
            <wp:extent cx="2599425" cy="1949570"/>
            <wp:effectExtent l="19050" t="0" r="0" b="0"/>
            <wp:docPr id="3" name="圖片 2" descr="周杰倫【紅模仿 官方完整MV】Jay Chou Humor Rouge MV 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1806" cy="195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078" w:rsidRDefault="00583078" w:rsidP="007F59C9">
      <w:pPr>
        <w:jc w:val="both"/>
        <w:rPr>
          <w:rFonts w:ascii="新細明體" w:hAnsi="新細明體"/>
        </w:rPr>
      </w:pPr>
    </w:p>
    <w:p w:rsidR="00583078" w:rsidRDefault="00583078" w:rsidP="007F59C9">
      <w:pPr>
        <w:jc w:val="both"/>
        <w:rPr>
          <w:rFonts w:ascii="新細明體" w:hAnsi="新細明體"/>
        </w:rPr>
      </w:pPr>
    </w:p>
    <w:p w:rsidR="00583078" w:rsidRDefault="00583078" w:rsidP="007F59C9">
      <w:pPr>
        <w:jc w:val="both"/>
        <w:rPr>
          <w:rFonts w:ascii="新細明體" w:hAnsi="新細明體"/>
        </w:rPr>
      </w:pPr>
    </w:p>
    <w:p w:rsidR="00583078" w:rsidRPr="009E6CEB" w:rsidRDefault="00F16DD4" w:rsidP="00F16DD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E6CEB">
        <w:rPr>
          <w:rFonts w:ascii="新細明體" w:hAnsi="新細明體" w:hint="eastAsia"/>
          <w:b/>
          <w:bCs/>
          <w:sz w:val="28"/>
          <w:szCs w:val="28"/>
        </w:rPr>
        <w:lastRenderedPageBreak/>
        <w:t>音樂錄影帶</w:t>
      </w:r>
      <w:r w:rsidRPr="009E6CEB">
        <w:rPr>
          <w:rFonts w:asciiTheme="majorEastAsia" w:eastAsiaTheme="majorEastAsia" w:hAnsiTheme="majorEastAsia" w:hint="eastAsia"/>
          <w:b/>
          <w:sz w:val="28"/>
          <w:szCs w:val="28"/>
        </w:rPr>
        <w:t>分析</w:t>
      </w:r>
    </w:p>
    <w:p w:rsidR="00583078" w:rsidRPr="009E6CEB" w:rsidRDefault="00583078" w:rsidP="00583078">
      <w:pPr>
        <w:pStyle w:val="a3"/>
        <w:numPr>
          <w:ilvl w:val="0"/>
          <w:numId w:val="3"/>
        </w:numPr>
        <w:ind w:leftChars="0"/>
        <w:jc w:val="both"/>
        <w:rPr>
          <w:rFonts w:asciiTheme="majorEastAsia" w:eastAsiaTheme="majorEastAsia" w:hAnsiTheme="majorEastAsia"/>
          <w:b/>
          <w:szCs w:val="24"/>
        </w:rPr>
      </w:pPr>
      <w:r w:rsidRPr="009E6CEB">
        <w:rPr>
          <w:rFonts w:asciiTheme="majorEastAsia" w:eastAsiaTheme="majorEastAsia" w:hAnsiTheme="majorEastAsia" w:hint="eastAsia"/>
          <w:b/>
          <w:szCs w:val="24"/>
        </w:rPr>
        <w:t>歌詞</w:t>
      </w:r>
    </w:p>
    <w:p w:rsidR="00583078" w:rsidRDefault="00583078" w:rsidP="00583078">
      <w:pPr>
        <w:jc w:val="both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  <w:r w:rsidRPr="00583078">
        <w:rPr>
          <w:rFonts w:asciiTheme="majorEastAsia" w:eastAsiaTheme="majorEastAsia" w:hAnsiTheme="majorEastAsia" w:hint="eastAsia"/>
          <w:szCs w:val="24"/>
        </w:rPr>
        <w:t>具有原真性的曲詞，詞曲以及MV都是源自周杰倫之手，只有自己才能夠寫出想表達的心情</w:t>
      </w:r>
      <w:r>
        <w:rPr>
          <w:rFonts w:asciiTheme="majorEastAsia" w:eastAsiaTheme="majorEastAsia" w:hAnsiTheme="majorEastAsia" w:hint="eastAsia"/>
          <w:szCs w:val="24"/>
        </w:rPr>
        <w:t>，堅持自己的風格，為獨自己所愛的中國風，對那些模仿</w:t>
      </w:r>
      <w:r w:rsidR="00F16DD4">
        <w:rPr>
          <w:rFonts w:asciiTheme="majorEastAsia" w:eastAsiaTheme="majorEastAsia" w:hAnsiTheme="majorEastAsia" w:hint="eastAsia"/>
          <w:szCs w:val="24"/>
        </w:rPr>
        <w:t>的朋友們，釋出了濃厚的諷刺之意。</w:t>
      </w:r>
    </w:p>
    <w:p w:rsidR="00F16DD4" w:rsidRDefault="00F16DD4" w:rsidP="00583078">
      <w:pPr>
        <w:jc w:val="both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2436604" cy="1827453"/>
            <wp:effectExtent l="19050" t="0" r="1796" b="0"/>
            <wp:docPr id="4" name="圖片 3" descr="周杰倫【紅模仿 官方完整MV】Jay Chou Humor Rouge MV 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3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2514" cy="1831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2436603" cy="1827452"/>
            <wp:effectExtent l="19050" t="0" r="1797" b="0"/>
            <wp:docPr id="5" name="圖片 4" descr="周杰倫【紅模仿 官方完整MV】Jay Chou Humor Rouge MV 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34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3597" cy="183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8A1" w:rsidRPr="00583078" w:rsidRDefault="008778A1" w:rsidP="00583078">
      <w:pPr>
        <w:jc w:val="both"/>
        <w:rPr>
          <w:rFonts w:asciiTheme="majorEastAsia" w:eastAsiaTheme="majorEastAsia" w:hAnsiTheme="majorEastAsia"/>
          <w:szCs w:val="24"/>
        </w:rPr>
      </w:pPr>
    </w:p>
    <w:p w:rsidR="00F16DD4" w:rsidRPr="009E6CEB" w:rsidRDefault="00F16DD4" w:rsidP="00F16DD4">
      <w:pPr>
        <w:pStyle w:val="a3"/>
        <w:numPr>
          <w:ilvl w:val="0"/>
          <w:numId w:val="3"/>
        </w:numPr>
        <w:ind w:leftChars="0"/>
        <w:jc w:val="both"/>
        <w:rPr>
          <w:rFonts w:asciiTheme="majorEastAsia" w:eastAsiaTheme="majorEastAsia" w:hAnsiTheme="majorEastAsia"/>
          <w:b/>
          <w:szCs w:val="24"/>
        </w:rPr>
      </w:pPr>
      <w:r w:rsidRPr="009E6CEB">
        <w:rPr>
          <w:rFonts w:asciiTheme="majorEastAsia" w:eastAsiaTheme="majorEastAsia" w:hAnsiTheme="majorEastAsia" w:hint="eastAsia"/>
          <w:b/>
          <w:szCs w:val="24"/>
        </w:rPr>
        <w:t>音樂</w:t>
      </w:r>
    </w:p>
    <w:p w:rsidR="00F16DD4" w:rsidRDefault="008778A1" w:rsidP="008778A1">
      <w:pPr>
        <w:jc w:val="both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</w:t>
      </w:r>
      <w:r w:rsidR="00F16DD4" w:rsidRPr="00F16DD4">
        <w:rPr>
          <w:rFonts w:asciiTheme="majorEastAsia" w:eastAsiaTheme="majorEastAsia" w:hAnsiTheme="majorEastAsia" w:hint="eastAsia"/>
          <w:szCs w:val="24"/>
        </w:rPr>
        <w:t>輕快的配樂</w:t>
      </w:r>
      <w:r w:rsidR="00F16DD4">
        <w:rPr>
          <w:rFonts w:asciiTheme="majorEastAsia" w:eastAsiaTheme="majorEastAsia" w:hAnsiTheme="majorEastAsia" w:hint="eastAsia"/>
          <w:szCs w:val="24"/>
        </w:rPr>
        <w:t>，讓聽的人都會隨著音樂哼出來，</w:t>
      </w:r>
      <w:r>
        <w:rPr>
          <w:rFonts w:asciiTheme="majorEastAsia" w:eastAsiaTheme="majorEastAsia" w:hAnsiTheme="majorEastAsia" w:hint="eastAsia"/>
          <w:szCs w:val="24"/>
        </w:rPr>
        <w:t>讓人更加的去理解知道他想表達的意思，裡面也結合一些RAP，讓整個歌曲活潑了起來，有那種想一聽再聽的衝動。</w:t>
      </w:r>
    </w:p>
    <w:p w:rsidR="008778A1" w:rsidRDefault="008778A1" w:rsidP="008778A1">
      <w:pPr>
        <w:jc w:val="both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2484406" cy="1863305"/>
            <wp:effectExtent l="19050" t="0" r="0" b="0"/>
            <wp:docPr id="7" name="圖片 6" descr="周杰倫【紅模仿 官方完整MV】Jay Chou Humor Rouge MV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18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7064" cy="186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2482609" cy="1861957"/>
            <wp:effectExtent l="19050" t="0" r="0" b="0"/>
            <wp:docPr id="8" name="圖片 7" descr="周杰倫【紅模仿 官方完整MV】Jay Chou Humor Rouge MV 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43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5712" cy="186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8A1" w:rsidRDefault="008778A1" w:rsidP="008778A1">
      <w:pPr>
        <w:jc w:val="both"/>
        <w:rPr>
          <w:rFonts w:asciiTheme="majorEastAsia" w:eastAsiaTheme="majorEastAsia" w:hAnsiTheme="majorEastAsia"/>
          <w:szCs w:val="24"/>
        </w:rPr>
      </w:pPr>
    </w:p>
    <w:p w:rsidR="008778A1" w:rsidRPr="009E6CEB" w:rsidRDefault="008778A1" w:rsidP="009E6CEB">
      <w:pPr>
        <w:pStyle w:val="a3"/>
        <w:numPr>
          <w:ilvl w:val="0"/>
          <w:numId w:val="3"/>
        </w:numPr>
        <w:ind w:leftChars="0"/>
        <w:rPr>
          <w:rFonts w:ascii="新細明體" w:hAnsi="新細明體"/>
          <w:b/>
          <w:bCs/>
          <w:szCs w:val="24"/>
        </w:rPr>
      </w:pPr>
      <w:r w:rsidRPr="009E6CEB">
        <w:rPr>
          <w:rFonts w:ascii="新細明體" w:hAnsi="新細明體" w:hint="eastAsia"/>
          <w:b/>
          <w:bCs/>
          <w:szCs w:val="24"/>
        </w:rPr>
        <w:t>流派</w:t>
      </w:r>
    </w:p>
    <w:p w:rsidR="00D83E02" w:rsidRDefault="008778A1" w:rsidP="00D83E02">
      <w:pPr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/>
          <w:bCs/>
          <w:sz w:val="28"/>
          <w:szCs w:val="28"/>
        </w:rPr>
        <w:t xml:space="preserve">    </w:t>
      </w:r>
      <w:r w:rsidRPr="008778A1">
        <w:rPr>
          <w:rFonts w:ascii="新細明體" w:hAnsi="新細明體" w:hint="eastAsia"/>
          <w:bCs/>
          <w:szCs w:val="24"/>
        </w:rPr>
        <w:t>裡面</w:t>
      </w:r>
      <w:r w:rsidR="00E57B2F">
        <w:rPr>
          <w:rFonts w:ascii="新細明體" w:hAnsi="新細明體" w:hint="eastAsia"/>
          <w:bCs/>
          <w:szCs w:val="24"/>
        </w:rPr>
        <w:t>穿插了西洋嘻哈的元素，但是又配上中國風的畫面，形成了特別的中國嘻哈風，</w:t>
      </w:r>
      <w:r w:rsidR="00D83E02">
        <w:rPr>
          <w:rFonts w:ascii="新細明體" w:hAnsi="新細明體" w:hint="eastAsia"/>
          <w:bCs/>
          <w:szCs w:val="24"/>
        </w:rPr>
        <w:t>讓看的人的視覺以及聽覺有了新的體驗，但是在MV裡面有出現許多屬於西洋嘻哈的裝扮</w:t>
      </w:r>
      <w:r w:rsidR="004D3402">
        <w:rPr>
          <w:rFonts w:ascii="新細明體" w:hAnsi="新細明體" w:hint="eastAsia"/>
          <w:bCs/>
          <w:szCs w:val="24"/>
        </w:rPr>
        <w:t>以及手勢</w:t>
      </w:r>
      <w:r w:rsidR="00D83E02">
        <w:rPr>
          <w:rFonts w:ascii="新細明體" w:hAnsi="新細明體" w:hint="eastAsia"/>
          <w:bCs/>
          <w:szCs w:val="24"/>
        </w:rPr>
        <w:t>出來，所以讓人覺得這部MV偏向於西洋嘻哈流派，</w:t>
      </w:r>
      <w:r w:rsidR="004D3402">
        <w:rPr>
          <w:rFonts w:ascii="新細明體" w:hAnsi="新細明體" w:hint="eastAsia"/>
          <w:bCs/>
          <w:szCs w:val="24"/>
        </w:rPr>
        <w:t>但每個人的觀點都不同，所以我以我自己的觀點來看，這部MV屬於西洋嘻哈風，既然結合了西洋嘻哈的裝扮手勢，那麼就把它當作嘻哈音樂來聽，這或許是他想表現出來的特色也說不定。</w:t>
      </w:r>
    </w:p>
    <w:p w:rsidR="004D3402" w:rsidRDefault="004D3402" w:rsidP="00D83E02">
      <w:pPr>
        <w:rPr>
          <w:rFonts w:ascii="新細明體" w:hAnsi="新細明體"/>
          <w:bCs/>
          <w:noProof/>
          <w:szCs w:val="24"/>
        </w:rPr>
      </w:pPr>
      <w:r>
        <w:rPr>
          <w:rFonts w:ascii="新細明體" w:hAnsi="新細明體"/>
          <w:bCs/>
          <w:noProof/>
          <w:szCs w:val="24"/>
        </w:rPr>
        <w:lastRenderedPageBreak/>
        <w:drawing>
          <wp:inline distT="0" distB="0" distL="0" distR="0">
            <wp:extent cx="2392394" cy="1794295"/>
            <wp:effectExtent l="19050" t="0" r="7906" b="0"/>
            <wp:docPr id="9" name="圖片 8" descr="周杰倫【紅模仿 官方完整MV】Jay Chou Humor Rouge MV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1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3335" cy="179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細明體" w:hAnsi="新細明體" w:hint="eastAsia"/>
          <w:bCs/>
          <w:noProof/>
          <w:szCs w:val="24"/>
        </w:rPr>
        <w:drawing>
          <wp:inline distT="0" distB="0" distL="0" distR="0">
            <wp:extent cx="2380891" cy="1785668"/>
            <wp:effectExtent l="19050" t="0" r="359" b="0"/>
            <wp:docPr id="13" name="圖片 11" descr="周杰倫【紅模仿 官方完整MV】Jay Chou Humor Rouge MV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23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1827" cy="178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A68" w:rsidRDefault="00F67A68" w:rsidP="00D83E02">
      <w:pPr>
        <w:rPr>
          <w:rFonts w:ascii="新細明體" w:hAnsi="新細明體"/>
          <w:b/>
          <w:bCs/>
          <w:sz w:val="28"/>
          <w:szCs w:val="28"/>
        </w:rPr>
      </w:pPr>
    </w:p>
    <w:p w:rsidR="004D3402" w:rsidRPr="009E6CEB" w:rsidRDefault="00625323" w:rsidP="00D83E02">
      <w:pPr>
        <w:rPr>
          <w:rFonts w:ascii="新細明體" w:hAnsi="新細明體"/>
          <w:b/>
          <w:bCs/>
          <w:szCs w:val="24"/>
        </w:rPr>
      </w:pPr>
      <w:r w:rsidRPr="009E6CEB">
        <w:rPr>
          <w:rFonts w:ascii="新細明體" w:hAnsi="新細明體" w:hint="eastAsia"/>
          <w:b/>
          <w:bCs/>
          <w:szCs w:val="24"/>
        </w:rPr>
        <w:t>四、剪輯</w:t>
      </w:r>
    </w:p>
    <w:p w:rsidR="004D3402" w:rsidRDefault="00625323" w:rsidP="00625323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szCs w:val="24"/>
        </w:rPr>
        <w:t xml:space="preserve">    音樂輕快活潑，MV畫面切換有點忽快忽慢，但是畫面卻不會看一下就忘記，殘留在腦海裡的畫面，會隨著音樂顯示出來，</w:t>
      </w:r>
      <w:r w:rsidR="00F37921">
        <w:rPr>
          <w:rFonts w:ascii="新細明體" w:hAnsi="新細明體" w:hint="eastAsia"/>
          <w:bCs/>
          <w:szCs w:val="24"/>
        </w:rPr>
        <w:t>下面是我最印象深刻的畫面。感覺就像是周杰倫再裝可愛一樣。</w:t>
      </w:r>
    </w:p>
    <w:p w:rsidR="00F37921" w:rsidRDefault="00F37921" w:rsidP="00625323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noProof/>
          <w:szCs w:val="24"/>
        </w:rPr>
        <w:drawing>
          <wp:inline distT="0" distB="0" distL="0" distR="0">
            <wp:extent cx="4572000" cy="3429000"/>
            <wp:effectExtent l="19050" t="0" r="0" b="0"/>
            <wp:docPr id="14" name="圖片 13" descr="周杰倫【紅模仿 官方完整MV】Jay Chou Humor Rouge MV 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45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A68" w:rsidRDefault="00F67A68" w:rsidP="00F37921">
      <w:pPr>
        <w:rPr>
          <w:rFonts w:ascii="新細明體" w:hAnsi="新細明體"/>
          <w:b/>
          <w:bCs/>
          <w:sz w:val="28"/>
          <w:szCs w:val="28"/>
        </w:rPr>
      </w:pPr>
    </w:p>
    <w:p w:rsidR="00F37921" w:rsidRPr="009E6CEB" w:rsidRDefault="00F37921" w:rsidP="00F37921">
      <w:pPr>
        <w:rPr>
          <w:rFonts w:ascii="新細明體" w:hAnsi="新細明體"/>
          <w:b/>
          <w:bCs/>
          <w:szCs w:val="24"/>
        </w:rPr>
      </w:pPr>
      <w:r w:rsidRPr="009E6CEB">
        <w:rPr>
          <w:rFonts w:ascii="新細明體" w:hAnsi="新細明體" w:hint="eastAsia"/>
          <w:b/>
          <w:bCs/>
          <w:szCs w:val="24"/>
        </w:rPr>
        <w:t>五、歌手形象</w:t>
      </w:r>
    </w:p>
    <w:p w:rsidR="00F37921" w:rsidRDefault="00F37921" w:rsidP="00625323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szCs w:val="24"/>
        </w:rPr>
        <w:t xml:space="preserve">    整部MV下來，周杰倫給人的形象就是唯我獨行，讓人知道它所呈現的孤獨，表現出了自己獨愛的中國風格，不管身上穿著什麼，或是</w:t>
      </w:r>
      <w:r w:rsidR="00F67A68">
        <w:rPr>
          <w:rFonts w:ascii="新細明體" w:hAnsi="新細明體" w:hint="eastAsia"/>
          <w:bCs/>
          <w:szCs w:val="24"/>
        </w:rPr>
        <w:t>在世上何處，都唱著他堅持的中國風歌曲，不管誰模仿，也都模仿不出來的風格</w:t>
      </w:r>
      <w:r w:rsidR="007D5486">
        <w:rPr>
          <w:rFonts w:ascii="新細明體" w:hAnsi="新細明體" w:hint="eastAsia"/>
          <w:bCs/>
          <w:szCs w:val="24"/>
        </w:rPr>
        <w:t>，一種中國風，不管在這首歌曲還是他所出的其他歌曲，都一定會有一部讓人印象深刻的中國風</w:t>
      </w:r>
      <w:r w:rsidR="00F67A68">
        <w:rPr>
          <w:rFonts w:ascii="新細明體" w:hAnsi="新細明體" w:hint="eastAsia"/>
          <w:bCs/>
          <w:szCs w:val="24"/>
        </w:rPr>
        <w:t>。</w:t>
      </w:r>
    </w:p>
    <w:p w:rsidR="00F67A68" w:rsidRDefault="00F67A68" w:rsidP="00625323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noProof/>
          <w:szCs w:val="24"/>
        </w:rPr>
        <w:lastRenderedPageBreak/>
        <w:drawing>
          <wp:inline distT="0" distB="0" distL="0" distR="0">
            <wp:extent cx="4572000" cy="3429000"/>
            <wp:effectExtent l="19050" t="0" r="0" b="0"/>
            <wp:docPr id="15" name="圖片 14" descr="周杰倫【紅模仿 官方完整MV】Jay Chou Humor Rouge MV 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50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A68" w:rsidRDefault="00F67A68" w:rsidP="00625323">
      <w:pPr>
        <w:ind w:leftChars="200" w:left="480"/>
        <w:rPr>
          <w:rFonts w:ascii="新細明體" w:hAnsi="新細明體"/>
          <w:bCs/>
          <w:szCs w:val="24"/>
        </w:rPr>
      </w:pPr>
    </w:p>
    <w:p w:rsidR="00F67A68" w:rsidRPr="009E6CEB" w:rsidRDefault="00F67A68" w:rsidP="00F67A68">
      <w:pPr>
        <w:rPr>
          <w:rFonts w:ascii="新細明體" w:hAnsi="新細明體"/>
          <w:b/>
          <w:bCs/>
          <w:szCs w:val="24"/>
        </w:rPr>
      </w:pPr>
      <w:r w:rsidRPr="009E6CEB">
        <w:rPr>
          <w:rFonts w:ascii="新細明體" w:hAnsi="新細明體" w:hint="eastAsia"/>
          <w:b/>
          <w:bCs/>
          <w:szCs w:val="24"/>
        </w:rPr>
        <w:t>六、攝影技巧</w:t>
      </w:r>
    </w:p>
    <w:p w:rsidR="00235580" w:rsidRDefault="00F67A68" w:rsidP="009E6CEB">
      <w:pPr>
        <w:ind w:leftChars="400" w:left="96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szCs w:val="24"/>
        </w:rPr>
        <w:t xml:space="preserve">    拍攝的畫面絕大部份都呈現在他手部動作，但也不盡是手部的手勢，也穿插著其他的畫面，搭配起來蠻有</w:t>
      </w:r>
      <w:r w:rsidR="00235580">
        <w:rPr>
          <w:rFonts w:ascii="新細明體" w:hAnsi="新細明體" w:hint="eastAsia"/>
          <w:bCs/>
          <w:szCs w:val="24"/>
        </w:rPr>
        <w:t>耳目一新的</w:t>
      </w:r>
      <w:r>
        <w:rPr>
          <w:rFonts w:ascii="新細明體" w:hAnsi="新細明體" w:hint="eastAsia"/>
          <w:bCs/>
          <w:szCs w:val="24"/>
        </w:rPr>
        <w:t>感</w:t>
      </w:r>
      <w:r w:rsidR="00235580">
        <w:rPr>
          <w:rFonts w:ascii="新細明體" w:hAnsi="新細明體" w:hint="eastAsia"/>
          <w:bCs/>
          <w:szCs w:val="24"/>
        </w:rPr>
        <w:t>覺</w:t>
      </w:r>
      <w:r>
        <w:rPr>
          <w:rFonts w:ascii="新細明體" w:hAnsi="新細明體" w:hint="eastAsia"/>
          <w:bCs/>
          <w:szCs w:val="24"/>
        </w:rPr>
        <w:t>，</w:t>
      </w:r>
      <w:r w:rsidR="009E6CEB">
        <w:rPr>
          <w:rFonts w:ascii="新細明體" w:hAnsi="新細明體" w:hint="eastAsia"/>
          <w:bCs/>
          <w:szCs w:val="24"/>
        </w:rPr>
        <w:t>隨著攝影機的帶動，有些畫面也讓人覺得很熱血，像是下圖打籃球的畫面，雖然做了些特效，但是也是讓人有股一起去打球的衝動。</w:t>
      </w:r>
    </w:p>
    <w:p w:rsidR="00235580" w:rsidRDefault="00235580" w:rsidP="00235580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noProof/>
          <w:szCs w:val="24"/>
        </w:rPr>
        <w:drawing>
          <wp:inline distT="0" distB="0" distL="0" distR="0">
            <wp:extent cx="4785863" cy="3589397"/>
            <wp:effectExtent l="19050" t="0" r="0" b="0"/>
            <wp:docPr id="18" name="圖片 17" descr="周杰倫【紅模仿 官方完整MV】Jay Chou Humor Rouge MV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21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94744" cy="359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580" w:rsidRDefault="00235580" w:rsidP="00235580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noProof/>
          <w:szCs w:val="24"/>
        </w:rPr>
        <w:lastRenderedPageBreak/>
        <w:drawing>
          <wp:inline distT="0" distB="0" distL="0" distR="0">
            <wp:extent cx="2346386" cy="1759789"/>
            <wp:effectExtent l="19050" t="0" r="0" b="0"/>
            <wp:docPr id="22" name="圖片 21" descr="周杰倫【紅模仿 官方完整MV】Jay Chou Humor Rouge MV 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30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47309" cy="176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細明體" w:hAnsi="新細明體" w:hint="eastAsia"/>
          <w:bCs/>
          <w:noProof/>
          <w:szCs w:val="24"/>
        </w:rPr>
        <w:drawing>
          <wp:inline distT="0" distB="0" distL="0" distR="0">
            <wp:extent cx="2369390" cy="1777042"/>
            <wp:effectExtent l="19050" t="0" r="0" b="0"/>
            <wp:docPr id="21" name="圖片 18" descr="周杰倫【紅模仿 官方完整MV】Jay Chou Humor Rouge MV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22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70322" cy="177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580" w:rsidRDefault="00235580" w:rsidP="00235580">
      <w:pPr>
        <w:ind w:leftChars="200" w:left="480"/>
        <w:rPr>
          <w:rFonts w:ascii="新細明體" w:hAnsi="新細明體"/>
          <w:bCs/>
          <w:szCs w:val="24"/>
        </w:rPr>
      </w:pPr>
    </w:p>
    <w:p w:rsidR="00235580" w:rsidRPr="009E6CEB" w:rsidRDefault="00235580" w:rsidP="00235580">
      <w:pPr>
        <w:rPr>
          <w:rFonts w:ascii="新細明體" w:hAnsi="新細明體"/>
          <w:b/>
          <w:bCs/>
          <w:szCs w:val="24"/>
        </w:rPr>
      </w:pPr>
      <w:r w:rsidRPr="009E6CEB">
        <w:rPr>
          <w:rFonts w:ascii="新細明體" w:hAnsi="新細明體" w:hint="eastAsia"/>
          <w:b/>
          <w:bCs/>
          <w:szCs w:val="24"/>
        </w:rPr>
        <w:t>七、互文性</w:t>
      </w:r>
    </w:p>
    <w:p w:rsidR="00235580" w:rsidRDefault="00235580" w:rsidP="00235580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noProof/>
          <w:szCs w:val="24"/>
        </w:rPr>
        <w:drawing>
          <wp:inline distT="0" distB="0" distL="0" distR="0">
            <wp:extent cx="5441470" cy="2539860"/>
            <wp:effectExtent l="19050" t="0" r="6830" b="0"/>
            <wp:docPr id="23" name="圖片 22" descr="周杰倫【紅模仿 官方完整MV】Jay Chou Humor Rouge MV 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【紅模仿 官方完整MV】Jay Chou Humor Rouge MV 28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39198" cy="253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580" w:rsidRDefault="00235580" w:rsidP="00235580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noProof/>
          <w:szCs w:val="24"/>
        </w:rPr>
        <w:drawing>
          <wp:inline distT="0" distB="0" distL="0" distR="0">
            <wp:extent cx="5443747" cy="2260121"/>
            <wp:effectExtent l="19050" t="0" r="4553" b="0"/>
            <wp:docPr id="25" name="圖片 24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57370" cy="226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C04" w:rsidRDefault="00235580" w:rsidP="003A5C04">
      <w:pPr>
        <w:ind w:leftChars="200" w:left="480"/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szCs w:val="24"/>
        </w:rPr>
        <w:t xml:space="preserve">    </w:t>
      </w:r>
      <w:r w:rsidR="003A5C04">
        <w:rPr>
          <w:rFonts w:ascii="新細明體" w:hAnsi="新細明體" w:hint="eastAsia"/>
          <w:bCs/>
          <w:szCs w:val="24"/>
        </w:rPr>
        <w:t>周杰倫的型</w:t>
      </w:r>
      <w:r w:rsidR="009E6CEB">
        <w:rPr>
          <w:rFonts w:ascii="新細明體" w:hAnsi="新細明體" w:hint="eastAsia"/>
          <w:bCs/>
          <w:szCs w:val="24"/>
        </w:rPr>
        <w:t>像跟籃球火裡面是演東方翔的言承旭相似，但是必須特別注意的是，這部</w:t>
      </w:r>
      <w:r w:rsidR="003A5C04">
        <w:rPr>
          <w:rFonts w:ascii="新細明體" w:hAnsi="新細明體" w:hint="eastAsia"/>
          <w:bCs/>
          <w:szCs w:val="24"/>
        </w:rPr>
        <w:t>MV</w:t>
      </w:r>
      <w:r w:rsidR="009E6CEB">
        <w:rPr>
          <w:rFonts w:ascii="新細明體" w:hAnsi="新細明體" w:hint="eastAsia"/>
          <w:bCs/>
          <w:szCs w:val="24"/>
        </w:rPr>
        <w:t>比偶像劇籃球火更早出現，所以是籃球火參考了周杰倫的造型，這兩部相差了1年多，籃球火再2007年11月開鏡，而周杰倫這張專輯卻再2006年9月就開賣，可想而知這個造形</w:t>
      </w:r>
      <w:r w:rsidR="007D5486">
        <w:rPr>
          <w:rFonts w:ascii="新細明體" w:hAnsi="新細明體" w:hint="eastAsia"/>
          <w:bCs/>
          <w:szCs w:val="24"/>
        </w:rPr>
        <w:t>有多麼流行，經過了1年還有人使用，該說是周杰倫厲害，還是籃球火的造型設計已經沒構思了。</w:t>
      </w:r>
    </w:p>
    <w:p w:rsidR="003A5C04" w:rsidRDefault="003A5C04" w:rsidP="007D5486">
      <w:pPr>
        <w:rPr>
          <w:rFonts w:ascii="新細明體" w:hAnsi="新細明體"/>
          <w:bCs/>
          <w:szCs w:val="24"/>
        </w:rPr>
      </w:pPr>
    </w:p>
    <w:p w:rsidR="003A5C04" w:rsidRPr="009E6CEB" w:rsidRDefault="003A5C04" w:rsidP="003A5C04">
      <w:pPr>
        <w:ind w:leftChars="200" w:left="480"/>
        <w:jc w:val="center"/>
        <w:rPr>
          <w:rFonts w:ascii="新細明體" w:hAnsi="新細明體"/>
          <w:b/>
          <w:bCs/>
          <w:sz w:val="28"/>
          <w:szCs w:val="28"/>
        </w:rPr>
      </w:pPr>
      <w:r w:rsidRPr="009E6CEB">
        <w:rPr>
          <w:rFonts w:ascii="新細明體" w:hAnsi="新細明體" w:hint="eastAsia"/>
          <w:b/>
          <w:bCs/>
          <w:sz w:val="28"/>
          <w:szCs w:val="28"/>
        </w:rPr>
        <w:lastRenderedPageBreak/>
        <w:t>美感評析</w:t>
      </w:r>
    </w:p>
    <w:p w:rsidR="003A5C04" w:rsidRDefault="003A5C04" w:rsidP="003A5C04">
      <w:pPr>
        <w:rPr>
          <w:rFonts w:ascii="新細明體" w:hAnsi="新細明體"/>
          <w:bCs/>
          <w:szCs w:val="24"/>
        </w:rPr>
      </w:pPr>
      <w:r>
        <w:rPr>
          <w:rFonts w:ascii="新細明體" w:hAnsi="新細明體" w:hint="eastAsia"/>
          <w:bCs/>
          <w:szCs w:val="24"/>
        </w:rPr>
        <w:t xml:space="preserve">    這一部MV讓人覺得驚奇，先是有些科幻的開頭，</w:t>
      </w:r>
      <w:r w:rsidR="003C26AD">
        <w:rPr>
          <w:rFonts w:ascii="新細明體" w:hAnsi="新細明體" w:hint="eastAsia"/>
          <w:bCs/>
          <w:szCs w:val="24"/>
        </w:rPr>
        <w:t>然後又出現像是</w:t>
      </w:r>
      <w:r>
        <w:rPr>
          <w:rFonts w:ascii="新細明體" w:hAnsi="新細明體" w:hint="eastAsia"/>
          <w:bCs/>
          <w:szCs w:val="24"/>
        </w:rPr>
        <w:t>街頭籃</w:t>
      </w:r>
      <w:r w:rsidR="003C26AD">
        <w:rPr>
          <w:rFonts w:ascii="新細明體" w:hAnsi="新細明體" w:hint="eastAsia"/>
          <w:bCs/>
          <w:szCs w:val="24"/>
        </w:rPr>
        <w:t>球的畫面</w:t>
      </w:r>
      <w:r>
        <w:rPr>
          <w:rFonts w:ascii="新細明體" w:hAnsi="新細明體" w:hint="eastAsia"/>
          <w:bCs/>
          <w:szCs w:val="24"/>
        </w:rPr>
        <w:t>，</w:t>
      </w:r>
      <w:r w:rsidR="003C26AD">
        <w:rPr>
          <w:rFonts w:ascii="新細明體" w:hAnsi="新細明體" w:hint="eastAsia"/>
          <w:bCs/>
          <w:szCs w:val="24"/>
        </w:rPr>
        <w:t>整部MV</w:t>
      </w:r>
      <w:r>
        <w:rPr>
          <w:rFonts w:ascii="新細明體" w:hAnsi="新細明體" w:hint="eastAsia"/>
          <w:bCs/>
          <w:szCs w:val="24"/>
        </w:rPr>
        <w:t>呈現了</w:t>
      </w:r>
      <w:r w:rsidR="003C26AD">
        <w:rPr>
          <w:rFonts w:ascii="新細明體" w:hAnsi="新細明體" w:hint="eastAsia"/>
          <w:bCs/>
          <w:szCs w:val="24"/>
        </w:rPr>
        <w:t>讓人意想不到的發展，既科幻又帶有中國風味，穿著又帶點現代混搭以前上海灘的服飾，讓人感到像是在欣賞一場服裝秀，而不是在聽一首歌，耳目一新的視覺饗宴。</w:t>
      </w:r>
    </w:p>
    <w:p w:rsidR="002C2336" w:rsidRDefault="002C2336" w:rsidP="003A5C04">
      <w:pPr>
        <w:rPr>
          <w:rFonts w:ascii="新細明體" w:hAnsi="新細明體"/>
          <w:bCs/>
          <w:szCs w:val="24"/>
        </w:rPr>
      </w:pPr>
    </w:p>
    <w:p w:rsidR="003C26AD" w:rsidRPr="009E6CEB" w:rsidRDefault="003C26AD" w:rsidP="003C26AD">
      <w:pPr>
        <w:pStyle w:val="ab"/>
        <w:rPr>
          <w:sz w:val="28"/>
          <w:szCs w:val="28"/>
        </w:rPr>
      </w:pPr>
      <w:r w:rsidRPr="009E6CEB">
        <w:rPr>
          <w:rFonts w:hint="eastAsia"/>
          <w:sz w:val="28"/>
          <w:szCs w:val="28"/>
        </w:rPr>
        <w:t>結語</w:t>
      </w:r>
    </w:p>
    <w:p w:rsidR="003C26AD" w:rsidRDefault="003C26AD" w:rsidP="002C2336">
      <w:pPr>
        <w:ind w:leftChars="41" w:left="98"/>
      </w:pPr>
      <w:r>
        <w:rPr>
          <w:rFonts w:hint="eastAsia"/>
        </w:rPr>
        <w:t xml:space="preserve">     </w:t>
      </w:r>
      <w:r>
        <w:rPr>
          <w:rFonts w:hint="eastAsia"/>
        </w:rPr>
        <w:t>跟隨時代的前進，也要堅持自己的理念，走出自己的風格，不要一味的仿效他人，這是沒有意義的，在這部</w:t>
      </w:r>
      <w:r>
        <w:rPr>
          <w:rFonts w:hint="eastAsia"/>
        </w:rPr>
        <w:t>MV</w:t>
      </w:r>
      <w:r>
        <w:rPr>
          <w:rFonts w:hint="eastAsia"/>
        </w:rPr>
        <w:t>裡</w:t>
      </w:r>
      <w:r w:rsidR="002C2336">
        <w:rPr>
          <w:rFonts w:hint="eastAsia"/>
        </w:rPr>
        <w:t>周杰倫都特別強調了</w:t>
      </w:r>
      <w:r>
        <w:rPr>
          <w:rFonts w:hint="eastAsia"/>
        </w:rPr>
        <w:t>，</w:t>
      </w:r>
      <w:r w:rsidR="002C2336">
        <w:rPr>
          <w:rFonts w:hint="eastAsia"/>
        </w:rPr>
        <w:t>要就走出自己的風格，不要做個前人的分身，不管在歌詞中是明諷還是暗喻，說白一點都是希望每個人都當那明，不要當隨風搖擺的小草。</w:t>
      </w:r>
    </w:p>
    <w:p w:rsidR="002C2336" w:rsidRDefault="002C2336" w:rsidP="002C2336">
      <w:pPr>
        <w:ind w:leftChars="41" w:left="98"/>
      </w:pPr>
    </w:p>
    <w:p w:rsidR="002C2336" w:rsidRDefault="002C2336" w:rsidP="002C2336">
      <w:pPr>
        <w:ind w:leftChars="41" w:left="98"/>
      </w:pPr>
    </w:p>
    <w:p w:rsidR="002C2336" w:rsidRPr="007A77F4" w:rsidRDefault="007A77F4" w:rsidP="007A77F4">
      <w:pPr>
        <w:ind w:leftChars="41" w:left="98"/>
        <w:jc w:val="center"/>
        <w:rPr>
          <w:rFonts w:hint="eastAsia"/>
          <w:b/>
          <w:sz w:val="28"/>
          <w:szCs w:val="28"/>
        </w:rPr>
      </w:pPr>
      <w:r w:rsidRPr="007A77F4">
        <w:rPr>
          <w:rFonts w:hint="eastAsia"/>
          <w:b/>
          <w:sz w:val="28"/>
          <w:szCs w:val="28"/>
        </w:rPr>
        <w:t>參考資料</w:t>
      </w:r>
    </w:p>
    <w:p w:rsidR="002C2336" w:rsidRDefault="007A77F4" w:rsidP="002C2336">
      <w:pPr>
        <w:ind w:leftChars="41" w:left="98"/>
      </w:pPr>
      <w:r w:rsidRPr="007A77F4">
        <w:t>https://www.youtube.com/watch?v=LL50Fu4UvG0</w:t>
      </w:r>
    </w:p>
    <w:p w:rsidR="002C2336" w:rsidRDefault="002C2336" w:rsidP="002C2336">
      <w:pPr>
        <w:ind w:leftChars="41" w:left="98"/>
        <w:rPr>
          <w:rFonts w:hint="eastAsia"/>
        </w:rPr>
      </w:pPr>
    </w:p>
    <w:p w:rsidR="002C2336" w:rsidRDefault="002C2336" w:rsidP="002C2336">
      <w:pPr>
        <w:ind w:leftChars="41" w:left="98"/>
      </w:pPr>
    </w:p>
    <w:p w:rsidR="002C2336" w:rsidRDefault="002C2336" w:rsidP="002C2336">
      <w:pPr>
        <w:ind w:leftChars="41" w:left="98"/>
      </w:pPr>
    </w:p>
    <w:p w:rsidR="002C2336" w:rsidRDefault="002C2336" w:rsidP="002C2336">
      <w:pPr>
        <w:ind w:leftChars="41" w:left="98"/>
      </w:pPr>
    </w:p>
    <w:p w:rsidR="002C2336" w:rsidRDefault="002C2336" w:rsidP="002C2336">
      <w:pPr>
        <w:ind w:leftChars="41" w:left="98"/>
      </w:pPr>
    </w:p>
    <w:p w:rsidR="002C2336" w:rsidRDefault="002C2336" w:rsidP="002C2336">
      <w:pPr>
        <w:ind w:leftChars="41" w:left="98"/>
      </w:pPr>
    </w:p>
    <w:p w:rsidR="002C2336" w:rsidRDefault="002C2336" w:rsidP="002C2336">
      <w:pPr>
        <w:ind w:leftChars="41" w:left="98"/>
      </w:pPr>
    </w:p>
    <w:p w:rsidR="002C2336" w:rsidRDefault="00FF3682" w:rsidP="002C2336">
      <w:pPr>
        <w:ind w:leftChars="41" w:left="98"/>
      </w:pPr>
      <w:r>
        <w:rPr>
          <w:noProof/>
        </w:rPr>
        <w:drawing>
          <wp:inline distT="0" distB="0" distL="0" distR="0">
            <wp:extent cx="2793161" cy="2725948"/>
            <wp:effectExtent l="19050" t="0" r="7189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40084" t="53137" r="46280" b="25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61" cy="272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2336" w:rsidSect="00A819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B55" w:rsidRDefault="00A25B55" w:rsidP="00C67C13">
      <w:r>
        <w:separator/>
      </w:r>
    </w:p>
  </w:endnote>
  <w:endnote w:type="continuationSeparator" w:id="1">
    <w:p w:rsidR="00A25B55" w:rsidRDefault="00A25B55" w:rsidP="00C67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B55" w:rsidRDefault="00A25B55" w:rsidP="00C67C13">
      <w:r>
        <w:separator/>
      </w:r>
    </w:p>
  </w:footnote>
  <w:footnote w:type="continuationSeparator" w:id="1">
    <w:p w:rsidR="00A25B55" w:rsidRDefault="00A25B55" w:rsidP="00C67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62C"/>
    <w:multiLevelType w:val="hybridMultilevel"/>
    <w:tmpl w:val="4F8AE7EC"/>
    <w:lvl w:ilvl="0" w:tplc="39165F80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35E4CBC"/>
    <w:multiLevelType w:val="hybridMultilevel"/>
    <w:tmpl w:val="2B9E9E40"/>
    <w:lvl w:ilvl="0" w:tplc="5E0A0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1B3ABA"/>
    <w:multiLevelType w:val="hybridMultilevel"/>
    <w:tmpl w:val="04A6BAC2"/>
    <w:lvl w:ilvl="0" w:tplc="3BA6A8E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77DF0401"/>
    <w:multiLevelType w:val="hybridMultilevel"/>
    <w:tmpl w:val="0A4A0DF4"/>
    <w:lvl w:ilvl="0" w:tplc="3DD691C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CD4"/>
    <w:rsid w:val="000D335C"/>
    <w:rsid w:val="00187FA4"/>
    <w:rsid w:val="00235580"/>
    <w:rsid w:val="002C2336"/>
    <w:rsid w:val="003A5C04"/>
    <w:rsid w:val="003C26AD"/>
    <w:rsid w:val="004D3402"/>
    <w:rsid w:val="00525F28"/>
    <w:rsid w:val="00583078"/>
    <w:rsid w:val="00617522"/>
    <w:rsid w:val="00625323"/>
    <w:rsid w:val="00642896"/>
    <w:rsid w:val="007A77F4"/>
    <w:rsid w:val="007D5486"/>
    <w:rsid w:val="007F59C9"/>
    <w:rsid w:val="008778A1"/>
    <w:rsid w:val="009B5B2B"/>
    <w:rsid w:val="009E6CEB"/>
    <w:rsid w:val="00A25B55"/>
    <w:rsid w:val="00A819A3"/>
    <w:rsid w:val="00AD3F05"/>
    <w:rsid w:val="00B14581"/>
    <w:rsid w:val="00BA5CD4"/>
    <w:rsid w:val="00C67C13"/>
    <w:rsid w:val="00D114CD"/>
    <w:rsid w:val="00D83E02"/>
    <w:rsid w:val="00E57B2F"/>
    <w:rsid w:val="00E87A87"/>
    <w:rsid w:val="00F16DD4"/>
    <w:rsid w:val="00F22A6D"/>
    <w:rsid w:val="00F37921"/>
    <w:rsid w:val="00F41FC7"/>
    <w:rsid w:val="00F67A68"/>
    <w:rsid w:val="00FF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581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C67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67C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67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67C1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83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8307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16D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3C26AD"/>
    <w:pPr>
      <w:jc w:val="center"/>
    </w:pPr>
    <w:rPr>
      <w:rFonts w:ascii="新細明體" w:eastAsia="新細明體" w:hAnsi="新細明體"/>
      <w:b/>
      <w:sz w:val="32"/>
      <w:szCs w:val="32"/>
    </w:rPr>
  </w:style>
  <w:style w:type="character" w:customStyle="1" w:styleId="ac">
    <w:name w:val="註釋標題 字元"/>
    <w:basedOn w:val="a0"/>
    <w:link w:val="ab"/>
    <w:uiPriority w:val="99"/>
    <w:rsid w:val="003C26AD"/>
    <w:rPr>
      <w:rFonts w:ascii="新細明體" w:eastAsia="新細明體" w:hAnsi="新細明體"/>
      <w:b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3C26AD"/>
    <w:pPr>
      <w:ind w:leftChars="1800" w:left="100"/>
    </w:pPr>
    <w:rPr>
      <w:rFonts w:ascii="新細明體" w:eastAsia="新細明體" w:hAnsi="新細明體"/>
      <w:b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3C26AD"/>
    <w:rPr>
      <w:rFonts w:ascii="新細明體" w:eastAsia="新細明體" w:hAnsi="新細明體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4709-E328-427C-AADE-C12F722E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258</Words>
  <Characters>1477</Characters>
  <Application>Microsoft Office Word</Application>
  <DocSecurity>0</DocSecurity>
  <Lines>12</Lines>
  <Paragraphs>3</Paragraphs>
  <ScaleCrop>false</ScaleCrop>
  <Company>Professional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2014-06-09T15:35:00Z</dcterms:created>
  <dcterms:modified xsi:type="dcterms:W3CDTF">2014-06-15T10:44:00Z</dcterms:modified>
</cp:coreProperties>
</file>