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97" w:rsidRPr="00B526CF" w:rsidRDefault="00043A97" w:rsidP="00B526CF">
      <w:pPr>
        <w:jc w:val="center"/>
        <w:rPr>
          <w:rFonts w:asciiTheme="minorEastAsia" w:hAnsiTheme="minorEastAsia" w:cs="Times-Roman"/>
          <w:b/>
          <w:bCs/>
          <w:kern w:val="0"/>
          <w:sz w:val="32"/>
          <w:szCs w:val="32"/>
        </w:rPr>
      </w:pPr>
      <w:r w:rsidRPr="00B526CF">
        <w:rPr>
          <w:rFonts w:asciiTheme="minorEastAsia" w:hAnsiTheme="minorEastAsia" w:cs="Times-Roman" w:hint="eastAsia"/>
          <w:b/>
          <w:bCs/>
          <w:kern w:val="0"/>
          <w:sz w:val="32"/>
          <w:szCs w:val="32"/>
        </w:rPr>
        <w:t>偷工減料的施工，建造出</w:t>
      </w:r>
      <w:bookmarkStart w:id="0" w:name="_GoBack"/>
      <w:bookmarkEnd w:id="0"/>
      <w:r w:rsidRPr="00B526CF">
        <w:rPr>
          <w:rFonts w:asciiTheme="minorEastAsia" w:hAnsiTheme="minorEastAsia" w:cs="Times-Roman" w:hint="eastAsia"/>
          <w:b/>
          <w:bCs/>
          <w:kern w:val="0"/>
          <w:sz w:val="32"/>
          <w:szCs w:val="32"/>
        </w:rPr>
        <w:t>危險的校園建築</w:t>
      </w:r>
    </w:p>
    <w:p w:rsidR="00B526CF" w:rsidRPr="009D62CE" w:rsidRDefault="00B526CF" w:rsidP="00B526CF">
      <w:pPr>
        <w:jc w:val="right"/>
        <w:rPr>
          <w:rFonts w:asciiTheme="minorEastAsia" w:hAnsiTheme="minorEastAsia" w:cs="Times-Roman"/>
          <w:b/>
          <w:bCs/>
          <w:kern w:val="0"/>
          <w:szCs w:val="24"/>
        </w:rPr>
      </w:pPr>
      <w:r>
        <w:rPr>
          <w:rFonts w:asciiTheme="minorEastAsia" w:hAnsiTheme="minorEastAsia" w:cs="Times-Roman" w:hint="eastAsia"/>
          <w:b/>
          <w:bCs/>
          <w:kern w:val="0"/>
          <w:szCs w:val="24"/>
        </w:rPr>
        <w:t>個案提供：楊美維老師</w:t>
      </w:r>
    </w:p>
    <w:p w:rsidR="00886C38" w:rsidRPr="00B526CF" w:rsidRDefault="0001202B">
      <w:pPr>
        <w:rPr>
          <w:rFonts w:asciiTheme="minorEastAsia" w:hAnsiTheme="minorEastAsia" w:cs="Times-Roman"/>
          <w:b/>
          <w:bCs/>
          <w:kern w:val="0"/>
          <w:sz w:val="28"/>
          <w:szCs w:val="28"/>
        </w:rPr>
      </w:pPr>
      <w:r w:rsidRPr="00B526CF">
        <w:rPr>
          <w:rFonts w:asciiTheme="minorEastAsia" w:hAnsiTheme="minorEastAsia" w:cs="Times-Roman" w:hint="eastAsia"/>
          <w:b/>
          <w:bCs/>
          <w:kern w:val="0"/>
          <w:sz w:val="28"/>
          <w:szCs w:val="28"/>
        </w:rPr>
        <w:t>前言</w:t>
      </w:r>
      <w:r w:rsidR="00D465A6" w:rsidRPr="00B526CF">
        <w:rPr>
          <w:rFonts w:asciiTheme="minorEastAsia" w:hAnsiTheme="minorEastAsia" w:cs="Times-Roman" w:hint="eastAsia"/>
          <w:b/>
          <w:bCs/>
          <w:kern w:val="0"/>
          <w:sz w:val="28"/>
          <w:szCs w:val="28"/>
        </w:rPr>
        <w:t>：</w:t>
      </w:r>
    </w:p>
    <w:p w:rsidR="00DB634F" w:rsidRPr="009D62CE" w:rsidRDefault="00953FB2" w:rsidP="00DB634F">
      <w:pPr>
        <w:widowControl/>
        <w:shd w:val="clear" w:color="auto" w:fill="FFFFFF"/>
        <w:spacing w:line="242" w:lineRule="atLeast"/>
        <w:rPr>
          <w:rFonts w:ascii="Times New Roman" w:eastAsia="新細明體" w:hAnsi="Times New Roman" w:cs="Times New Roman"/>
          <w:kern w:val="0"/>
          <w:szCs w:val="24"/>
        </w:rPr>
      </w:pPr>
      <w:r w:rsidRPr="009D62CE">
        <w:rPr>
          <w:rFonts w:ascii="Times New Roman" w:eastAsia="新細明體" w:hAnsi="Times New Roman" w:cs="Times New Roman" w:hint="eastAsia"/>
          <w:kern w:val="0"/>
          <w:szCs w:val="24"/>
        </w:rPr>
        <w:t xml:space="preserve">    </w:t>
      </w:r>
      <w:r w:rsidR="00CD3066" w:rsidRPr="009D62CE">
        <w:rPr>
          <w:rFonts w:ascii="Times New Roman" w:eastAsia="新細明體" w:hAnsi="Times New Roman" w:cs="Times New Roman"/>
          <w:kern w:val="0"/>
          <w:szCs w:val="24"/>
        </w:rPr>
        <w:t>設計倫理反</w:t>
      </w:r>
      <w:r w:rsidR="00CD3066" w:rsidRPr="009D62CE">
        <w:rPr>
          <w:rFonts w:ascii="Times New Roman" w:eastAsia="新細明體" w:hAnsi="Times New Roman" w:cs="Times New Roman" w:hint="eastAsia"/>
          <w:kern w:val="0"/>
          <w:szCs w:val="24"/>
        </w:rPr>
        <w:t>應</w:t>
      </w:r>
      <w:r w:rsidR="00DB634F" w:rsidRPr="009D62CE">
        <w:rPr>
          <w:rFonts w:ascii="Times New Roman" w:eastAsia="新細明體" w:hAnsi="Times New Roman" w:cs="Times New Roman"/>
          <w:kern w:val="0"/>
          <w:szCs w:val="24"/>
        </w:rPr>
        <w:t>的是設計過程與結果中人與人、人與社會及</w:t>
      </w:r>
      <w:r w:rsidR="00CD3066" w:rsidRPr="009D62CE">
        <w:rPr>
          <w:rFonts w:ascii="Times New Roman" w:eastAsia="新細明體" w:hAnsi="Times New Roman" w:cs="Times New Roman" w:hint="eastAsia"/>
          <w:kern w:val="0"/>
          <w:szCs w:val="24"/>
        </w:rPr>
        <w:t>人與</w:t>
      </w:r>
      <w:r w:rsidR="00CD3066" w:rsidRPr="009D62CE">
        <w:rPr>
          <w:rFonts w:ascii="Times New Roman" w:eastAsia="新細明體" w:hAnsi="Times New Roman" w:cs="Times New Roman"/>
          <w:kern w:val="0"/>
          <w:szCs w:val="24"/>
        </w:rPr>
        <w:t>自然的關</w:t>
      </w:r>
      <w:r w:rsidR="00CD3066" w:rsidRPr="009D62CE">
        <w:rPr>
          <w:rFonts w:ascii="Times New Roman" w:eastAsia="新細明體" w:hAnsi="Times New Roman" w:cs="Times New Roman" w:hint="eastAsia"/>
          <w:kern w:val="0"/>
          <w:szCs w:val="24"/>
        </w:rPr>
        <w:t>係</w:t>
      </w:r>
      <w:r w:rsidR="00CD3066" w:rsidRPr="009D62CE">
        <w:rPr>
          <w:rFonts w:ascii="Times New Roman" w:eastAsia="新細明體" w:hAnsi="Times New Roman" w:cs="Times New Roman"/>
          <w:kern w:val="0"/>
          <w:szCs w:val="24"/>
        </w:rPr>
        <w:t>。設計倫理關</w:t>
      </w:r>
      <w:r w:rsidR="00CD3066" w:rsidRPr="009D62CE">
        <w:rPr>
          <w:rFonts w:ascii="Times New Roman" w:eastAsia="新細明體" w:hAnsi="Times New Roman" w:cs="Times New Roman" w:hint="eastAsia"/>
          <w:kern w:val="0"/>
          <w:szCs w:val="24"/>
        </w:rPr>
        <w:t>係</w:t>
      </w:r>
      <w:r w:rsidR="00DB634F" w:rsidRPr="009D62CE">
        <w:rPr>
          <w:rFonts w:ascii="Times New Roman" w:eastAsia="新細明體" w:hAnsi="Times New Roman" w:cs="Times New Roman"/>
          <w:kern w:val="0"/>
          <w:szCs w:val="24"/>
        </w:rPr>
        <w:t>不是通過法律或者規章制度來體現，它有極為特殊的體現方式</w:t>
      </w:r>
      <w:r w:rsidR="00DB634F" w:rsidRPr="009D62CE">
        <w:rPr>
          <w:rFonts w:ascii="Times New Roman" w:eastAsia="新細明體" w:hAnsi="Times New Roman" w:cs="Times New Roman"/>
          <w:kern w:val="0"/>
          <w:szCs w:val="24"/>
        </w:rPr>
        <w:t>—</w:t>
      </w:r>
      <w:r w:rsidR="00DB634F" w:rsidRPr="009D62CE">
        <w:rPr>
          <w:rFonts w:ascii="Times New Roman" w:eastAsia="新細明體" w:hAnsi="Times New Roman" w:cs="Times New Roman"/>
          <w:kern w:val="0"/>
          <w:szCs w:val="24"/>
        </w:rPr>
        <w:t>設計產品，並且</w:t>
      </w:r>
      <w:r w:rsidR="00CD3066" w:rsidRPr="009D62CE">
        <w:rPr>
          <w:rFonts w:ascii="Times New Roman" w:eastAsia="新細明體" w:hAnsi="Times New Roman" w:cs="Times New Roman"/>
          <w:kern w:val="0"/>
          <w:szCs w:val="24"/>
        </w:rPr>
        <w:t>必須要通過人對產品的使用，設計倫理關</w:t>
      </w:r>
      <w:r w:rsidR="00CD3066" w:rsidRPr="009D62CE">
        <w:rPr>
          <w:rFonts w:ascii="Times New Roman" w:eastAsia="新細明體" w:hAnsi="Times New Roman" w:cs="Times New Roman" w:hint="eastAsia"/>
          <w:kern w:val="0"/>
          <w:szCs w:val="24"/>
        </w:rPr>
        <w:t>係</w:t>
      </w:r>
      <w:r w:rsidR="00DB634F" w:rsidRPr="009D62CE">
        <w:rPr>
          <w:rFonts w:ascii="Times New Roman" w:eastAsia="新細明體" w:hAnsi="Times New Roman" w:cs="Times New Roman"/>
          <w:kern w:val="0"/>
          <w:szCs w:val="24"/>
        </w:rPr>
        <w:t>才能建立起來。</w:t>
      </w:r>
    </w:p>
    <w:p w:rsidR="00953FB2" w:rsidRPr="009D62CE" w:rsidRDefault="00953FB2" w:rsidP="00953FB2">
      <w:pPr>
        <w:widowControl/>
        <w:shd w:val="clear" w:color="auto" w:fill="FFFFFF"/>
        <w:spacing w:line="242" w:lineRule="atLeast"/>
        <w:rPr>
          <w:rFonts w:ascii="Times New Roman" w:eastAsia="新細明體" w:hAnsi="Times New Roman" w:cs="Times New Roman"/>
          <w:kern w:val="0"/>
          <w:szCs w:val="24"/>
        </w:rPr>
      </w:pPr>
      <w:r w:rsidRPr="009D62CE">
        <w:rPr>
          <w:rFonts w:ascii="Times New Roman" w:eastAsia="新細明體" w:hAnsi="Times New Roman" w:cs="Times New Roman" w:hint="eastAsia"/>
          <w:kern w:val="0"/>
          <w:szCs w:val="24"/>
        </w:rPr>
        <w:t xml:space="preserve">   </w:t>
      </w:r>
      <w:r w:rsidR="00CD3066" w:rsidRPr="009D62CE">
        <w:rPr>
          <w:rFonts w:ascii="Times New Roman" w:eastAsia="新細明體" w:hAnsi="Times New Roman" w:cs="Times New Roman"/>
          <w:kern w:val="0"/>
          <w:szCs w:val="24"/>
        </w:rPr>
        <w:t>使用者是從</w:t>
      </w:r>
      <w:r w:rsidR="00CD3066" w:rsidRPr="009D62CE">
        <w:rPr>
          <w:rFonts w:ascii="Times New Roman" w:eastAsia="新細明體" w:hAnsi="Times New Roman" w:cs="Times New Roman" w:hint="eastAsia"/>
          <w:kern w:val="0"/>
          <w:szCs w:val="24"/>
        </w:rPr>
        <w:t>容</w:t>
      </w:r>
      <w:r w:rsidR="00CD3066" w:rsidRPr="009D62CE">
        <w:rPr>
          <w:rFonts w:ascii="Times New Roman" w:eastAsia="新細明體" w:hAnsi="Times New Roman" w:cs="Times New Roman"/>
          <w:kern w:val="0"/>
          <w:szCs w:val="24"/>
        </w:rPr>
        <w:t>易操作的產品中感受到設計帶給生活的便利，設計師</w:t>
      </w:r>
      <w:r w:rsidR="00CD3066" w:rsidRPr="009D62CE">
        <w:rPr>
          <w:rFonts w:ascii="Times New Roman" w:eastAsia="新細明體" w:hAnsi="Times New Roman" w:cs="Times New Roman" w:hint="eastAsia"/>
          <w:kern w:val="0"/>
          <w:szCs w:val="24"/>
        </w:rPr>
        <w:t>也</w:t>
      </w:r>
      <w:r w:rsidR="00CD3066" w:rsidRPr="009D62CE">
        <w:rPr>
          <w:rFonts w:ascii="Times New Roman" w:eastAsia="新細明體" w:hAnsi="Times New Roman" w:cs="Times New Roman"/>
          <w:kern w:val="0"/>
          <w:szCs w:val="24"/>
        </w:rPr>
        <w:t>因為期望有更便利的生活而去研發更易操作的產品。所以越是深入細膩的人文關懷，設計的倫理就越容易被感知</w:t>
      </w:r>
      <w:r w:rsidR="00CD3066" w:rsidRPr="009D62CE">
        <w:rPr>
          <w:rFonts w:ascii="Times New Roman" w:eastAsia="新細明體" w:hAnsi="Times New Roman" w:cs="Times New Roman" w:hint="eastAsia"/>
          <w:kern w:val="0"/>
          <w:szCs w:val="24"/>
        </w:rPr>
        <w:t>；反之，</w:t>
      </w:r>
      <w:r w:rsidR="00CD3066" w:rsidRPr="009D62CE">
        <w:rPr>
          <w:rFonts w:ascii="Times New Roman" w:eastAsia="新細明體" w:hAnsi="Times New Roman" w:cs="Times New Roman"/>
          <w:kern w:val="0"/>
          <w:szCs w:val="24"/>
        </w:rPr>
        <w:t>沒有設計倫理的標準，也就不會有明確的人文關懷。</w:t>
      </w:r>
    </w:p>
    <w:p w:rsidR="00F80586" w:rsidRPr="005605F2" w:rsidRDefault="00953FB2" w:rsidP="005605F2">
      <w:pPr>
        <w:widowControl/>
        <w:shd w:val="clear" w:color="auto" w:fill="FFFFFF"/>
        <w:spacing w:line="242" w:lineRule="atLeast"/>
        <w:rPr>
          <w:rFonts w:ascii="Times New Roman" w:eastAsia="新細明體" w:hAnsi="Times New Roman" w:cs="Times New Roman"/>
          <w:kern w:val="0"/>
          <w:szCs w:val="24"/>
        </w:rPr>
      </w:pPr>
      <w:r w:rsidRPr="009D62CE">
        <w:rPr>
          <w:rFonts w:ascii="Times New Roman" w:eastAsia="新細明體" w:hAnsi="Times New Roman" w:cs="Times New Roman" w:hint="eastAsia"/>
          <w:kern w:val="0"/>
          <w:szCs w:val="24"/>
        </w:rPr>
        <w:t xml:space="preserve">    </w:t>
      </w:r>
      <w:r w:rsidR="0043321C" w:rsidRPr="009D62CE">
        <w:rPr>
          <w:rFonts w:ascii="Times New Roman" w:eastAsia="新細明體" w:hAnsi="Times New Roman" w:cs="Times New Roman" w:hint="eastAsia"/>
          <w:kern w:val="0"/>
          <w:szCs w:val="24"/>
        </w:rPr>
        <w:t>設計範疇很廣，從</w:t>
      </w:r>
      <w:r w:rsidR="0043321C" w:rsidRPr="009D62CE">
        <w:rPr>
          <w:rFonts w:ascii="Times New Roman" w:eastAsia="新細明體" w:hAnsi="Times New Roman" w:cs="Times New Roman"/>
          <w:kern w:val="0"/>
          <w:szCs w:val="24"/>
        </w:rPr>
        <w:t>美國心理學家馬斯洛（</w:t>
      </w:r>
      <w:r w:rsidR="0043321C" w:rsidRPr="009D62CE">
        <w:rPr>
          <w:rFonts w:ascii="Times New Roman" w:eastAsia="新細明體" w:hAnsi="Times New Roman" w:cs="Times New Roman"/>
          <w:kern w:val="0"/>
          <w:szCs w:val="24"/>
        </w:rPr>
        <w:t>A. H. Maslow</w:t>
      </w:r>
      <w:r w:rsidR="0043321C" w:rsidRPr="009D62CE">
        <w:rPr>
          <w:rFonts w:ascii="Times New Roman" w:eastAsia="新細明體" w:hAnsi="Times New Roman" w:cs="Times New Roman"/>
          <w:kern w:val="0"/>
          <w:szCs w:val="24"/>
        </w:rPr>
        <w:t>）</w:t>
      </w:r>
      <w:r w:rsidR="0043321C" w:rsidRPr="009D62CE">
        <w:rPr>
          <w:rFonts w:ascii="Times New Roman" w:eastAsia="新細明體" w:hAnsi="Times New Roman" w:cs="Times New Roman" w:hint="eastAsia"/>
          <w:kern w:val="0"/>
          <w:szCs w:val="24"/>
        </w:rPr>
        <w:t>理論中得知，將</w:t>
      </w:r>
      <w:r w:rsidR="0043321C" w:rsidRPr="009D62CE">
        <w:rPr>
          <w:rFonts w:ascii="Times New Roman" w:eastAsia="新細明體" w:hAnsi="Times New Roman" w:cs="Times New Roman"/>
          <w:kern w:val="0"/>
          <w:szCs w:val="24"/>
        </w:rPr>
        <w:t>人的基本需要劃分為五個層次：生理、安全、情感、尊重和自我實現的需要。</w:t>
      </w:r>
      <w:r w:rsidRPr="009D62CE">
        <w:rPr>
          <w:rFonts w:ascii="Times New Roman" w:eastAsia="新細明體" w:hAnsi="Times New Roman" w:cs="Times New Roman" w:hint="eastAsia"/>
          <w:kern w:val="0"/>
          <w:szCs w:val="24"/>
        </w:rPr>
        <w:t>需求</w:t>
      </w:r>
      <w:proofErr w:type="gramStart"/>
      <w:r w:rsidR="0043321C" w:rsidRPr="009D62CE">
        <w:rPr>
          <w:rFonts w:ascii="Times New Roman" w:eastAsia="新細明體" w:hAnsi="Times New Roman" w:cs="Times New Roman" w:hint="eastAsia"/>
          <w:kern w:val="0"/>
          <w:szCs w:val="24"/>
        </w:rPr>
        <w:t>最</w:t>
      </w:r>
      <w:proofErr w:type="gramEnd"/>
      <w:r w:rsidR="0043321C" w:rsidRPr="009D62CE">
        <w:rPr>
          <w:rFonts w:ascii="Times New Roman" w:eastAsia="新細明體" w:hAnsi="Times New Roman" w:cs="Times New Roman" w:hint="eastAsia"/>
          <w:kern w:val="0"/>
          <w:szCs w:val="24"/>
        </w:rPr>
        <w:t>底層</w:t>
      </w:r>
      <w:r w:rsidRPr="009D62CE">
        <w:rPr>
          <w:rFonts w:ascii="Times New Roman" w:eastAsia="新細明體" w:hAnsi="Times New Roman" w:cs="Times New Roman" w:hint="eastAsia"/>
          <w:kern w:val="0"/>
          <w:szCs w:val="24"/>
        </w:rPr>
        <w:t>是</w:t>
      </w:r>
      <w:r w:rsidR="0043321C" w:rsidRPr="009D62CE">
        <w:rPr>
          <w:rFonts w:ascii="Times New Roman" w:eastAsia="新細明體" w:hAnsi="Times New Roman" w:cs="Times New Roman" w:hint="eastAsia"/>
          <w:kern w:val="0"/>
          <w:szCs w:val="24"/>
        </w:rPr>
        <w:t>生理與</w:t>
      </w:r>
      <w:r w:rsidRPr="009D62CE">
        <w:rPr>
          <w:rFonts w:ascii="Times New Roman" w:eastAsia="新細明體" w:hAnsi="Times New Roman" w:cs="Times New Roman" w:hint="eastAsia"/>
          <w:kern w:val="0"/>
          <w:szCs w:val="24"/>
        </w:rPr>
        <w:t>安全需求，其次才是感官對美的需求，而現今生活環境卻仍有忽略安全的建築物</w:t>
      </w:r>
      <w:r w:rsidR="0043321C" w:rsidRPr="009D62CE">
        <w:rPr>
          <w:rFonts w:ascii="Times New Roman" w:eastAsia="新細明體" w:hAnsi="Times New Roman" w:cs="Times New Roman" w:hint="eastAsia"/>
          <w:kern w:val="0"/>
          <w:szCs w:val="24"/>
        </w:rPr>
        <w:t>與產品</w:t>
      </w:r>
      <w:r w:rsidRPr="009D62CE">
        <w:rPr>
          <w:rFonts w:ascii="Times New Roman" w:eastAsia="新細明體" w:hAnsi="Times New Roman" w:cs="Times New Roman" w:hint="eastAsia"/>
          <w:kern w:val="0"/>
          <w:szCs w:val="24"/>
        </w:rPr>
        <w:t>，</w:t>
      </w:r>
      <w:r w:rsidR="0043321C" w:rsidRPr="009D62CE">
        <w:rPr>
          <w:rFonts w:ascii="Times New Roman" w:eastAsia="新細明體" w:hAnsi="Times New Roman" w:cs="Times New Roman" w:hint="eastAsia"/>
          <w:kern w:val="0"/>
          <w:szCs w:val="24"/>
        </w:rPr>
        <w:t>需要</w:t>
      </w:r>
      <w:r w:rsidRPr="009D62CE">
        <w:rPr>
          <w:rFonts w:ascii="Times New Roman" w:eastAsia="新細明體" w:hAnsi="Times New Roman" w:cs="Times New Roman" w:hint="eastAsia"/>
          <w:kern w:val="0"/>
          <w:szCs w:val="24"/>
        </w:rPr>
        <w:t>重新反思設計倫理的教育是否有問題。</w:t>
      </w:r>
    </w:p>
    <w:p w:rsidR="00D465A6" w:rsidRPr="009D62CE" w:rsidRDefault="0001202B" w:rsidP="00F80586">
      <w:pPr>
        <w:autoSpaceDE w:val="0"/>
        <w:autoSpaceDN w:val="0"/>
        <w:adjustRightInd w:val="0"/>
        <w:spacing w:after="300"/>
        <w:rPr>
          <w:rFonts w:asciiTheme="minorEastAsia" w:hAnsiTheme="minorEastAsia" w:cs="ArialMT"/>
          <w:spacing w:val="20"/>
          <w:kern w:val="1"/>
          <w:szCs w:val="24"/>
        </w:rPr>
      </w:pPr>
      <w:r w:rsidRPr="005605F2">
        <w:rPr>
          <w:rFonts w:asciiTheme="minorEastAsia" w:hAnsiTheme="minorEastAsia" w:cs="Times-Roman" w:hint="eastAsia"/>
          <w:b/>
          <w:bCs/>
          <w:kern w:val="0"/>
          <w:sz w:val="28"/>
          <w:szCs w:val="24"/>
        </w:rPr>
        <w:t>個案內容</w:t>
      </w:r>
      <w:r w:rsidR="00D465A6" w:rsidRPr="005605F2">
        <w:rPr>
          <w:rFonts w:asciiTheme="minorEastAsia" w:hAnsiTheme="minorEastAsia" w:cs="Times-Roman" w:hint="eastAsia"/>
          <w:b/>
          <w:bCs/>
          <w:kern w:val="0"/>
          <w:sz w:val="28"/>
          <w:szCs w:val="24"/>
        </w:rPr>
        <w:t>：</w:t>
      </w:r>
      <w:r w:rsidR="00D465A6" w:rsidRPr="005605F2">
        <w:rPr>
          <w:rFonts w:asciiTheme="minorEastAsia" w:hAnsiTheme="minorEastAsia" w:cs="Times-Roman" w:hint="eastAsia"/>
          <w:b/>
          <w:bCs/>
          <w:kern w:val="0"/>
          <w:sz w:val="28"/>
          <w:szCs w:val="24"/>
        </w:rPr>
        <w:br/>
      </w:r>
      <w:r w:rsidR="00D465A6" w:rsidRPr="009D62CE">
        <w:rPr>
          <w:rFonts w:asciiTheme="minorEastAsia" w:hAnsiTheme="minorEastAsia" w:cs="Times-Roman" w:hint="eastAsia"/>
          <w:b/>
          <w:bCs/>
          <w:kern w:val="0"/>
          <w:szCs w:val="24"/>
        </w:rPr>
        <w:t xml:space="preserve">    </w:t>
      </w:r>
      <w:proofErr w:type="gramStart"/>
      <w:r w:rsidR="00D465A6" w:rsidRPr="009D62CE">
        <w:rPr>
          <w:rFonts w:asciiTheme="minorEastAsia" w:hAnsiTheme="minorEastAsia" w:cs="ArialMT" w:hint="eastAsia"/>
          <w:spacing w:val="20"/>
          <w:kern w:val="1"/>
          <w:szCs w:val="24"/>
        </w:rPr>
        <w:t>中國</w:t>
      </w:r>
      <w:r w:rsidR="00D465A6" w:rsidRPr="009D62CE">
        <w:rPr>
          <w:rFonts w:asciiTheme="minorEastAsia" w:hAnsiTheme="minorEastAsia" w:cs="ArialMT"/>
          <w:spacing w:val="20"/>
          <w:kern w:val="1"/>
          <w:szCs w:val="24"/>
        </w:rPr>
        <w:t>汶川地震</w:t>
      </w:r>
      <w:proofErr w:type="gramEnd"/>
      <w:r w:rsidR="00D465A6" w:rsidRPr="009D62CE">
        <w:rPr>
          <w:rFonts w:asciiTheme="minorEastAsia" w:hAnsiTheme="minorEastAsia" w:cs="ArialMT"/>
          <w:spacing w:val="20"/>
          <w:kern w:val="1"/>
          <w:szCs w:val="24"/>
        </w:rPr>
        <w:t>中大約有7,000所學校倒塌</w:t>
      </w:r>
      <w:r w:rsidR="00D465A6" w:rsidRPr="009D62CE">
        <w:rPr>
          <w:rFonts w:asciiTheme="minorEastAsia" w:hAnsiTheme="minorEastAsia" w:cs="ArialMT" w:hint="eastAsia"/>
          <w:spacing w:val="20"/>
          <w:kern w:val="1"/>
          <w:szCs w:val="24"/>
        </w:rPr>
        <w:t>，</w:t>
      </w:r>
      <w:r w:rsidR="00D465A6" w:rsidRPr="009D62CE">
        <w:rPr>
          <w:rFonts w:asciiTheme="minorEastAsia" w:hAnsiTheme="minorEastAsia" w:cs="ArialMT"/>
          <w:spacing w:val="20"/>
          <w:kern w:val="1"/>
          <w:szCs w:val="24"/>
        </w:rPr>
        <w:t>中國的《南方週末》曾經報導：救援隊</w:t>
      </w:r>
      <w:proofErr w:type="gramStart"/>
      <w:r w:rsidR="00D465A6" w:rsidRPr="009D62CE">
        <w:rPr>
          <w:rFonts w:asciiTheme="minorEastAsia" w:hAnsiTheme="minorEastAsia" w:cs="ArialMT"/>
          <w:spacing w:val="20"/>
          <w:kern w:val="1"/>
          <w:szCs w:val="24"/>
        </w:rPr>
        <w:t>在聚源中學</w:t>
      </w:r>
      <w:proofErr w:type="gramEnd"/>
      <w:r w:rsidR="00D465A6" w:rsidRPr="009D62CE">
        <w:rPr>
          <w:rFonts w:asciiTheme="minorEastAsia" w:hAnsiTheme="minorEastAsia" w:cs="ArialMT"/>
          <w:spacing w:val="20"/>
          <w:kern w:val="1"/>
          <w:szCs w:val="24"/>
        </w:rPr>
        <w:t>的廢墟上挖掘，結果只能救出兩名學生。一位救援隊隊員憤怒地說：「混凝土裡全是鐵絲，根本不是甚麼鋼筋！」而中國媒體引述不願透露姓名的建築師爆料，他們根據災區倒塌校舍的現場照片，懷疑有些學校建築根本連鋼筋都省了，所以遇到強震建築物馬上變成「千人塚」，毫無抗震能力。</w:t>
      </w:r>
      <w:r w:rsidR="00043A97" w:rsidRPr="009D62CE">
        <w:rPr>
          <w:rFonts w:asciiTheme="minorEastAsia" w:hAnsiTheme="minorEastAsia" w:cs="Times-Roman"/>
          <w:b/>
          <w:bCs/>
          <w:kern w:val="0"/>
          <w:szCs w:val="24"/>
        </w:rPr>
        <w:br/>
      </w:r>
      <w:r w:rsidR="00043A97" w:rsidRPr="009D62CE">
        <w:rPr>
          <w:rFonts w:asciiTheme="minorEastAsia" w:hAnsiTheme="minorEastAsia" w:cs="Times-Roman" w:hint="eastAsia"/>
          <w:b/>
          <w:bCs/>
          <w:kern w:val="0"/>
          <w:szCs w:val="24"/>
        </w:rPr>
        <w:t xml:space="preserve">    </w:t>
      </w:r>
      <w:r w:rsidR="00D465A6" w:rsidRPr="009D62CE">
        <w:rPr>
          <w:rFonts w:asciiTheme="minorEastAsia" w:hAnsiTheme="minorEastAsia" w:cs="ArialMT"/>
          <w:spacing w:val="20"/>
          <w:kern w:val="1"/>
          <w:szCs w:val="24"/>
        </w:rPr>
        <w:t>武漢理工大學危機與災害研究中心宋英華博士指出，北川中學坍塌的教學樓左右兩邊的樓房是上個世紀六十和八十年代建造的，但是在這次地震中卻沒有垮，而完工於1997年的五層教學樓卻垮了。他不相信這裡面沒有偷工減料的人為因素。</w:t>
      </w:r>
      <w:r w:rsidR="00043A97" w:rsidRPr="009D62CE">
        <w:rPr>
          <w:rFonts w:asciiTheme="minorEastAsia" w:hAnsiTheme="minorEastAsia" w:cs="Times-Roman"/>
          <w:b/>
          <w:bCs/>
          <w:kern w:val="0"/>
          <w:szCs w:val="24"/>
        </w:rPr>
        <w:br/>
      </w:r>
      <w:r w:rsidR="00043A97" w:rsidRPr="009D62CE">
        <w:rPr>
          <w:rFonts w:asciiTheme="minorEastAsia" w:hAnsiTheme="minorEastAsia" w:cs="Times-Roman" w:hint="eastAsia"/>
          <w:b/>
          <w:bCs/>
          <w:kern w:val="0"/>
          <w:szCs w:val="24"/>
        </w:rPr>
        <w:t xml:space="preserve">    </w:t>
      </w:r>
      <w:r w:rsidR="00D465A6" w:rsidRPr="009D62CE">
        <w:rPr>
          <w:rFonts w:asciiTheme="minorEastAsia" w:hAnsiTheme="minorEastAsia" w:cs="ArialMT"/>
          <w:spacing w:val="20"/>
          <w:kern w:val="1"/>
          <w:szCs w:val="24"/>
        </w:rPr>
        <w:t>成都的一位工程人員以親身的經驗談到學校建築資金運作情況，他說，學校建築經費從省教育局經手人員「吃一點」再層層下發到鄉教育單位和校長等人手上，經費實際用於校舍工程交給包工頭的錢已經所剩無幾了：「包工頭都在那兒等著糧，吃的是小錢，大錢全部讓上面的吃了。如果說包工頭黑心，上面的人更黑心。只有小包工頭（願意）來修學校，也就是說連個營業執照都沒有，根本沒有執照的人在那裡建，所以建的那很多東西就成了豆腐渣啦。」</w:t>
      </w:r>
      <w:r w:rsidR="00043A97" w:rsidRPr="009D62CE">
        <w:rPr>
          <w:rFonts w:asciiTheme="minorEastAsia" w:hAnsiTheme="minorEastAsia" w:cs="Times-Roman"/>
          <w:b/>
          <w:bCs/>
          <w:kern w:val="0"/>
          <w:szCs w:val="24"/>
        </w:rPr>
        <w:br/>
      </w:r>
      <w:r w:rsidR="00043A97" w:rsidRPr="009D62CE">
        <w:rPr>
          <w:rFonts w:asciiTheme="minorEastAsia" w:hAnsiTheme="minorEastAsia" w:cs="Times-Roman" w:hint="eastAsia"/>
          <w:b/>
          <w:bCs/>
          <w:kern w:val="0"/>
          <w:szCs w:val="24"/>
        </w:rPr>
        <w:t xml:space="preserve">    </w:t>
      </w:r>
      <w:r w:rsidR="00D465A6" w:rsidRPr="009D62CE">
        <w:rPr>
          <w:rFonts w:asciiTheme="minorEastAsia" w:hAnsiTheme="minorEastAsia" w:cs="ArialMT"/>
          <w:spacing w:val="20"/>
          <w:kern w:val="1"/>
          <w:szCs w:val="24"/>
        </w:rPr>
        <w:t>旅居美國的時事評論員陳勁松接受BBC採訪時指出，</w:t>
      </w:r>
      <w:r w:rsidR="00F80586" w:rsidRPr="009D62CE">
        <w:rPr>
          <w:rFonts w:asciiTheme="minorEastAsia" w:hAnsiTheme="minorEastAsia" w:cs="ArialMT" w:hint="eastAsia"/>
          <w:spacing w:val="20"/>
          <w:kern w:val="1"/>
          <w:szCs w:val="24"/>
        </w:rPr>
        <w:t>中國</w:t>
      </w:r>
      <w:r w:rsidR="00F80586" w:rsidRPr="009D62CE">
        <w:rPr>
          <w:rFonts w:asciiTheme="minorEastAsia" w:hAnsiTheme="minorEastAsia" w:cs="ArialMT"/>
          <w:spacing w:val="20"/>
          <w:kern w:val="1"/>
          <w:szCs w:val="24"/>
        </w:rPr>
        <w:t>由於教育經費短缺，各地教育機構都把負擔放到家長身上。另外，在</w:t>
      </w:r>
      <w:r w:rsidR="00D465A6" w:rsidRPr="009D62CE">
        <w:rPr>
          <w:rFonts w:asciiTheme="minorEastAsia" w:hAnsiTheme="minorEastAsia" w:cs="ArialMT"/>
          <w:spacing w:val="20"/>
          <w:kern w:val="1"/>
          <w:szCs w:val="24"/>
        </w:rPr>
        <w:t>校舍的建設問題上，</w:t>
      </w:r>
      <w:r w:rsidR="00F80586" w:rsidRPr="009D62CE">
        <w:rPr>
          <w:rFonts w:asciiTheme="minorEastAsia" w:hAnsiTheme="minorEastAsia" w:cs="ArialMT" w:hint="eastAsia"/>
          <w:spacing w:val="20"/>
          <w:kern w:val="1"/>
          <w:szCs w:val="24"/>
        </w:rPr>
        <w:t>而</w:t>
      </w:r>
      <w:r w:rsidR="00F80586" w:rsidRPr="009D62CE">
        <w:rPr>
          <w:rFonts w:asciiTheme="minorEastAsia" w:hAnsiTheme="minorEastAsia" w:cs="ArialMT"/>
          <w:spacing w:val="20"/>
          <w:kern w:val="1"/>
          <w:szCs w:val="24"/>
        </w:rPr>
        <w:t>校長是法人，有權決定把工程承包給哪個建築商</w:t>
      </w:r>
      <w:r w:rsidR="00F80586" w:rsidRPr="009D62CE">
        <w:rPr>
          <w:rFonts w:asciiTheme="minorEastAsia" w:hAnsiTheme="minorEastAsia" w:cs="ArialMT" w:hint="eastAsia"/>
          <w:spacing w:val="20"/>
          <w:kern w:val="1"/>
          <w:szCs w:val="24"/>
        </w:rPr>
        <w:t>，</w:t>
      </w:r>
      <w:r w:rsidR="00F80586" w:rsidRPr="009D62CE">
        <w:rPr>
          <w:rFonts w:asciiTheme="minorEastAsia" w:hAnsiTheme="minorEastAsia" w:cs="ArialMT"/>
          <w:spacing w:val="20"/>
          <w:kern w:val="1"/>
          <w:szCs w:val="24"/>
        </w:rPr>
        <w:t>加</w:t>
      </w:r>
      <w:r w:rsidR="00F80586" w:rsidRPr="009D62CE">
        <w:rPr>
          <w:rFonts w:asciiTheme="minorEastAsia" w:hAnsiTheme="minorEastAsia" w:cs="ArialMT" w:hint="eastAsia"/>
          <w:spacing w:val="20"/>
          <w:kern w:val="1"/>
          <w:szCs w:val="24"/>
        </w:rPr>
        <w:lastRenderedPageBreak/>
        <w:t>上</w:t>
      </w:r>
      <w:r w:rsidR="00D465A6" w:rsidRPr="009D62CE">
        <w:rPr>
          <w:rFonts w:asciiTheme="minorEastAsia" w:hAnsiTheme="minorEastAsia" w:cs="ArialMT"/>
          <w:spacing w:val="20"/>
          <w:kern w:val="1"/>
          <w:szCs w:val="24"/>
        </w:rPr>
        <w:t>缺乏輿論監督，使學校建築質量問題愈加嚴重。</w:t>
      </w:r>
    </w:p>
    <w:p w:rsidR="00D465A6" w:rsidRPr="009D62CE" w:rsidRDefault="00D465A6" w:rsidP="00D465A6">
      <w:pPr>
        <w:autoSpaceDE w:val="0"/>
        <w:autoSpaceDN w:val="0"/>
        <w:adjustRightInd w:val="0"/>
        <w:spacing w:after="300"/>
        <w:ind w:firstLine="340"/>
        <w:rPr>
          <w:rFonts w:asciiTheme="minorEastAsia" w:hAnsiTheme="minorEastAsia" w:cs="ArialMT"/>
          <w:spacing w:val="20"/>
          <w:kern w:val="1"/>
          <w:szCs w:val="24"/>
        </w:rPr>
      </w:pPr>
      <w:r w:rsidRPr="009D62CE">
        <w:rPr>
          <w:rFonts w:asciiTheme="minorEastAsia" w:hAnsiTheme="minorEastAsia" w:cs="ArialMT"/>
          <w:spacing w:val="20"/>
          <w:kern w:val="1"/>
          <w:szCs w:val="24"/>
        </w:rPr>
        <w:t>都江堰聚源中學150多名遇難學生家長6月3日到當地法院興訟索賠，但受到警察的阻撓。家長代表向日本共同社記者說，當天原計劃以「校舍倒塌的主因是豆腐渣工程」為由，要將學校和校長告上法庭。但是負責此案的律師因當地政府施壓而未能來到法院，學生家長無可奈何之下只有聚集在法院門前。</w:t>
      </w:r>
    </w:p>
    <w:p w:rsidR="00D465A6" w:rsidRPr="009D62CE" w:rsidRDefault="00D465A6" w:rsidP="00D465A6">
      <w:pPr>
        <w:autoSpaceDE w:val="0"/>
        <w:autoSpaceDN w:val="0"/>
        <w:adjustRightInd w:val="0"/>
        <w:spacing w:after="300"/>
        <w:ind w:firstLine="340"/>
        <w:rPr>
          <w:rFonts w:asciiTheme="minorEastAsia" w:hAnsiTheme="minorEastAsia" w:cs="ArialMT"/>
          <w:spacing w:val="20"/>
          <w:kern w:val="1"/>
          <w:szCs w:val="24"/>
        </w:rPr>
      </w:pPr>
      <w:r w:rsidRPr="009D62CE">
        <w:rPr>
          <w:rFonts w:asciiTheme="minorEastAsia" w:hAnsiTheme="minorEastAsia" w:cs="ArialMT"/>
          <w:spacing w:val="20"/>
          <w:kern w:val="1"/>
          <w:szCs w:val="24"/>
        </w:rPr>
        <w:t>知名中國作家余秋雨近日撰文，題目是〈含淚勸告死難學生家長〉。要求死難學生家長停止請願，以免被反華媒體利用。</w:t>
      </w:r>
    </w:p>
    <w:p w:rsidR="00886C38" w:rsidRPr="009D62CE" w:rsidRDefault="00D465A6" w:rsidP="00DB634F">
      <w:pPr>
        <w:autoSpaceDE w:val="0"/>
        <w:autoSpaceDN w:val="0"/>
        <w:adjustRightInd w:val="0"/>
        <w:spacing w:after="300"/>
        <w:ind w:firstLine="340"/>
        <w:rPr>
          <w:rFonts w:asciiTheme="minorEastAsia" w:hAnsiTheme="minorEastAsia" w:cs="ArialMT"/>
          <w:spacing w:val="20"/>
          <w:kern w:val="1"/>
          <w:szCs w:val="24"/>
        </w:rPr>
      </w:pPr>
      <w:r w:rsidRPr="009D62CE">
        <w:rPr>
          <w:rFonts w:asciiTheme="minorEastAsia" w:hAnsiTheme="minorEastAsia" w:cs="ArialMT"/>
          <w:spacing w:val="20"/>
          <w:kern w:val="1"/>
          <w:szCs w:val="24"/>
        </w:rPr>
        <w:t>在美國的中國政務評論家張偉國接受BBC記者專訪時表示：「余秋雨引述好幾位不透露姓名的國際地震專家的話說，地震到了7.8級，理論上一切房屋都會倒塌，除非有特殊原因，按照這一邏輯，聳立在北川學校廢墟後的大樓和許多沒有倒塌的政府辦公樓都是有特殊原因的，而學校校舍的倒塌則是完全符合理論的。」</w:t>
      </w:r>
    </w:p>
    <w:p w:rsidR="00886C38" w:rsidRPr="005605F2" w:rsidRDefault="0001202B">
      <w:pPr>
        <w:rPr>
          <w:rFonts w:asciiTheme="minorEastAsia" w:hAnsiTheme="minorEastAsia" w:cs="Times-Roman"/>
          <w:b/>
          <w:bCs/>
          <w:kern w:val="0"/>
          <w:sz w:val="28"/>
          <w:szCs w:val="24"/>
        </w:rPr>
      </w:pPr>
      <w:r w:rsidRPr="005605F2">
        <w:rPr>
          <w:rFonts w:asciiTheme="minorEastAsia" w:hAnsiTheme="minorEastAsia" w:cs="Times-Roman" w:hint="eastAsia"/>
          <w:b/>
          <w:bCs/>
          <w:kern w:val="0"/>
          <w:sz w:val="28"/>
          <w:szCs w:val="24"/>
        </w:rPr>
        <w:t>問題與討論</w:t>
      </w:r>
      <w:r w:rsidR="00F80586" w:rsidRPr="005605F2">
        <w:rPr>
          <w:rFonts w:asciiTheme="minorEastAsia" w:hAnsiTheme="minorEastAsia" w:cs="Times-Roman" w:hint="eastAsia"/>
          <w:b/>
          <w:bCs/>
          <w:kern w:val="0"/>
          <w:sz w:val="28"/>
          <w:szCs w:val="24"/>
        </w:rPr>
        <w:t>：</w:t>
      </w:r>
    </w:p>
    <w:p w:rsidR="001D3D7C" w:rsidRPr="009D62CE" w:rsidRDefault="00DB634F" w:rsidP="001D3D7C">
      <w:pPr>
        <w:pStyle w:val="aa"/>
        <w:numPr>
          <w:ilvl w:val="0"/>
          <w:numId w:val="13"/>
        </w:numPr>
        <w:autoSpaceDE w:val="0"/>
        <w:autoSpaceDN w:val="0"/>
        <w:adjustRightInd w:val="0"/>
        <w:spacing w:after="300"/>
        <w:ind w:leftChars="0"/>
        <w:rPr>
          <w:rFonts w:asciiTheme="minorEastAsia" w:hAnsiTheme="minorEastAsia" w:cs="ArialMT"/>
          <w:spacing w:val="20"/>
          <w:kern w:val="1"/>
          <w:szCs w:val="24"/>
        </w:rPr>
      </w:pPr>
      <w:r w:rsidRPr="009D62CE">
        <w:rPr>
          <w:rFonts w:asciiTheme="minorEastAsia" w:hAnsiTheme="minorEastAsia" w:cs="ArialMT"/>
          <w:spacing w:val="20"/>
          <w:kern w:val="1"/>
          <w:szCs w:val="24"/>
        </w:rPr>
        <w:t>日本發生地震時學校通常是避難場所，而中國發生地震，學校卻首當其衝，校舍變墳場。</w:t>
      </w:r>
      <w:r w:rsidRPr="009D62CE">
        <w:rPr>
          <w:rFonts w:asciiTheme="minorEastAsia" w:hAnsiTheme="minorEastAsia" w:cs="ArialMT" w:hint="eastAsia"/>
          <w:spacing w:val="20"/>
          <w:kern w:val="1"/>
          <w:szCs w:val="24"/>
        </w:rPr>
        <w:t>請</w:t>
      </w:r>
      <w:r w:rsidRPr="009D62CE">
        <w:rPr>
          <w:rFonts w:asciiTheme="minorEastAsia" w:hAnsiTheme="minorEastAsia" w:cs="ArialMT"/>
          <w:spacing w:val="20"/>
          <w:kern w:val="1"/>
          <w:szCs w:val="24"/>
        </w:rPr>
        <w:t>問這究竟是天災？還是</w:t>
      </w:r>
      <w:r w:rsidRPr="009D62CE">
        <w:rPr>
          <w:rFonts w:asciiTheme="minorEastAsia" w:hAnsiTheme="minorEastAsia" w:cs="ArialMT" w:hint="eastAsia"/>
          <w:spacing w:val="20"/>
          <w:kern w:val="1"/>
          <w:szCs w:val="24"/>
        </w:rPr>
        <w:t>設計不良導致</w:t>
      </w:r>
      <w:r w:rsidRPr="009D62CE">
        <w:rPr>
          <w:rFonts w:asciiTheme="minorEastAsia" w:hAnsiTheme="minorEastAsia" w:cs="ArialMT"/>
          <w:spacing w:val="20"/>
          <w:kern w:val="1"/>
          <w:szCs w:val="24"/>
        </w:rPr>
        <w:t>人禍？</w:t>
      </w:r>
    </w:p>
    <w:p w:rsidR="00F80586" w:rsidRPr="009D62CE" w:rsidRDefault="00DB634F" w:rsidP="001D3D7C">
      <w:pPr>
        <w:pStyle w:val="aa"/>
        <w:numPr>
          <w:ilvl w:val="0"/>
          <w:numId w:val="13"/>
        </w:numPr>
        <w:autoSpaceDE w:val="0"/>
        <w:autoSpaceDN w:val="0"/>
        <w:adjustRightInd w:val="0"/>
        <w:spacing w:after="300"/>
        <w:ind w:leftChars="0"/>
        <w:rPr>
          <w:rFonts w:asciiTheme="minorEastAsia" w:hAnsiTheme="minorEastAsia" w:cs="ArialMT"/>
          <w:spacing w:val="20"/>
          <w:kern w:val="1"/>
          <w:szCs w:val="24"/>
        </w:rPr>
      </w:pPr>
      <w:r w:rsidRPr="009D62CE">
        <w:rPr>
          <w:rFonts w:asciiTheme="minorEastAsia" w:hAnsiTheme="minorEastAsia" w:cs="ArialMT" w:hint="eastAsia"/>
          <w:spacing w:val="20"/>
          <w:kern w:val="1"/>
          <w:szCs w:val="24"/>
        </w:rPr>
        <w:t>請問</w:t>
      </w:r>
      <w:r w:rsidR="00F80586" w:rsidRPr="009D62CE">
        <w:rPr>
          <w:rFonts w:asciiTheme="minorEastAsia" w:hAnsiTheme="minorEastAsia" w:cs="ArialMT" w:hint="eastAsia"/>
          <w:spacing w:val="20"/>
          <w:kern w:val="1"/>
          <w:szCs w:val="24"/>
        </w:rPr>
        <w:t>建設公司的規劃設計師與承包商的可能利益交換因素為何？就產品價格、產品品質、人力資源的教度來分析。</w:t>
      </w:r>
    </w:p>
    <w:p w:rsidR="00F80586" w:rsidRPr="005605F2" w:rsidRDefault="0001202B" w:rsidP="00D465A6">
      <w:pPr>
        <w:rPr>
          <w:rFonts w:asciiTheme="minorEastAsia" w:hAnsiTheme="minorEastAsia" w:cs="Times-Roman"/>
          <w:b/>
          <w:bCs/>
          <w:kern w:val="0"/>
          <w:sz w:val="28"/>
          <w:szCs w:val="24"/>
        </w:rPr>
      </w:pPr>
      <w:r w:rsidRPr="005605F2">
        <w:rPr>
          <w:rFonts w:asciiTheme="minorEastAsia" w:hAnsiTheme="minorEastAsia" w:cs="Times-Roman" w:hint="eastAsia"/>
          <w:b/>
          <w:bCs/>
          <w:kern w:val="0"/>
          <w:sz w:val="28"/>
          <w:szCs w:val="24"/>
        </w:rPr>
        <w:t>資料來源</w:t>
      </w:r>
      <w:r w:rsidR="00F80586" w:rsidRPr="005605F2">
        <w:rPr>
          <w:rFonts w:asciiTheme="minorEastAsia" w:hAnsiTheme="minorEastAsia" w:cs="Times-Roman" w:hint="eastAsia"/>
          <w:b/>
          <w:bCs/>
          <w:kern w:val="0"/>
          <w:sz w:val="28"/>
          <w:szCs w:val="24"/>
        </w:rPr>
        <w:t>：</w:t>
      </w:r>
    </w:p>
    <w:p w:rsidR="00F80586" w:rsidRPr="009D62CE" w:rsidRDefault="00F80586" w:rsidP="00F80586">
      <w:pPr>
        <w:autoSpaceDE w:val="0"/>
        <w:autoSpaceDN w:val="0"/>
        <w:adjustRightInd w:val="0"/>
        <w:spacing w:after="300"/>
        <w:rPr>
          <w:rFonts w:asciiTheme="minorEastAsia" w:hAnsiTheme="minorEastAsia" w:cs="ArialMT"/>
          <w:spacing w:val="20"/>
          <w:kern w:val="1"/>
          <w:szCs w:val="24"/>
        </w:rPr>
      </w:pPr>
      <w:r w:rsidRPr="009D62CE">
        <w:rPr>
          <w:rFonts w:asciiTheme="minorEastAsia" w:hAnsiTheme="minorEastAsia" w:cs="ArialMT"/>
          <w:spacing w:val="20"/>
          <w:kern w:val="1"/>
          <w:szCs w:val="24"/>
        </w:rPr>
        <w:t>周平沙</w:t>
      </w:r>
      <w:r w:rsidRPr="009D62CE">
        <w:rPr>
          <w:rFonts w:asciiTheme="minorEastAsia" w:hAnsiTheme="minorEastAsia" w:cs="ArialMT" w:hint="eastAsia"/>
          <w:spacing w:val="20"/>
          <w:kern w:val="1"/>
          <w:szCs w:val="24"/>
        </w:rPr>
        <w:t>，《看雜誌》</w:t>
      </w:r>
      <w:r w:rsidRPr="009D62CE">
        <w:rPr>
          <w:rFonts w:asciiTheme="minorEastAsia" w:hAnsiTheme="minorEastAsia" w:cs="ArialMT"/>
          <w:spacing w:val="20"/>
          <w:kern w:val="1"/>
          <w:szCs w:val="24"/>
        </w:rPr>
        <w:t>第14期2008年6月18日</w:t>
      </w:r>
      <w:r w:rsidRPr="009D62CE">
        <w:rPr>
          <w:rFonts w:asciiTheme="minorEastAsia" w:hAnsiTheme="minorEastAsia" w:cs="ArialMT" w:hint="eastAsia"/>
          <w:spacing w:val="20"/>
          <w:kern w:val="1"/>
          <w:szCs w:val="24"/>
        </w:rPr>
        <w:t>。</w:t>
      </w:r>
    </w:p>
    <w:p w:rsidR="00D465A6" w:rsidRPr="009D62CE" w:rsidRDefault="00D465A6" w:rsidP="00D465A6">
      <w:pPr>
        <w:rPr>
          <w:rFonts w:asciiTheme="minorEastAsia" w:hAnsiTheme="minorEastAsia" w:cs="Times-Roman"/>
          <w:b/>
          <w:bCs/>
          <w:kern w:val="0"/>
          <w:szCs w:val="24"/>
        </w:rPr>
      </w:pPr>
    </w:p>
    <w:p w:rsidR="00D465A6" w:rsidRPr="009D62CE" w:rsidRDefault="00D465A6" w:rsidP="00D465A6">
      <w:pPr>
        <w:autoSpaceDE w:val="0"/>
        <w:autoSpaceDN w:val="0"/>
        <w:adjustRightInd w:val="0"/>
        <w:rPr>
          <w:rFonts w:asciiTheme="minorEastAsia" w:hAnsiTheme="minorEastAsia" w:cs="ArialMT"/>
          <w:spacing w:val="20"/>
          <w:kern w:val="1"/>
          <w:szCs w:val="24"/>
        </w:rPr>
      </w:pPr>
    </w:p>
    <w:p w:rsidR="0001202B" w:rsidRPr="009D62CE" w:rsidRDefault="0001202B">
      <w:pPr>
        <w:rPr>
          <w:rFonts w:asciiTheme="minorEastAsia" w:hAnsiTheme="minorEastAsia" w:cs="Times-Roman"/>
          <w:b/>
          <w:bCs/>
          <w:kern w:val="0"/>
          <w:szCs w:val="24"/>
        </w:rPr>
      </w:pPr>
    </w:p>
    <w:p w:rsidR="00F80586" w:rsidRPr="009D62CE" w:rsidRDefault="00F80586">
      <w:pPr>
        <w:rPr>
          <w:rFonts w:asciiTheme="minorEastAsia" w:hAnsiTheme="minorEastAsia" w:cs="Times-Roman"/>
          <w:b/>
          <w:bCs/>
          <w:kern w:val="0"/>
          <w:szCs w:val="24"/>
        </w:rPr>
      </w:pPr>
    </w:p>
    <w:p w:rsidR="00F80586" w:rsidRPr="009D62CE" w:rsidRDefault="00F80586">
      <w:pPr>
        <w:rPr>
          <w:rFonts w:asciiTheme="minorEastAsia" w:hAnsiTheme="minorEastAsia" w:cs="Times-Roman"/>
          <w:b/>
          <w:bCs/>
          <w:kern w:val="0"/>
          <w:szCs w:val="24"/>
        </w:rPr>
      </w:pPr>
    </w:p>
    <w:p w:rsidR="00F80586" w:rsidRPr="009D62CE" w:rsidRDefault="00F80586">
      <w:pPr>
        <w:rPr>
          <w:rFonts w:asciiTheme="minorEastAsia" w:hAnsiTheme="minorEastAsia" w:cs="Times-Roman"/>
          <w:b/>
          <w:bCs/>
          <w:kern w:val="0"/>
          <w:szCs w:val="24"/>
        </w:rPr>
      </w:pPr>
    </w:p>
    <w:p w:rsidR="00F80586" w:rsidRPr="009D62CE" w:rsidRDefault="00F80586">
      <w:pPr>
        <w:rPr>
          <w:rFonts w:asciiTheme="minorEastAsia" w:hAnsiTheme="minorEastAsia" w:cs="Times-Roman"/>
          <w:b/>
          <w:bCs/>
          <w:kern w:val="0"/>
          <w:szCs w:val="24"/>
        </w:rPr>
      </w:pPr>
    </w:p>
    <w:p w:rsidR="00F80586" w:rsidRPr="009D62CE" w:rsidRDefault="00F80586">
      <w:pPr>
        <w:rPr>
          <w:rFonts w:asciiTheme="minorEastAsia" w:hAnsiTheme="minorEastAsia" w:cs="Times-Roman"/>
          <w:b/>
          <w:bCs/>
          <w:kern w:val="0"/>
          <w:szCs w:val="24"/>
        </w:rPr>
      </w:pPr>
    </w:p>
    <w:p w:rsidR="00F80586" w:rsidRPr="009D62CE" w:rsidRDefault="00F80586">
      <w:pPr>
        <w:rPr>
          <w:rFonts w:asciiTheme="minorEastAsia" w:hAnsiTheme="minorEastAsia" w:cs="Times-Roman"/>
          <w:b/>
          <w:bCs/>
          <w:kern w:val="0"/>
          <w:szCs w:val="24"/>
        </w:rPr>
      </w:pPr>
    </w:p>
    <w:p w:rsidR="00F80586" w:rsidRPr="005605F2" w:rsidRDefault="00F80586" w:rsidP="005605F2">
      <w:pPr>
        <w:jc w:val="center"/>
        <w:rPr>
          <w:rFonts w:asciiTheme="minorEastAsia" w:hAnsiTheme="minorEastAsia" w:cs="Times-Roman"/>
          <w:b/>
          <w:bCs/>
          <w:kern w:val="0"/>
          <w:sz w:val="32"/>
          <w:szCs w:val="24"/>
        </w:rPr>
      </w:pPr>
      <w:r w:rsidRPr="005605F2">
        <w:rPr>
          <w:rFonts w:asciiTheme="minorEastAsia" w:hAnsiTheme="minorEastAsia" w:hint="eastAsia"/>
          <w:b/>
          <w:sz w:val="32"/>
          <w:szCs w:val="24"/>
        </w:rPr>
        <w:lastRenderedPageBreak/>
        <w:t>濱南工業區發展之爭</w:t>
      </w:r>
    </w:p>
    <w:p w:rsidR="00C0294D" w:rsidRPr="005605F2" w:rsidRDefault="005605F2" w:rsidP="005605F2">
      <w:pPr>
        <w:jc w:val="right"/>
        <w:rPr>
          <w:rFonts w:asciiTheme="minorEastAsia" w:hAnsiTheme="minorEastAsia" w:cs="Times-Roman"/>
          <w:b/>
          <w:bCs/>
          <w:kern w:val="0"/>
          <w:szCs w:val="24"/>
        </w:rPr>
      </w:pPr>
      <w:r>
        <w:rPr>
          <w:rFonts w:asciiTheme="minorEastAsia" w:hAnsiTheme="minorEastAsia" w:cs="Times-Roman" w:hint="eastAsia"/>
          <w:b/>
          <w:bCs/>
          <w:kern w:val="0"/>
          <w:szCs w:val="24"/>
        </w:rPr>
        <w:t>個案提供：楊美維老師</w:t>
      </w:r>
    </w:p>
    <w:p w:rsidR="00D465A6" w:rsidRPr="005605F2" w:rsidRDefault="00D465A6" w:rsidP="00D465A6">
      <w:pPr>
        <w:rPr>
          <w:rFonts w:asciiTheme="minorEastAsia" w:hAnsiTheme="minorEastAsia" w:cs="Times-Roman"/>
          <w:b/>
          <w:bCs/>
          <w:kern w:val="0"/>
          <w:sz w:val="28"/>
          <w:szCs w:val="24"/>
        </w:rPr>
      </w:pPr>
      <w:r w:rsidRPr="005605F2">
        <w:rPr>
          <w:rFonts w:asciiTheme="minorEastAsia" w:hAnsiTheme="minorEastAsia" w:cs="Times-Roman" w:hint="eastAsia"/>
          <w:b/>
          <w:bCs/>
          <w:kern w:val="0"/>
          <w:sz w:val="28"/>
          <w:szCs w:val="24"/>
        </w:rPr>
        <w:t>前言</w:t>
      </w:r>
      <w:r w:rsidR="00F80586" w:rsidRPr="005605F2">
        <w:rPr>
          <w:rFonts w:asciiTheme="minorEastAsia" w:hAnsiTheme="minorEastAsia" w:cs="Times-Roman" w:hint="eastAsia"/>
          <w:b/>
          <w:bCs/>
          <w:kern w:val="0"/>
          <w:sz w:val="28"/>
          <w:szCs w:val="24"/>
        </w:rPr>
        <w:t>：</w:t>
      </w:r>
    </w:p>
    <w:p w:rsidR="00C0294D" w:rsidRPr="005605F2" w:rsidRDefault="003F5F5B" w:rsidP="005605F2">
      <w:pPr>
        <w:spacing w:before="180" w:after="120" w:line="240" w:lineRule="atLeast"/>
        <w:ind w:firstLine="540"/>
        <w:jc w:val="both"/>
        <w:rPr>
          <w:rFonts w:asciiTheme="minorEastAsia" w:hAnsiTheme="minorEastAsia"/>
          <w:szCs w:val="24"/>
        </w:rPr>
      </w:pPr>
      <w:r w:rsidRPr="009D62CE">
        <w:rPr>
          <w:rFonts w:asciiTheme="minorEastAsia" w:hAnsiTheme="minorEastAsia" w:hint="eastAsia"/>
          <w:szCs w:val="24"/>
        </w:rPr>
        <w:t>濱南工業區開發案，堪稱環保署通過環境影響評估法以來，爭議最大且耗時也最久之開發計劃。包含環保團體基於強而有利的理由發出反對聲音，但在台灣長期以經濟發展為決策依據的政治環境中，這樣的聲音，似乎顯得非常微弱；且企業人士也表示，台灣若要發展，工業區之發展仍不可避免。另一方面，從開發案的設計團隊著手探討，在呈上計畫案時，是否曾考量使用者與環境保護呢？是否違反設計倫理呢？</w:t>
      </w:r>
    </w:p>
    <w:p w:rsidR="00D465A6" w:rsidRPr="005605F2" w:rsidRDefault="00D465A6" w:rsidP="00D465A6">
      <w:pPr>
        <w:rPr>
          <w:rFonts w:asciiTheme="minorEastAsia" w:hAnsiTheme="minorEastAsia" w:cs="Times-Roman"/>
          <w:b/>
          <w:bCs/>
          <w:kern w:val="0"/>
          <w:sz w:val="28"/>
          <w:szCs w:val="24"/>
        </w:rPr>
      </w:pPr>
      <w:r w:rsidRPr="005605F2">
        <w:rPr>
          <w:rFonts w:asciiTheme="minorEastAsia" w:hAnsiTheme="minorEastAsia" w:cs="Times-Roman" w:hint="eastAsia"/>
          <w:b/>
          <w:bCs/>
          <w:kern w:val="0"/>
          <w:sz w:val="28"/>
          <w:szCs w:val="24"/>
        </w:rPr>
        <w:t>個案內容</w:t>
      </w:r>
      <w:r w:rsidR="003F5F5B" w:rsidRPr="005605F2">
        <w:rPr>
          <w:rFonts w:asciiTheme="minorEastAsia" w:hAnsiTheme="minorEastAsia" w:cs="Times-Roman" w:hint="eastAsia"/>
          <w:b/>
          <w:bCs/>
          <w:kern w:val="0"/>
          <w:sz w:val="28"/>
          <w:szCs w:val="24"/>
        </w:rPr>
        <w:t>：</w:t>
      </w:r>
    </w:p>
    <w:p w:rsidR="003F5F5B" w:rsidRPr="009D62CE" w:rsidRDefault="003F5F5B" w:rsidP="003F5F5B">
      <w:pPr>
        <w:spacing w:before="180" w:after="120" w:line="240" w:lineRule="atLeast"/>
        <w:jc w:val="both"/>
        <w:rPr>
          <w:rFonts w:asciiTheme="minorEastAsia" w:hAnsiTheme="minorEastAsia"/>
          <w:szCs w:val="24"/>
        </w:rPr>
      </w:pPr>
      <w:r w:rsidRPr="009D62CE">
        <w:rPr>
          <w:rFonts w:asciiTheme="minorEastAsia" w:hAnsiTheme="minorEastAsia" w:hint="eastAsia"/>
          <w:szCs w:val="24"/>
        </w:rPr>
        <w:t xml:space="preserve">    濱南工業區開發計劃，是第一個由民間主動報編劃設工業區的個案。</w:t>
      </w:r>
      <w:r w:rsidR="001D3D7C" w:rsidRPr="009D62CE">
        <w:rPr>
          <w:rFonts w:asciiTheme="minorEastAsia" w:hAnsiTheme="minorEastAsia" w:hint="eastAsia"/>
          <w:szCs w:val="24"/>
        </w:rPr>
        <w:t>東帝士及燁隆兩大集團計劃集資四千一佰多億元，在七股潟湖、魚溫及</w:t>
      </w:r>
      <w:r w:rsidRPr="009D62CE">
        <w:rPr>
          <w:rFonts w:asciiTheme="minorEastAsia" w:hAnsiTheme="minorEastAsia" w:hint="eastAsia"/>
          <w:szCs w:val="24"/>
        </w:rPr>
        <w:t>鹽田等土地，設立東帝士石化綜合廠（七輕）、燁隆精緻一貫作業鋼廠和一個工業港。而此項開發計劃，渴望於86年底動工。由於投資金額龐大，被政府列做國家重大經濟計劃，享受振興經濟方案中各項優惠。由於鋼鐵和石化工業都是原料的上游工業，政府期望，未來濱南工業區計劃可提升鋼鐵原料自給自足率和石化下游工業的自製率。</w:t>
      </w:r>
      <w:r w:rsidRPr="009D62CE">
        <w:rPr>
          <w:rFonts w:asciiTheme="minorEastAsia" w:hAnsiTheme="minorEastAsia"/>
          <w:szCs w:val="24"/>
        </w:rPr>
        <w:br/>
      </w:r>
      <w:r w:rsidRPr="009D62CE">
        <w:rPr>
          <w:rFonts w:asciiTheme="minorEastAsia" w:hAnsiTheme="minorEastAsia" w:hint="eastAsia"/>
          <w:szCs w:val="24"/>
        </w:rPr>
        <w:t xml:space="preserve">    反對濱南工業區的環保團體，藉由水資源的題，串連了南部地區環保團體，而緊接著，空氣污染及保護黑面琵鷺的問題，也引發了台南科學園區及國際團體及學者的注意。反對團體基於以下理由提出說明：</w:t>
      </w:r>
      <w:r w:rsidRPr="009D62CE">
        <w:rPr>
          <w:rFonts w:asciiTheme="minorEastAsia" w:hAnsiTheme="minorEastAsia" w:hint="eastAsia"/>
          <w:szCs w:val="24"/>
        </w:rPr>
        <w:br/>
        <w:t>(1)黑面琵鷺是國際級保育鳥類，世界僅存四百隻左右，故這項開發案引發國際團體發表公開信，建議台灣政府保留這塊濕地，更有重量級環保人士成立「世界搶救黑面琵鷺志願軍」，關切開發案的環境衝擊。當時，農委會漁業處處長謝大文亦表示，全世界都在保護濕地，因為海岸濕地除了提供野生生物和魚類棲息地，具更有洪、調節洪水、淨化水質及防止海水倒灌等功能。</w:t>
      </w:r>
    </w:p>
    <w:p w:rsidR="003F5F5B" w:rsidRPr="009D62CE" w:rsidRDefault="003F5F5B" w:rsidP="003F5F5B">
      <w:pPr>
        <w:spacing w:before="180" w:after="120" w:line="240" w:lineRule="atLeast"/>
        <w:jc w:val="both"/>
        <w:rPr>
          <w:rFonts w:asciiTheme="minorEastAsia" w:hAnsiTheme="minorEastAsia"/>
          <w:szCs w:val="24"/>
        </w:rPr>
      </w:pPr>
      <w:r w:rsidRPr="009D62CE">
        <w:rPr>
          <w:rFonts w:asciiTheme="minorEastAsia" w:hAnsiTheme="minorEastAsia" w:hint="eastAsia"/>
          <w:szCs w:val="24"/>
        </w:rPr>
        <w:t>(2)七股潟湖附近海域是西岸僅存的甲類水域，是台灣最好的漁場，一萬六千名漁民賴此維生，且到秋冬烏魚潮時，更有遠自宜蘭、屏東的漁民來此補魚。由此可知，濱南工業區的開發，對當地漁民的生計是一大衝擊。且根據台南水產試驗所研究員林明男表示：「從養殖漁業來看，七股沿海不僅不是未開發地區，其實是高度開發的地區，很有機會發展成亞太魚苗中心」。</w:t>
      </w:r>
    </w:p>
    <w:p w:rsidR="003F5F5B" w:rsidRPr="009D62CE" w:rsidRDefault="003F5F5B" w:rsidP="003F5F5B">
      <w:pPr>
        <w:spacing w:before="180" w:after="120" w:line="240" w:lineRule="atLeast"/>
        <w:jc w:val="both"/>
        <w:rPr>
          <w:rFonts w:asciiTheme="minorEastAsia" w:hAnsiTheme="minorEastAsia"/>
          <w:szCs w:val="24"/>
        </w:rPr>
      </w:pPr>
      <w:r w:rsidRPr="009D62CE">
        <w:rPr>
          <w:rFonts w:asciiTheme="minorEastAsia" w:hAnsiTheme="minorEastAsia" w:hint="eastAsia"/>
          <w:szCs w:val="24"/>
        </w:rPr>
        <w:t>(3)濱南工業區未來每天需水量相當於一百三十三萬人一天的用水量，且其將對高科技產業的用水產生排擠作用，亦會影響民生和農業用水，最後可能使南台灣水資源供給崩潰。</w:t>
      </w:r>
    </w:p>
    <w:p w:rsidR="003F5F5B" w:rsidRPr="009D62CE" w:rsidRDefault="003F5F5B" w:rsidP="003F5F5B">
      <w:pPr>
        <w:spacing w:before="180" w:after="120" w:line="240" w:lineRule="atLeast"/>
        <w:jc w:val="both"/>
        <w:rPr>
          <w:rFonts w:asciiTheme="minorEastAsia" w:hAnsiTheme="minorEastAsia"/>
          <w:szCs w:val="24"/>
        </w:rPr>
      </w:pPr>
      <w:r w:rsidRPr="009D62CE">
        <w:rPr>
          <w:rFonts w:asciiTheme="minorEastAsia" w:hAnsiTheme="minorEastAsia" w:hint="eastAsia"/>
          <w:szCs w:val="24"/>
        </w:rPr>
        <w:lastRenderedPageBreak/>
        <w:t>(4)空氣污染而言，未來濱南工業區排出之氣體總量為之驚人，而造成之空氣污染不僅對附近鄉民的健康造成影響，也會影響台南科學園區。</w:t>
      </w:r>
    </w:p>
    <w:p w:rsidR="00D465A6" w:rsidRPr="005605F2" w:rsidRDefault="00D465A6" w:rsidP="00D465A6">
      <w:pPr>
        <w:rPr>
          <w:rFonts w:asciiTheme="minorEastAsia" w:hAnsiTheme="minorEastAsia" w:cs="Times-Roman"/>
          <w:b/>
          <w:bCs/>
          <w:kern w:val="0"/>
          <w:sz w:val="28"/>
          <w:szCs w:val="24"/>
        </w:rPr>
      </w:pPr>
      <w:r w:rsidRPr="005605F2">
        <w:rPr>
          <w:rFonts w:asciiTheme="minorEastAsia" w:hAnsiTheme="minorEastAsia" w:cs="Times-Roman" w:hint="eastAsia"/>
          <w:b/>
          <w:bCs/>
          <w:kern w:val="0"/>
          <w:sz w:val="28"/>
          <w:szCs w:val="24"/>
        </w:rPr>
        <w:t>問題與討論</w:t>
      </w:r>
      <w:r w:rsidR="003F5F5B" w:rsidRPr="005605F2">
        <w:rPr>
          <w:rFonts w:asciiTheme="minorEastAsia" w:hAnsiTheme="minorEastAsia" w:cs="Times-Roman" w:hint="eastAsia"/>
          <w:b/>
          <w:bCs/>
          <w:kern w:val="0"/>
          <w:sz w:val="28"/>
          <w:szCs w:val="24"/>
        </w:rPr>
        <w:t>：</w:t>
      </w:r>
    </w:p>
    <w:p w:rsidR="003F5F5B" w:rsidRPr="009D62CE" w:rsidRDefault="003F5F5B" w:rsidP="0043321C">
      <w:pPr>
        <w:pStyle w:val="aa"/>
        <w:numPr>
          <w:ilvl w:val="0"/>
          <w:numId w:val="14"/>
        </w:numPr>
        <w:tabs>
          <w:tab w:val="num" w:pos="960"/>
        </w:tabs>
        <w:spacing w:before="180" w:after="120" w:line="240" w:lineRule="atLeast"/>
        <w:ind w:leftChars="0"/>
        <w:jc w:val="both"/>
        <w:rPr>
          <w:rFonts w:asciiTheme="minorEastAsia" w:hAnsiTheme="minorEastAsia"/>
          <w:szCs w:val="24"/>
        </w:rPr>
      </w:pPr>
      <w:r w:rsidRPr="009D62CE">
        <w:rPr>
          <w:rFonts w:asciiTheme="minorEastAsia" w:hAnsiTheme="minorEastAsia" w:hint="eastAsia"/>
          <w:szCs w:val="24"/>
        </w:rPr>
        <w:t>經濟成長固然需要，但濱南工業區發展計劃，不僅造成對自然生態之破壞，更大的問題是，此項計劃對大部份漁民生計已</w:t>
      </w:r>
      <w:r w:rsidR="001D3D7C" w:rsidRPr="009D62CE">
        <w:rPr>
          <w:rFonts w:asciiTheme="minorEastAsia" w:hAnsiTheme="minorEastAsia" w:hint="eastAsia"/>
          <w:szCs w:val="24"/>
        </w:rPr>
        <w:t>產生重大之不利影響。近年來，環保聲浪不斷興起，環保及經濟的發展，試想應該</w:t>
      </w:r>
      <w:r w:rsidRPr="009D62CE">
        <w:rPr>
          <w:rFonts w:asciiTheme="minorEastAsia" w:hAnsiTheme="minorEastAsia" w:hint="eastAsia"/>
          <w:szCs w:val="24"/>
        </w:rPr>
        <w:t>如何</w:t>
      </w:r>
      <w:r w:rsidR="001D3D7C" w:rsidRPr="009D62CE">
        <w:rPr>
          <w:rFonts w:asciiTheme="minorEastAsia" w:hAnsiTheme="minorEastAsia" w:hint="eastAsia"/>
          <w:szCs w:val="24"/>
        </w:rPr>
        <w:t>決策</w:t>
      </w:r>
      <w:r w:rsidRPr="009D62CE">
        <w:rPr>
          <w:rFonts w:asciiTheme="minorEastAsia" w:hAnsiTheme="minorEastAsia" w:hint="eastAsia"/>
          <w:szCs w:val="24"/>
        </w:rPr>
        <w:t>才能兩全其對呢？</w:t>
      </w:r>
    </w:p>
    <w:p w:rsidR="0043321C" w:rsidRPr="009D62CE" w:rsidRDefault="001D3D7C" w:rsidP="0043321C">
      <w:pPr>
        <w:pStyle w:val="aa"/>
        <w:numPr>
          <w:ilvl w:val="0"/>
          <w:numId w:val="14"/>
        </w:numPr>
        <w:tabs>
          <w:tab w:val="num" w:pos="960"/>
        </w:tabs>
        <w:spacing w:before="180" w:after="120" w:line="240" w:lineRule="atLeast"/>
        <w:ind w:leftChars="0"/>
        <w:jc w:val="both"/>
        <w:rPr>
          <w:rFonts w:asciiTheme="minorEastAsia" w:hAnsiTheme="minorEastAsia"/>
          <w:szCs w:val="24"/>
        </w:rPr>
      </w:pPr>
      <w:r w:rsidRPr="009D62CE">
        <w:rPr>
          <w:rFonts w:asciiTheme="minorEastAsia" w:hAnsiTheme="minorEastAsia" w:hint="eastAsia"/>
          <w:szCs w:val="24"/>
        </w:rPr>
        <w:t>試想濱南工業區有一定要設在臺南七股的條件嗎？請說明原因。</w:t>
      </w:r>
    </w:p>
    <w:p w:rsidR="003F5F5B" w:rsidRPr="009D62CE" w:rsidRDefault="0043321C" w:rsidP="0043321C">
      <w:pPr>
        <w:pStyle w:val="aa"/>
        <w:numPr>
          <w:ilvl w:val="0"/>
          <w:numId w:val="14"/>
        </w:numPr>
        <w:tabs>
          <w:tab w:val="num" w:pos="960"/>
        </w:tabs>
        <w:spacing w:before="180" w:after="120" w:line="240" w:lineRule="atLeast"/>
        <w:ind w:leftChars="0"/>
        <w:jc w:val="both"/>
        <w:rPr>
          <w:rFonts w:asciiTheme="minorEastAsia" w:hAnsiTheme="minorEastAsia"/>
          <w:szCs w:val="24"/>
        </w:rPr>
      </w:pPr>
      <w:r w:rsidRPr="009D62CE">
        <w:rPr>
          <w:rFonts w:asciiTheme="minorEastAsia" w:hAnsiTheme="minorEastAsia" w:hint="eastAsia"/>
          <w:szCs w:val="24"/>
        </w:rPr>
        <w:t>台南七股的</w:t>
      </w:r>
      <w:r w:rsidR="001D3D7C" w:rsidRPr="009D62CE">
        <w:rPr>
          <w:rFonts w:asciiTheme="minorEastAsia" w:hAnsiTheme="minorEastAsia" w:hint="eastAsia"/>
          <w:szCs w:val="24"/>
        </w:rPr>
        <w:t>土地</w:t>
      </w:r>
      <w:r w:rsidRPr="009D62CE">
        <w:rPr>
          <w:rFonts w:asciiTheme="minorEastAsia" w:hAnsiTheme="minorEastAsia" w:hint="eastAsia"/>
          <w:szCs w:val="24"/>
        </w:rPr>
        <w:t>除了開發工業區，是否有</w:t>
      </w:r>
      <w:r w:rsidR="001D3D7C" w:rsidRPr="009D62CE">
        <w:rPr>
          <w:rFonts w:asciiTheme="minorEastAsia" w:hAnsiTheme="minorEastAsia" w:hint="eastAsia"/>
          <w:szCs w:val="24"/>
        </w:rPr>
        <w:t>其它用途</w:t>
      </w:r>
      <w:r w:rsidRPr="009D62CE">
        <w:rPr>
          <w:rFonts w:asciiTheme="minorEastAsia" w:hAnsiTheme="minorEastAsia" w:hint="eastAsia"/>
          <w:szCs w:val="24"/>
        </w:rPr>
        <w:t>呢</w:t>
      </w:r>
      <w:r w:rsidR="001D3D7C" w:rsidRPr="009D62CE">
        <w:rPr>
          <w:rFonts w:asciiTheme="minorEastAsia" w:hAnsiTheme="minorEastAsia" w:hint="eastAsia"/>
          <w:szCs w:val="24"/>
        </w:rPr>
        <w:t>？</w:t>
      </w:r>
      <w:r w:rsidRPr="009D62CE">
        <w:rPr>
          <w:rFonts w:asciiTheme="minorEastAsia" w:hAnsiTheme="minorEastAsia" w:hint="eastAsia"/>
          <w:szCs w:val="24"/>
        </w:rPr>
        <w:t>請舉例之。</w:t>
      </w:r>
    </w:p>
    <w:p w:rsidR="0043321C" w:rsidRPr="009D62CE" w:rsidRDefault="0043321C" w:rsidP="00F80586">
      <w:pPr>
        <w:autoSpaceDE w:val="0"/>
        <w:autoSpaceDN w:val="0"/>
        <w:adjustRightInd w:val="0"/>
        <w:rPr>
          <w:rFonts w:asciiTheme="minorEastAsia" w:hAnsiTheme="minorEastAsia" w:cs="Times-Roman"/>
          <w:b/>
          <w:bCs/>
          <w:kern w:val="0"/>
          <w:szCs w:val="24"/>
        </w:rPr>
      </w:pPr>
    </w:p>
    <w:p w:rsidR="000E406A" w:rsidRPr="005605F2" w:rsidRDefault="00D465A6" w:rsidP="00F80586">
      <w:pPr>
        <w:autoSpaceDE w:val="0"/>
        <w:autoSpaceDN w:val="0"/>
        <w:adjustRightInd w:val="0"/>
        <w:rPr>
          <w:rFonts w:asciiTheme="minorEastAsia" w:hAnsiTheme="minorEastAsia" w:cs="Times-Roman"/>
          <w:b/>
          <w:bCs/>
          <w:kern w:val="0"/>
          <w:sz w:val="28"/>
          <w:szCs w:val="24"/>
        </w:rPr>
      </w:pPr>
      <w:r w:rsidRPr="005605F2">
        <w:rPr>
          <w:rFonts w:asciiTheme="minorEastAsia" w:hAnsiTheme="minorEastAsia" w:cs="Times-Roman" w:hint="eastAsia"/>
          <w:b/>
          <w:bCs/>
          <w:kern w:val="0"/>
          <w:sz w:val="28"/>
          <w:szCs w:val="24"/>
        </w:rPr>
        <w:t>資料來源</w:t>
      </w:r>
      <w:r w:rsidR="000E406A" w:rsidRPr="005605F2">
        <w:rPr>
          <w:rFonts w:asciiTheme="minorEastAsia" w:hAnsiTheme="minorEastAsia" w:cs="Times-Roman" w:hint="eastAsia"/>
          <w:b/>
          <w:bCs/>
          <w:kern w:val="0"/>
          <w:sz w:val="28"/>
          <w:szCs w:val="24"/>
        </w:rPr>
        <w:t>：</w:t>
      </w:r>
    </w:p>
    <w:p w:rsidR="00C85599" w:rsidRPr="009D62CE" w:rsidRDefault="000E406A" w:rsidP="00F80586">
      <w:pPr>
        <w:autoSpaceDE w:val="0"/>
        <w:autoSpaceDN w:val="0"/>
        <w:adjustRightInd w:val="0"/>
        <w:rPr>
          <w:rFonts w:asciiTheme="minorEastAsia" w:hAnsiTheme="minorEastAsia" w:cs="ArialMT"/>
          <w:spacing w:val="20"/>
          <w:kern w:val="1"/>
          <w:szCs w:val="24"/>
        </w:rPr>
      </w:pPr>
      <w:r w:rsidRPr="009D62CE">
        <w:rPr>
          <w:rFonts w:asciiTheme="minorEastAsia" w:hAnsiTheme="minorEastAsia" w:cs="Times-Roman" w:hint="eastAsia"/>
          <w:bCs/>
          <w:kern w:val="0"/>
          <w:szCs w:val="24"/>
        </w:rPr>
        <w:t>財團法人國家政策研究基金會，2002.2.8</w:t>
      </w:r>
    </w:p>
    <w:p w:rsidR="00C85599" w:rsidRPr="009D62CE" w:rsidRDefault="00CA316B" w:rsidP="0043321C">
      <w:pPr>
        <w:spacing w:line="240" w:lineRule="atLeast"/>
        <w:jc w:val="both"/>
        <w:rPr>
          <w:rFonts w:asciiTheme="minorEastAsia" w:hAnsiTheme="minorEastAsia"/>
          <w:szCs w:val="24"/>
        </w:rPr>
      </w:pPr>
      <w:hyperlink r:id="rId8" w:history="1">
        <w:r w:rsidR="000E406A" w:rsidRPr="009D62CE">
          <w:rPr>
            <w:rStyle w:val="a9"/>
            <w:rFonts w:asciiTheme="minorEastAsia" w:hAnsiTheme="minorEastAsia"/>
            <w:szCs w:val="24"/>
          </w:rPr>
          <w:t>http://old.npf.org.tw/PUBLICATION/SD/091/SD-B-091-010.htm</w:t>
        </w:r>
      </w:hyperlink>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43321C" w:rsidRPr="009D62CE" w:rsidRDefault="0043321C" w:rsidP="0043321C">
      <w:pPr>
        <w:spacing w:line="240" w:lineRule="atLeast"/>
        <w:jc w:val="both"/>
        <w:rPr>
          <w:rFonts w:asciiTheme="minorEastAsia" w:hAnsiTheme="minorEastAsia"/>
          <w:szCs w:val="24"/>
        </w:rPr>
      </w:pPr>
    </w:p>
    <w:p w:rsidR="005C0B2E" w:rsidRPr="005605F2" w:rsidRDefault="005C0B2E" w:rsidP="005605F2">
      <w:pPr>
        <w:jc w:val="center"/>
        <w:rPr>
          <w:rFonts w:asciiTheme="minorEastAsia" w:hAnsiTheme="minorEastAsia" w:cs="ArialMT"/>
          <w:b/>
          <w:bCs/>
          <w:kern w:val="0"/>
          <w:sz w:val="32"/>
          <w:szCs w:val="24"/>
        </w:rPr>
      </w:pPr>
      <w:r w:rsidRPr="005605F2">
        <w:rPr>
          <w:rFonts w:asciiTheme="minorEastAsia" w:hAnsiTheme="minorEastAsia" w:cs="ArialMT"/>
          <w:b/>
          <w:bCs/>
          <w:kern w:val="0"/>
          <w:sz w:val="32"/>
          <w:szCs w:val="24"/>
        </w:rPr>
        <w:lastRenderedPageBreak/>
        <w:t>檢警破獲黑心冷氣機工廠</w:t>
      </w:r>
    </w:p>
    <w:p w:rsidR="00C0294D" w:rsidRPr="005605F2" w:rsidRDefault="005605F2" w:rsidP="005605F2">
      <w:pPr>
        <w:jc w:val="right"/>
        <w:rPr>
          <w:rFonts w:asciiTheme="minorEastAsia" w:hAnsiTheme="minorEastAsia" w:cs="Times-Roman"/>
          <w:b/>
          <w:bCs/>
          <w:kern w:val="0"/>
          <w:szCs w:val="24"/>
        </w:rPr>
      </w:pPr>
      <w:r>
        <w:rPr>
          <w:rFonts w:asciiTheme="minorEastAsia" w:hAnsiTheme="minorEastAsia" w:cs="Times-Roman" w:hint="eastAsia"/>
          <w:b/>
          <w:bCs/>
          <w:kern w:val="0"/>
          <w:szCs w:val="24"/>
        </w:rPr>
        <w:t>個案提供：楊美維老師</w:t>
      </w:r>
    </w:p>
    <w:p w:rsidR="000E406A" w:rsidRPr="005605F2" w:rsidRDefault="000E406A" w:rsidP="00646FED">
      <w:pPr>
        <w:rPr>
          <w:rFonts w:asciiTheme="minorEastAsia" w:hAnsiTheme="minorEastAsia" w:cs="ArialMT"/>
          <w:b/>
          <w:kern w:val="0"/>
          <w:sz w:val="28"/>
          <w:szCs w:val="24"/>
        </w:rPr>
      </w:pPr>
      <w:r w:rsidRPr="005605F2">
        <w:rPr>
          <w:rFonts w:asciiTheme="minorEastAsia" w:hAnsiTheme="minorEastAsia" w:cs="ArialMT" w:hint="eastAsia"/>
          <w:b/>
          <w:kern w:val="0"/>
          <w:sz w:val="28"/>
          <w:szCs w:val="24"/>
        </w:rPr>
        <w:t>前言：</w:t>
      </w:r>
    </w:p>
    <w:p w:rsidR="008A7FAC" w:rsidRPr="009D62CE" w:rsidRDefault="008A7FAC" w:rsidP="008A7FAC">
      <w:pPr>
        <w:widowControl/>
        <w:shd w:val="clear" w:color="auto" w:fill="FFFFFF"/>
        <w:spacing w:line="242" w:lineRule="atLeast"/>
        <w:rPr>
          <w:rFonts w:ascii="Times New Roman" w:eastAsia="新細明體" w:hAnsi="Times New Roman" w:cs="Times New Roman"/>
          <w:kern w:val="0"/>
          <w:szCs w:val="24"/>
        </w:rPr>
      </w:pPr>
      <w:r w:rsidRPr="009D62CE">
        <w:rPr>
          <w:rFonts w:ascii="Times New Roman" w:eastAsia="新細明體" w:hAnsi="Times New Roman" w:cs="Times New Roman" w:hint="eastAsia"/>
          <w:kern w:val="0"/>
          <w:szCs w:val="24"/>
        </w:rPr>
        <w:t xml:space="preserve">    </w:t>
      </w:r>
      <w:r w:rsidRPr="009D62CE">
        <w:rPr>
          <w:rFonts w:ascii="Times New Roman" w:eastAsia="新細明體" w:hAnsi="Times New Roman" w:cs="Times New Roman"/>
          <w:kern w:val="0"/>
          <w:szCs w:val="24"/>
        </w:rPr>
        <w:t>設計的道德無處不在</w:t>
      </w:r>
      <w:r w:rsidRPr="009D62CE">
        <w:rPr>
          <w:rFonts w:ascii="Times New Roman" w:eastAsia="新細明體" w:hAnsi="Times New Roman" w:cs="Times New Roman" w:hint="eastAsia"/>
          <w:kern w:val="0"/>
          <w:szCs w:val="24"/>
        </w:rPr>
        <w:t>，</w:t>
      </w:r>
      <w:r w:rsidRPr="009D62CE">
        <w:rPr>
          <w:rFonts w:ascii="Times New Roman" w:eastAsia="新細明體" w:hAnsi="Times New Roman" w:cs="Times New Roman"/>
          <w:kern w:val="0"/>
          <w:szCs w:val="24"/>
        </w:rPr>
        <w:t>人文關懷的重要是對</w:t>
      </w:r>
      <w:r w:rsidRPr="009D62CE">
        <w:rPr>
          <w:rFonts w:ascii="Times New Roman" w:eastAsia="新細明體" w:hAnsi="Times New Roman" w:cs="Times New Roman" w:hint="eastAsia"/>
          <w:kern w:val="0"/>
          <w:szCs w:val="24"/>
        </w:rPr>
        <w:t>於</w:t>
      </w:r>
      <w:r w:rsidRPr="009D62CE">
        <w:rPr>
          <w:rFonts w:ascii="Times New Roman" w:eastAsia="新細明體" w:hAnsi="Times New Roman" w:cs="Times New Roman"/>
          <w:kern w:val="0"/>
          <w:szCs w:val="24"/>
        </w:rPr>
        <w:t>人與人生活</w:t>
      </w:r>
      <w:r w:rsidRPr="009D62CE">
        <w:rPr>
          <w:rFonts w:ascii="Times New Roman" w:eastAsia="新細明體" w:hAnsi="Times New Roman" w:cs="Times New Roman" w:hint="eastAsia"/>
          <w:kern w:val="0"/>
          <w:szCs w:val="24"/>
        </w:rPr>
        <w:t>中環境</w:t>
      </w:r>
      <w:r w:rsidRPr="009D62CE">
        <w:rPr>
          <w:rFonts w:ascii="Times New Roman" w:eastAsia="新細明體" w:hAnsi="Times New Roman" w:cs="Times New Roman"/>
          <w:kern w:val="0"/>
          <w:szCs w:val="24"/>
        </w:rPr>
        <w:t>的關懷。</w:t>
      </w:r>
    </w:p>
    <w:p w:rsidR="000E406A" w:rsidRPr="005605F2" w:rsidRDefault="008A7FAC" w:rsidP="005605F2">
      <w:pPr>
        <w:widowControl/>
        <w:shd w:val="clear" w:color="auto" w:fill="FFFFFF"/>
        <w:spacing w:line="242" w:lineRule="atLeast"/>
        <w:rPr>
          <w:rFonts w:ascii="Times New Roman" w:eastAsia="新細明體" w:hAnsi="Times New Roman" w:cs="Times New Roman"/>
          <w:kern w:val="0"/>
          <w:szCs w:val="24"/>
        </w:rPr>
      </w:pPr>
      <w:r w:rsidRPr="009D62CE">
        <w:rPr>
          <w:rFonts w:ascii="Times New Roman" w:eastAsia="新細明體" w:hAnsi="Times New Roman" w:cs="Times New Roman"/>
          <w:kern w:val="0"/>
          <w:szCs w:val="24"/>
        </w:rPr>
        <w:t>生活在社會中存在的個人與個人、個人與集體、個人與社會的關系，都包含著一定的倫理關系，要求有相應的道德觀念和規範來調節，使它們健康和諧地發展。</w:t>
      </w:r>
    </w:p>
    <w:p w:rsidR="000E406A" w:rsidRPr="005605F2" w:rsidRDefault="000E406A" w:rsidP="00646FED">
      <w:pPr>
        <w:rPr>
          <w:rFonts w:asciiTheme="minorEastAsia" w:hAnsiTheme="minorEastAsia" w:cs="ArialMT"/>
          <w:b/>
          <w:kern w:val="0"/>
          <w:sz w:val="28"/>
          <w:szCs w:val="24"/>
        </w:rPr>
      </w:pPr>
      <w:r w:rsidRPr="005605F2">
        <w:rPr>
          <w:rFonts w:asciiTheme="minorEastAsia" w:hAnsiTheme="minorEastAsia" w:cs="ArialMT" w:hint="eastAsia"/>
          <w:b/>
          <w:kern w:val="0"/>
          <w:sz w:val="28"/>
          <w:szCs w:val="24"/>
        </w:rPr>
        <w:t>個案內容：</w:t>
      </w:r>
    </w:p>
    <w:p w:rsidR="000E406A" w:rsidRPr="009D62CE" w:rsidRDefault="000E406A" w:rsidP="000E406A">
      <w:pPr>
        <w:rPr>
          <w:rFonts w:asciiTheme="minorEastAsia" w:hAnsiTheme="minorEastAsia" w:cs="ArialMT"/>
          <w:kern w:val="0"/>
          <w:szCs w:val="24"/>
        </w:rPr>
      </w:pPr>
      <w:r w:rsidRPr="009D62CE">
        <w:rPr>
          <w:rFonts w:asciiTheme="minorEastAsia" w:hAnsiTheme="minorEastAsia" w:cs="ArialMT" w:hint="eastAsia"/>
          <w:kern w:val="0"/>
          <w:szCs w:val="24"/>
        </w:rPr>
        <w:t xml:space="preserve">    </w:t>
      </w:r>
      <w:r w:rsidR="00044010" w:rsidRPr="009D62CE">
        <w:rPr>
          <w:rFonts w:asciiTheme="minorEastAsia" w:hAnsiTheme="minorEastAsia" w:cs="ArialMT"/>
          <w:kern w:val="0"/>
          <w:szCs w:val="24"/>
        </w:rPr>
        <w:t>南檢民生犯罪組檢察官周文祥接獲檢舉，</w:t>
      </w:r>
      <w:r w:rsidRPr="009D62CE">
        <w:rPr>
          <w:rFonts w:asciiTheme="minorEastAsia" w:hAnsiTheme="minorEastAsia" w:cs="ArialMT"/>
          <w:kern w:val="0"/>
          <w:szCs w:val="24"/>
        </w:rPr>
        <w:t>在</w:t>
      </w:r>
      <w:r w:rsidR="00044010" w:rsidRPr="009D62CE">
        <w:rPr>
          <w:rFonts w:asciiTheme="minorEastAsia" w:hAnsiTheme="minorEastAsia" w:cs="ArialMT" w:hint="eastAsia"/>
          <w:kern w:val="0"/>
          <w:szCs w:val="24"/>
        </w:rPr>
        <w:t>臺南</w:t>
      </w:r>
      <w:r w:rsidRPr="009D62CE">
        <w:rPr>
          <w:rFonts w:asciiTheme="minorEastAsia" w:hAnsiTheme="minorEastAsia" w:cs="ArialMT"/>
          <w:kern w:val="0"/>
          <w:szCs w:val="24"/>
        </w:rPr>
        <w:t>安定區、中西區查獲</w:t>
      </w:r>
      <w:r w:rsidRPr="009D62CE">
        <w:rPr>
          <w:rFonts w:asciiTheme="minorEastAsia" w:hAnsiTheme="minorEastAsia" w:cs="ArialMT" w:hint="eastAsia"/>
          <w:kern w:val="0"/>
          <w:szCs w:val="24"/>
        </w:rPr>
        <w:t>，</w:t>
      </w:r>
      <w:r w:rsidRPr="009D62CE">
        <w:rPr>
          <w:rFonts w:asciiTheme="minorEastAsia" w:hAnsiTheme="minorEastAsia" w:cs="ArialMT"/>
          <w:kern w:val="0"/>
          <w:szCs w:val="24"/>
        </w:rPr>
        <w:t>冷氣製造廠商將合格標籤貼在不符認證的冷氣機後販售給補習班及幼兒園，南檢在工廠內查扣</w:t>
      </w:r>
      <w:r w:rsidRPr="009D62CE">
        <w:rPr>
          <w:rFonts w:asciiTheme="minorEastAsia" w:hAnsiTheme="minorEastAsia" w:cs="ArialMT" w:hint="eastAsia"/>
          <w:kern w:val="0"/>
          <w:szCs w:val="24"/>
        </w:rPr>
        <w:t>3124</w:t>
      </w:r>
      <w:r w:rsidRPr="009D62CE">
        <w:rPr>
          <w:rFonts w:asciiTheme="minorEastAsia" w:hAnsiTheme="minorEastAsia" w:cs="ArialMT"/>
          <w:kern w:val="0"/>
          <w:szCs w:val="24"/>
        </w:rPr>
        <w:t>台冷氣機，市價超過一億元。檢方獲報後，歷經一年到各補習班及幼兒園等單位訪查蒐證。同步搜索鴻銘空調公司和西頓公司，除查扣帳冊、中游廠商名單、出貨資料、標籤等，還查扣不符合格認證的雅歌牌、王子牌</w:t>
      </w:r>
      <w:r w:rsidR="00044010" w:rsidRPr="009D62CE">
        <w:rPr>
          <w:rFonts w:asciiTheme="minorEastAsia" w:hAnsiTheme="minorEastAsia" w:cs="ArialMT" w:hint="eastAsia"/>
          <w:kern w:val="0"/>
          <w:szCs w:val="24"/>
        </w:rPr>
        <w:t>等</w:t>
      </w:r>
      <w:r w:rsidR="00044010" w:rsidRPr="009D62CE">
        <w:rPr>
          <w:rFonts w:asciiTheme="minorEastAsia" w:hAnsiTheme="minorEastAsia" w:cs="ArialMT"/>
          <w:kern w:val="0"/>
          <w:szCs w:val="24"/>
        </w:rPr>
        <w:t>二線品牌的</w:t>
      </w:r>
      <w:r w:rsidRPr="009D62CE">
        <w:rPr>
          <w:rFonts w:asciiTheme="minorEastAsia" w:hAnsiTheme="minorEastAsia" w:cs="ArialMT"/>
          <w:kern w:val="0"/>
          <w:szCs w:val="24"/>
        </w:rPr>
        <w:t>冷氣。檢方調查發現，位於中崙工業區的鴻銘空調公司，先向經濟部標準檢驗局申請冷氣機檢驗，經過標檢局檢驗合格後，卻暗中製造不符規格的冷氣，把與申請機型不符的壓縮機裝在冷氣內，再將印有合格認證的標章貼於冷氣機外殼，對外販售。檢方傳喚鴻銘負責人吳金水與西頓企業負責人楊主西及員工共十人到案說明。鴻銘的銷售通路非常廣，全台北中南都有。</w:t>
      </w:r>
    </w:p>
    <w:p w:rsidR="000E406A" w:rsidRPr="009D62CE" w:rsidRDefault="000E406A" w:rsidP="00646FED">
      <w:pPr>
        <w:rPr>
          <w:rFonts w:asciiTheme="minorEastAsia" w:hAnsiTheme="minorEastAsia" w:cs="ArialMT"/>
          <w:kern w:val="0"/>
          <w:szCs w:val="24"/>
        </w:rPr>
      </w:pPr>
      <w:r w:rsidRPr="009D62CE">
        <w:rPr>
          <w:rFonts w:asciiTheme="minorEastAsia" w:hAnsiTheme="minorEastAsia" w:cs="ArialMT" w:hint="eastAsia"/>
          <w:kern w:val="0"/>
          <w:szCs w:val="24"/>
        </w:rPr>
        <w:t xml:space="preserve">    </w:t>
      </w:r>
      <w:r w:rsidRPr="009D62CE">
        <w:rPr>
          <w:rFonts w:asciiTheme="minorEastAsia" w:hAnsiTheme="minorEastAsia" w:cs="ArialMT"/>
          <w:kern w:val="0"/>
          <w:szCs w:val="24"/>
        </w:rPr>
        <w:t>一名業者表示，鴻銘空調的一台分離式冷氣機比一般品牌便宜一萬多元，因壓縮機使用特殊冷媒，比較冷，頗受歡迎。南檢認為吳、楊</w:t>
      </w:r>
      <w:r w:rsidR="00044010" w:rsidRPr="009D62CE">
        <w:rPr>
          <w:rFonts w:asciiTheme="minorEastAsia" w:hAnsiTheme="minorEastAsia" w:cs="ArialMT"/>
          <w:kern w:val="0"/>
          <w:szCs w:val="24"/>
        </w:rPr>
        <w:t>二人涉嫌詐欺、偽造文書等罪，正全面清查下游和購買的消費者</w:t>
      </w:r>
      <w:r w:rsidR="00044010" w:rsidRPr="009D62CE">
        <w:rPr>
          <w:rFonts w:asciiTheme="minorEastAsia" w:hAnsiTheme="minorEastAsia" w:cs="ArialMT" w:hint="eastAsia"/>
          <w:kern w:val="0"/>
          <w:szCs w:val="24"/>
        </w:rPr>
        <w:t>，而後</w:t>
      </w:r>
      <w:proofErr w:type="gramStart"/>
      <w:r w:rsidRPr="009D62CE">
        <w:rPr>
          <w:rFonts w:asciiTheme="minorEastAsia" w:hAnsiTheme="minorEastAsia" w:cs="ArialMT"/>
          <w:kern w:val="0"/>
          <w:szCs w:val="24"/>
        </w:rPr>
        <w:t>複訊吳</w:t>
      </w:r>
      <w:proofErr w:type="gramEnd"/>
      <w:r w:rsidRPr="009D62CE">
        <w:rPr>
          <w:rFonts w:asciiTheme="minorEastAsia" w:hAnsiTheme="minorEastAsia" w:cs="ArialMT"/>
          <w:kern w:val="0"/>
          <w:szCs w:val="24"/>
        </w:rPr>
        <w:t>、楊二人，</w:t>
      </w:r>
      <w:proofErr w:type="gramStart"/>
      <w:r w:rsidRPr="009D62CE">
        <w:rPr>
          <w:rFonts w:asciiTheme="minorEastAsia" w:hAnsiTheme="minorEastAsia" w:cs="ArialMT"/>
          <w:kern w:val="0"/>
          <w:szCs w:val="24"/>
        </w:rPr>
        <w:t>諭</w:t>
      </w:r>
      <w:proofErr w:type="gramEnd"/>
      <w:r w:rsidRPr="009D62CE">
        <w:rPr>
          <w:rFonts w:asciiTheme="minorEastAsia" w:hAnsiTheme="minorEastAsia" w:cs="ArialMT"/>
          <w:kern w:val="0"/>
          <w:szCs w:val="24"/>
        </w:rPr>
        <w:t>令各以二百萬、五十萬元交保。</w:t>
      </w:r>
    </w:p>
    <w:p w:rsidR="000E406A" w:rsidRPr="005605F2" w:rsidRDefault="000E406A" w:rsidP="00646FED">
      <w:pPr>
        <w:rPr>
          <w:rFonts w:asciiTheme="minorEastAsia" w:hAnsiTheme="minorEastAsia" w:cs="ArialMT"/>
          <w:b/>
          <w:kern w:val="0"/>
          <w:sz w:val="28"/>
          <w:szCs w:val="24"/>
        </w:rPr>
      </w:pPr>
      <w:r w:rsidRPr="005605F2">
        <w:rPr>
          <w:rFonts w:asciiTheme="minorEastAsia" w:hAnsiTheme="minorEastAsia" w:cs="ArialMT" w:hint="eastAsia"/>
          <w:b/>
          <w:kern w:val="0"/>
          <w:sz w:val="28"/>
          <w:szCs w:val="24"/>
        </w:rPr>
        <w:t>問題與討論：</w:t>
      </w:r>
    </w:p>
    <w:p w:rsidR="000E406A" w:rsidRPr="009D62CE" w:rsidRDefault="00044010" w:rsidP="00044010">
      <w:pPr>
        <w:pStyle w:val="aa"/>
        <w:numPr>
          <w:ilvl w:val="0"/>
          <w:numId w:val="15"/>
        </w:numPr>
        <w:ind w:leftChars="0"/>
        <w:rPr>
          <w:rFonts w:asciiTheme="minorEastAsia" w:hAnsiTheme="minorEastAsia" w:cs="ArialMT"/>
          <w:kern w:val="0"/>
          <w:szCs w:val="24"/>
        </w:rPr>
      </w:pPr>
      <w:r w:rsidRPr="009D62CE">
        <w:rPr>
          <w:rFonts w:asciiTheme="minorEastAsia" w:hAnsiTheme="minorEastAsia" w:cs="ArialMT" w:hint="eastAsia"/>
          <w:kern w:val="0"/>
          <w:szCs w:val="24"/>
        </w:rPr>
        <w:t>購買冷氣產品時需要注意哪些標示？</w:t>
      </w:r>
    </w:p>
    <w:p w:rsidR="00044010" w:rsidRPr="009D62CE" w:rsidRDefault="00044010" w:rsidP="00044010">
      <w:pPr>
        <w:pStyle w:val="aa"/>
        <w:numPr>
          <w:ilvl w:val="0"/>
          <w:numId w:val="15"/>
        </w:numPr>
        <w:ind w:leftChars="0"/>
        <w:rPr>
          <w:rFonts w:asciiTheme="minorEastAsia" w:hAnsiTheme="minorEastAsia" w:cs="ArialMT"/>
          <w:kern w:val="0"/>
          <w:szCs w:val="24"/>
        </w:rPr>
      </w:pPr>
      <w:r w:rsidRPr="009D62CE">
        <w:rPr>
          <w:rFonts w:asciiTheme="minorEastAsia" w:hAnsiTheme="minorEastAsia" w:cs="ArialMT" w:hint="eastAsia"/>
          <w:kern w:val="0"/>
          <w:szCs w:val="24"/>
        </w:rPr>
        <w:t>知名品牌的產品，製造工廠是否影響消費者購買之因？請舉例之。</w:t>
      </w:r>
    </w:p>
    <w:p w:rsidR="00044010" w:rsidRPr="009D62CE" w:rsidRDefault="00044010" w:rsidP="00044010">
      <w:pPr>
        <w:rPr>
          <w:rFonts w:asciiTheme="minorEastAsia" w:hAnsiTheme="minorEastAsia" w:cs="ArialMT"/>
          <w:kern w:val="0"/>
          <w:szCs w:val="24"/>
        </w:rPr>
      </w:pPr>
    </w:p>
    <w:p w:rsidR="000E406A" w:rsidRPr="005605F2" w:rsidRDefault="000E406A" w:rsidP="00646FED">
      <w:pPr>
        <w:rPr>
          <w:rFonts w:asciiTheme="minorEastAsia" w:hAnsiTheme="minorEastAsia" w:cs="ArialMT"/>
          <w:b/>
          <w:kern w:val="0"/>
          <w:sz w:val="28"/>
          <w:szCs w:val="24"/>
        </w:rPr>
      </w:pPr>
      <w:r w:rsidRPr="005605F2">
        <w:rPr>
          <w:rFonts w:asciiTheme="minorEastAsia" w:hAnsiTheme="minorEastAsia" w:cs="ArialMT" w:hint="eastAsia"/>
          <w:b/>
          <w:kern w:val="0"/>
          <w:sz w:val="28"/>
          <w:szCs w:val="24"/>
        </w:rPr>
        <w:t>資料來源：</w:t>
      </w:r>
    </w:p>
    <w:p w:rsidR="000E406A" w:rsidRPr="009D62CE" w:rsidRDefault="005C0B2E" w:rsidP="00646FED">
      <w:pPr>
        <w:rPr>
          <w:rFonts w:asciiTheme="minorEastAsia" w:hAnsi="MS Gothic" w:cs="MS Gothic"/>
          <w:kern w:val="0"/>
          <w:szCs w:val="24"/>
        </w:rPr>
      </w:pPr>
      <w:r w:rsidRPr="009D62CE">
        <w:rPr>
          <w:rFonts w:asciiTheme="minorEastAsia" w:hAnsiTheme="minorEastAsia" w:cs="ArialMT"/>
          <w:kern w:val="0"/>
          <w:szCs w:val="24"/>
        </w:rPr>
        <w:t>中華日報 – 2013年4月13日</w:t>
      </w:r>
      <w:r w:rsidR="000E406A" w:rsidRPr="009D62CE">
        <w:rPr>
          <w:rFonts w:asciiTheme="minorEastAsia" w:hAnsiTheme="minorEastAsia" w:cs="ArialMT" w:hint="eastAsia"/>
          <w:kern w:val="0"/>
          <w:szCs w:val="24"/>
        </w:rPr>
        <w:t xml:space="preserve"> </w:t>
      </w:r>
      <w:r w:rsidRPr="009D62CE">
        <w:rPr>
          <w:rFonts w:asciiTheme="minorEastAsia" w:hAnsiTheme="minorEastAsia" w:cs="ArialMT"/>
          <w:kern w:val="0"/>
          <w:szCs w:val="24"/>
        </w:rPr>
        <w:t>記者張郁國／台南報導</w:t>
      </w:r>
      <w:r w:rsidRPr="009D62CE">
        <w:rPr>
          <w:rFonts w:asciiTheme="minorEastAsia" w:eastAsia="MS Gothic" w:hAnsi="MS Gothic" w:cs="MS Gothic" w:hint="eastAsia"/>
          <w:kern w:val="0"/>
          <w:szCs w:val="24"/>
        </w:rPr>
        <w:t> </w:t>
      </w:r>
    </w:p>
    <w:p w:rsidR="00044010" w:rsidRPr="009D62CE" w:rsidRDefault="00044010" w:rsidP="00646FED">
      <w:pPr>
        <w:rPr>
          <w:rFonts w:asciiTheme="minorEastAsia" w:hAnsi="MS Gothic" w:cs="MS Gothic"/>
          <w:kern w:val="0"/>
          <w:szCs w:val="24"/>
        </w:rPr>
      </w:pPr>
    </w:p>
    <w:p w:rsidR="00044010" w:rsidRPr="009D62CE" w:rsidRDefault="00044010" w:rsidP="00646FED">
      <w:pPr>
        <w:rPr>
          <w:rFonts w:asciiTheme="minorEastAsia" w:hAnsi="MS Gothic" w:cs="MS Gothic"/>
          <w:kern w:val="0"/>
          <w:szCs w:val="24"/>
        </w:rPr>
      </w:pPr>
    </w:p>
    <w:p w:rsidR="00044010" w:rsidRPr="009D62CE" w:rsidRDefault="00044010" w:rsidP="00646FED">
      <w:pPr>
        <w:rPr>
          <w:rFonts w:asciiTheme="minorEastAsia" w:hAnsi="MS Gothic" w:cs="MS Gothic"/>
          <w:kern w:val="0"/>
          <w:szCs w:val="24"/>
        </w:rPr>
      </w:pPr>
    </w:p>
    <w:p w:rsidR="00044010" w:rsidRPr="009D62CE" w:rsidRDefault="00044010" w:rsidP="00646FED">
      <w:pPr>
        <w:rPr>
          <w:rFonts w:asciiTheme="minorEastAsia" w:hAnsi="MS Gothic" w:cs="MS Gothic"/>
          <w:kern w:val="0"/>
          <w:szCs w:val="24"/>
        </w:rPr>
      </w:pPr>
    </w:p>
    <w:p w:rsidR="00044010" w:rsidRPr="009D62CE" w:rsidRDefault="00044010" w:rsidP="00646FED">
      <w:pPr>
        <w:rPr>
          <w:rFonts w:asciiTheme="minorEastAsia" w:hAnsi="MS Gothic" w:cs="MS Gothic"/>
          <w:kern w:val="0"/>
          <w:szCs w:val="24"/>
        </w:rPr>
      </w:pPr>
    </w:p>
    <w:p w:rsidR="00044010" w:rsidRPr="009D62CE" w:rsidRDefault="00044010" w:rsidP="00646FED">
      <w:pPr>
        <w:rPr>
          <w:rFonts w:asciiTheme="minorEastAsia" w:hAnsi="MS Gothic" w:cs="MS Gothic"/>
          <w:kern w:val="0"/>
          <w:szCs w:val="24"/>
        </w:rPr>
      </w:pPr>
    </w:p>
    <w:p w:rsidR="00044010" w:rsidRPr="005605F2" w:rsidRDefault="005C0B2E" w:rsidP="005605F2">
      <w:pPr>
        <w:jc w:val="center"/>
        <w:rPr>
          <w:rFonts w:asciiTheme="minorEastAsia" w:hAnsiTheme="minorEastAsia" w:cs="ArialMT"/>
          <w:b/>
          <w:bCs/>
          <w:kern w:val="0"/>
          <w:sz w:val="32"/>
          <w:szCs w:val="24"/>
        </w:rPr>
      </w:pPr>
      <w:r w:rsidRPr="005605F2">
        <w:rPr>
          <w:rFonts w:asciiTheme="minorEastAsia" w:hAnsiTheme="minorEastAsia" w:cs="ArialMT"/>
          <w:b/>
          <w:bCs/>
          <w:kern w:val="0"/>
          <w:sz w:val="32"/>
          <w:szCs w:val="24"/>
        </w:rPr>
        <w:lastRenderedPageBreak/>
        <w:t>日文包裝未必是日貨！</w:t>
      </w:r>
      <w:proofErr w:type="gramStart"/>
      <w:r w:rsidRPr="005605F2">
        <w:rPr>
          <w:rFonts w:asciiTheme="minorEastAsia" w:hAnsiTheme="minorEastAsia" w:cs="ArialMT"/>
          <w:b/>
          <w:bCs/>
          <w:kern w:val="0"/>
          <w:sz w:val="32"/>
          <w:szCs w:val="24"/>
        </w:rPr>
        <w:t>日本木暉標示</w:t>
      </w:r>
      <w:proofErr w:type="gramEnd"/>
      <w:r w:rsidRPr="005605F2">
        <w:rPr>
          <w:rFonts w:asciiTheme="minorEastAsia" w:hAnsiTheme="minorEastAsia" w:cs="ArialMT"/>
          <w:b/>
          <w:bCs/>
          <w:kern w:val="0"/>
          <w:sz w:val="32"/>
          <w:szCs w:val="24"/>
        </w:rPr>
        <w:t>不實　恐誤導消費者</w:t>
      </w:r>
    </w:p>
    <w:p w:rsidR="00C0294D" w:rsidRPr="005605F2" w:rsidRDefault="005605F2" w:rsidP="005605F2">
      <w:pPr>
        <w:jc w:val="right"/>
        <w:rPr>
          <w:rFonts w:asciiTheme="minorEastAsia" w:hAnsiTheme="minorEastAsia" w:cs="Times-Roman"/>
          <w:b/>
          <w:bCs/>
          <w:kern w:val="0"/>
          <w:szCs w:val="24"/>
        </w:rPr>
      </w:pPr>
      <w:r>
        <w:rPr>
          <w:rFonts w:asciiTheme="minorEastAsia" w:hAnsiTheme="minorEastAsia" w:cs="Times-Roman" w:hint="eastAsia"/>
          <w:b/>
          <w:bCs/>
          <w:kern w:val="0"/>
          <w:szCs w:val="24"/>
        </w:rPr>
        <w:t>個案提供：楊美維老師</w:t>
      </w:r>
    </w:p>
    <w:p w:rsidR="00044010" w:rsidRPr="005605F2" w:rsidRDefault="00044010" w:rsidP="00646FED">
      <w:pPr>
        <w:rPr>
          <w:rFonts w:asciiTheme="minorEastAsia" w:hAnsiTheme="minorEastAsia" w:cs="ArialMT"/>
          <w:b/>
          <w:bCs/>
          <w:kern w:val="0"/>
          <w:sz w:val="28"/>
          <w:szCs w:val="24"/>
        </w:rPr>
      </w:pPr>
      <w:r w:rsidRPr="005605F2">
        <w:rPr>
          <w:rFonts w:asciiTheme="minorEastAsia" w:hAnsiTheme="minorEastAsia" w:cs="ArialMT" w:hint="eastAsia"/>
          <w:b/>
          <w:bCs/>
          <w:kern w:val="0"/>
          <w:sz w:val="28"/>
          <w:szCs w:val="24"/>
        </w:rPr>
        <w:t>前言：</w:t>
      </w:r>
    </w:p>
    <w:p w:rsidR="00C0294D" w:rsidRPr="005605F2" w:rsidRDefault="00C0294D" w:rsidP="00044010">
      <w:pPr>
        <w:rPr>
          <w:rFonts w:asciiTheme="minorEastAsia" w:hAnsiTheme="minorEastAsia" w:cs="ArialMT"/>
          <w:bCs/>
          <w:kern w:val="0"/>
          <w:szCs w:val="24"/>
        </w:rPr>
      </w:pPr>
      <w:r w:rsidRPr="009D62CE">
        <w:rPr>
          <w:rFonts w:asciiTheme="minorEastAsia" w:hAnsiTheme="minorEastAsia" w:cs="ArialMT" w:hint="eastAsia"/>
          <w:bCs/>
          <w:kern w:val="0"/>
          <w:szCs w:val="24"/>
        </w:rPr>
        <w:t xml:space="preserve">    </w:t>
      </w:r>
      <w:r w:rsidR="00555323" w:rsidRPr="009D62CE">
        <w:rPr>
          <w:rFonts w:asciiTheme="minorEastAsia" w:hAnsiTheme="minorEastAsia" w:cs="ArialMT" w:hint="eastAsia"/>
          <w:bCs/>
          <w:kern w:val="0"/>
          <w:szCs w:val="24"/>
        </w:rPr>
        <w:t>商品標示的優劣，影響著維護生產者信譽，保障消費者利益，建立良好商業規範</w:t>
      </w:r>
      <w:r w:rsidRPr="009D62CE">
        <w:rPr>
          <w:rFonts w:asciiTheme="minorEastAsia" w:hAnsiTheme="minorEastAsia" w:cs="ArialMT" w:hint="eastAsia"/>
          <w:bCs/>
          <w:kern w:val="0"/>
          <w:szCs w:val="24"/>
        </w:rPr>
        <w:t>。現今尚有許多零售</w:t>
      </w:r>
      <w:r w:rsidR="00555323" w:rsidRPr="009D62CE">
        <w:rPr>
          <w:rFonts w:asciiTheme="minorEastAsia" w:hAnsiTheme="minorEastAsia" w:cs="ArialMT" w:hint="eastAsia"/>
          <w:bCs/>
          <w:kern w:val="0"/>
          <w:szCs w:val="24"/>
        </w:rPr>
        <w:t>企業，為了吸引消費者，在商品包裝作一些障眼法，刻意掩蓋實際的標示，使消費者購買後才發現受騙，進一步依法申訴，才爆發事件。有</w:t>
      </w:r>
      <w:r w:rsidRPr="009D62CE">
        <w:rPr>
          <w:rFonts w:asciiTheme="minorEastAsia" w:hAnsiTheme="minorEastAsia" w:cs="ArialMT" w:hint="eastAsia"/>
          <w:bCs/>
          <w:kern w:val="0"/>
          <w:szCs w:val="24"/>
        </w:rPr>
        <w:t>關企業與消費者之間誠信的設計倫理，是否也該反思其中的可能原因呢？</w:t>
      </w:r>
    </w:p>
    <w:p w:rsidR="00044010" w:rsidRPr="005605F2" w:rsidRDefault="00044010" w:rsidP="00044010">
      <w:pPr>
        <w:rPr>
          <w:rFonts w:asciiTheme="minorEastAsia" w:hAnsiTheme="minorEastAsia" w:cs="Times-Roman"/>
          <w:b/>
          <w:bCs/>
          <w:kern w:val="0"/>
          <w:sz w:val="28"/>
          <w:szCs w:val="24"/>
        </w:rPr>
      </w:pPr>
      <w:r w:rsidRPr="005605F2">
        <w:rPr>
          <w:rFonts w:asciiTheme="minorEastAsia" w:hAnsiTheme="minorEastAsia" w:cs="Times-Roman" w:hint="eastAsia"/>
          <w:b/>
          <w:bCs/>
          <w:kern w:val="0"/>
          <w:sz w:val="28"/>
          <w:szCs w:val="24"/>
        </w:rPr>
        <w:t>個案內容：</w:t>
      </w:r>
    </w:p>
    <w:p w:rsidR="00044010" w:rsidRPr="009D62CE" w:rsidRDefault="00044010" w:rsidP="00044010">
      <w:pPr>
        <w:autoSpaceDE w:val="0"/>
        <w:autoSpaceDN w:val="0"/>
        <w:adjustRightInd w:val="0"/>
        <w:rPr>
          <w:rFonts w:asciiTheme="minorEastAsia" w:hAnsiTheme="minorEastAsia" w:cs="ArialMT"/>
          <w:kern w:val="0"/>
          <w:szCs w:val="24"/>
        </w:rPr>
      </w:pPr>
      <w:r w:rsidRPr="009D62CE">
        <w:rPr>
          <w:rFonts w:asciiTheme="minorEastAsia" w:hAnsiTheme="minorEastAsia" w:cs="ArialMT" w:hint="eastAsia"/>
          <w:kern w:val="0"/>
          <w:szCs w:val="24"/>
        </w:rPr>
        <w:t xml:space="preserve">    </w:t>
      </w:r>
      <w:r w:rsidRPr="009D62CE">
        <w:rPr>
          <w:rFonts w:asciiTheme="minorEastAsia" w:hAnsiTheme="minorEastAsia" w:cs="ArialMT"/>
          <w:kern w:val="0"/>
          <w:szCs w:val="24"/>
        </w:rPr>
        <w:t>台北市政府法務局主任消保官陳信誠今(17)日表示，許多中國製商品外盒卻標示日本製，涉有商品標示法第6條虛偽不實或引人錯誤的情事，業者以改善，未來有未符規定者，得處新台幣2萬元以上20萬元以下罰鍰。</w:t>
      </w:r>
    </w:p>
    <w:p w:rsidR="00044010" w:rsidRPr="009D62CE" w:rsidRDefault="00044010" w:rsidP="00044010">
      <w:pPr>
        <w:autoSpaceDE w:val="0"/>
        <w:autoSpaceDN w:val="0"/>
        <w:adjustRightInd w:val="0"/>
        <w:rPr>
          <w:rFonts w:asciiTheme="minorEastAsia" w:hAnsiTheme="minorEastAsia" w:cs="ArialMT"/>
          <w:kern w:val="0"/>
          <w:szCs w:val="24"/>
        </w:rPr>
      </w:pPr>
      <w:r w:rsidRPr="009D62CE">
        <w:rPr>
          <w:rFonts w:asciiTheme="minorEastAsia" w:hAnsiTheme="minorEastAsia" w:cs="ArialMT" w:hint="eastAsia"/>
          <w:kern w:val="0"/>
          <w:szCs w:val="24"/>
        </w:rPr>
        <w:t xml:space="preserve">    </w:t>
      </w:r>
      <w:r w:rsidRPr="009D62CE">
        <w:rPr>
          <w:rFonts w:asciiTheme="minorEastAsia" w:hAnsiTheme="minorEastAsia" w:cs="ArialMT"/>
          <w:kern w:val="0"/>
          <w:szCs w:val="24"/>
        </w:rPr>
        <w:t>陳信誠指出，日前有消費者透過「</w:t>
      </w:r>
      <w:proofErr w:type="spellStart"/>
      <w:r w:rsidRPr="009D62CE">
        <w:rPr>
          <w:rFonts w:asciiTheme="minorEastAsia" w:hAnsiTheme="minorEastAsia" w:cs="ArialMT"/>
          <w:kern w:val="0"/>
          <w:szCs w:val="24"/>
        </w:rPr>
        <w:t>momo</w:t>
      </w:r>
      <w:proofErr w:type="spellEnd"/>
      <w:r w:rsidRPr="009D62CE">
        <w:rPr>
          <w:rFonts w:asciiTheme="minorEastAsia" w:hAnsiTheme="minorEastAsia" w:cs="ArialMT"/>
          <w:kern w:val="0"/>
          <w:szCs w:val="24"/>
        </w:rPr>
        <w:t>富邦購物網」購買了「日本木暉神奇全能長效除霉盒／除濕盒」，因質疑產地來源而向消保官申訴，經市府法務局消保官調查後，發現商品的製造地為中國大陸，製造商也是中國公司，但是包裝卻以日文標示，外盒並記載「日本製」字樣，恐使消費者誤認其內容物為日本產製的商品。已經涉有商品標示法第6條虛偽不實或引人錯誤的情事。另外，日本木暉商品標示有缺漏部分，目前廠商已將不合規定的產品下架，其餘76項產品則依商品標示規定改正完畢。</w:t>
      </w:r>
    </w:p>
    <w:p w:rsidR="00044010" w:rsidRPr="009D62CE" w:rsidRDefault="00044010" w:rsidP="00044010">
      <w:pPr>
        <w:autoSpaceDE w:val="0"/>
        <w:autoSpaceDN w:val="0"/>
        <w:adjustRightInd w:val="0"/>
        <w:rPr>
          <w:rFonts w:asciiTheme="minorEastAsia" w:hAnsiTheme="minorEastAsia" w:cs="ArialMT"/>
          <w:kern w:val="0"/>
          <w:szCs w:val="24"/>
        </w:rPr>
      </w:pPr>
      <w:r w:rsidRPr="009D62CE">
        <w:rPr>
          <w:rFonts w:asciiTheme="minorEastAsia" w:hAnsiTheme="minorEastAsia" w:cs="ArialMT" w:hint="eastAsia"/>
          <w:kern w:val="0"/>
          <w:szCs w:val="24"/>
        </w:rPr>
        <w:t xml:space="preserve">    </w:t>
      </w:r>
      <w:r w:rsidRPr="009D62CE">
        <w:rPr>
          <w:rFonts w:asciiTheme="minorEastAsia" w:hAnsiTheme="minorEastAsia" w:cs="ArialMT"/>
          <w:kern w:val="0"/>
          <w:szCs w:val="24"/>
        </w:rPr>
        <w:t>目前全案已由市府依商品標示法處理，除了不合格的產品下架外，並依法要求標示製造商名稱及產地，未來有未符規定者，依商品標示法規定，得處新台幣2萬元以上20萬元以下罰鍰，並得連續處罰至改正為止。</w:t>
      </w:r>
    </w:p>
    <w:p w:rsidR="00044010" w:rsidRPr="005605F2" w:rsidRDefault="00044010" w:rsidP="00646FED">
      <w:pPr>
        <w:rPr>
          <w:rFonts w:asciiTheme="minorEastAsia" w:hAnsiTheme="minorEastAsia" w:cs="ArialMT"/>
          <w:kern w:val="0"/>
          <w:szCs w:val="24"/>
        </w:rPr>
      </w:pPr>
      <w:r w:rsidRPr="009D62CE">
        <w:rPr>
          <w:rFonts w:asciiTheme="minorEastAsia" w:hAnsiTheme="minorEastAsia" w:cs="ArialMT" w:hint="eastAsia"/>
          <w:kern w:val="0"/>
          <w:szCs w:val="24"/>
        </w:rPr>
        <w:t xml:space="preserve">    </w:t>
      </w:r>
      <w:r w:rsidRPr="009D62CE">
        <w:rPr>
          <w:rFonts w:asciiTheme="minorEastAsia" w:hAnsiTheme="minorEastAsia" w:cs="ArialMT"/>
          <w:kern w:val="0"/>
          <w:szCs w:val="24"/>
        </w:rPr>
        <w:t>北市府法務局提醒，商品名稱含「日本」、「瑞士」等國名，未必為該國產製，而</w:t>
      </w:r>
      <w:proofErr w:type="gramStart"/>
      <w:r w:rsidRPr="009D62CE">
        <w:rPr>
          <w:rFonts w:asciiTheme="minorEastAsia" w:hAnsiTheme="minorEastAsia" w:cs="ArialMT"/>
          <w:kern w:val="0"/>
          <w:szCs w:val="24"/>
        </w:rPr>
        <w:t>採</w:t>
      </w:r>
      <w:proofErr w:type="gramEnd"/>
      <w:r w:rsidRPr="009D62CE">
        <w:rPr>
          <w:rFonts w:asciiTheme="minorEastAsia" w:hAnsiTheme="minorEastAsia" w:cs="ArialMT"/>
          <w:kern w:val="0"/>
          <w:szCs w:val="24"/>
        </w:rPr>
        <w:t>「日文包裝」或「日式風格」也可能為「中國產製」的商品，消費者於購物時務必看清楚商品上的產地標示。</w:t>
      </w:r>
    </w:p>
    <w:p w:rsidR="00044010" w:rsidRPr="005605F2" w:rsidRDefault="00044010" w:rsidP="00646FED">
      <w:pPr>
        <w:rPr>
          <w:rFonts w:asciiTheme="minorEastAsia" w:hAnsiTheme="minorEastAsia" w:cs="ArialMT"/>
          <w:b/>
          <w:bCs/>
          <w:kern w:val="0"/>
          <w:sz w:val="28"/>
          <w:szCs w:val="24"/>
        </w:rPr>
      </w:pPr>
      <w:r w:rsidRPr="005605F2">
        <w:rPr>
          <w:rFonts w:asciiTheme="minorEastAsia" w:hAnsiTheme="minorEastAsia" w:cs="ArialMT" w:hint="eastAsia"/>
          <w:b/>
          <w:bCs/>
          <w:kern w:val="0"/>
          <w:sz w:val="28"/>
          <w:szCs w:val="24"/>
        </w:rPr>
        <w:t>問題與討論：</w:t>
      </w:r>
    </w:p>
    <w:p w:rsidR="00044010" w:rsidRPr="009D62CE" w:rsidRDefault="00044010" w:rsidP="00646FED">
      <w:pPr>
        <w:rPr>
          <w:rFonts w:asciiTheme="minorEastAsia" w:hAnsiTheme="minorEastAsia" w:cs="ArialMT"/>
          <w:bCs/>
          <w:kern w:val="0"/>
          <w:szCs w:val="24"/>
        </w:rPr>
      </w:pPr>
      <w:r w:rsidRPr="009D62CE">
        <w:rPr>
          <w:rFonts w:asciiTheme="minorEastAsia" w:hAnsiTheme="minorEastAsia" w:cs="ArialMT" w:hint="eastAsia"/>
          <w:bCs/>
          <w:kern w:val="0"/>
          <w:szCs w:val="24"/>
        </w:rPr>
        <w:t>購買進口商品時，所標示的哪一項目較能證明產品的品質</w:t>
      </w:r>
      <w:r w:rsidR="00555323" w:rsidRPr="009D62CE">
        <w:rPr>
          <w:rFonts w:asciiTheme="minorEastAsia" w:hAnsiTheme="minorEastAsia" w:cs="ArialMT" w:hint="eastAsia"/>
          <w:bCs/>
          <w:kern w:val="0"/>
          <w:szCs w:val="24"/>
        </w:rPr>
        <w:t>？</w:t>
      </w:r>
    </w:p>
    <w:p w:rsidR="00C0294D" w:rsidRPr="009D62CE" w:rsidRDefault="00C0294D" w:rsidP="00646FED">
      <w:pPr>
        <w:rPr>
          <w:rFonts w:asciiTheme="minorEastAsia" w:hAnsiTheme="minorEastAsia" w:cs="ArialMT"/>
          <w:bCs/>
          <w:kern w:val="0"/>
          <w:szCs w:val="24"/>
        </w:rPr>
      </w:pPr>
      <w:r w:rsidRPr="009D62CE">
        <w:rPr>
          <w:rFonts w:asciiTheme="minorEastAsia" w:hAnsiTheme="minorEastAsia" w:cs="ArialMT" w:hint="eastAsia"/>
          <w:bCs/>
          <w:kern w:val="0"/>
          <w:szCs w:val="24"/>
        </w:rPr>
        <w:t>該如何抵制不良的產品設計在消費市場一再出現呢？</w:t>
      </w:r>
    </w:p>
    <w:p w:rsidR="00044010" w:rsidRPr="005605F2" w:rsidRDefault="00044010" w:rsidP="00646FED">
      <w:pPr>
        <w:rPr>
          <w:rFonts w:asciiTheme="minorEastAsia" w:hAnsiTheme="minorEastAsia" w:cs="ArialMT"/>
          <w:b/>
          <w:bCs/>
          <w:kern w:val="0"/>
          <w:sz w:val="28"/>
          <w:szCs w:val="24"/>
        </w:rPr>
      </w:pPr>
      <w:r w:rsidRPr="005605F2">
        <w:rPr>
          <w:rFonts w:asciiTheme="minorEastAsia" w:hAnsiTheme="minorEastAsia" w:cs="ArialMT" w:hint="eastAsia"/>
          <w:b/>
          <w:bCs/>
          <w:kern w:val="0"/>
          <w:sz w:val="28"/>
          <w:szCs w:val="24"/>
        </w:rPr>
        <w:t>資料來源：</w:t>
      </w:r>
    </w:p>
    <w:p w:rsidR="005C0B2E" w:rsidRPr="009D62CE" w:rsidRDefault="005C0B2E" w:rsidP="00044010">
      <w:pPr>
        <w:rPr>
          <w:rFonts w:asciiTheme="minorEastAsia" w:hAnsiTheme="minorEastAsia" w:cs="ArialMT"/>
          <w:kern w:val="0"/>
          <w:szCs w:val="24"/>
        </w:rPr>
      </w:pPr>
      <w:proofErr w:type="spellStart"/>
      <w:r w:rsidRPr="009D62CE">
        <w:rPr>
          <w:rFonts w:asciiTheme="minorEastAsia" w:hAnsiTheme="minorEastAsia" w:cs="ArialMT"/>
          <w:kern w:val="0"/>
          <w:szCs w:val="24"/>
        </w:rPr>
        <w:t>NOWnews</w:t>
      </w:r>
      <w:proofErr w:type="spellEnd"/>
      <w:r w:rsidRPr="009D62CE">
        <w:rPr>
          <w:rFonts w:asciiTheme="minorEastAsia" w:hAnsiTheme="minorEastAsia" w:cs="ArialMT"/>
          <w:kern w:val="0"/>
          <w:szCs w:val="24"/>
        </w:rPr>
        <w:t> – 2012年12月17日</w:t>
      </w:r>
      <w:r w:rsidR="00044010" w:rsidRPr="009D62CE">
        <w:rPr>
          <w:rFonts w:asciiTheme="minorEastAsia" w:hAnsiTheme="minorEastAsia" w:cs="ArialMT" w:hint="eastAsia"/>
          <w:kern w:val="0"/>
          <w:szCs w:val="24"/>
        </w:rPr>
        <w:t xml:space="preserve">  </w:t>
      </w:r>
      <w:r w:rsidRPr="009D62CE">
        <w:rPr>
          <w:rFonts w:asciiTheme="minorEastAsia" w:hAnsiTheme="minorEastAsia" w:cs="Georgia"/>
          <w:kern w:val="0"/>
          <w:szCs w:val="24"/>
        </w:rPr>
        <w:t>記者彭夢竺／台北報導</w:t>
      </w:r>
    </w:p>
    <w:p w:rsidR="00376DF5" w:rsidRPr="009D62CE" w:rsidRDefault="00376DF5" w:rsidP="005C0B2E">
      <w:pPr>
        <w:rPr>
          <w:rFonts w:asciiTheme="minorEastAsia" w:hAnsiTheme="minorEastAsia" w:cs="ArialMT"/>
          <w:b/>
          <w:bCs/>
          <w:kern w:val="0"/>
          <w:szCs w:val="24"/>
        </w:rPr>
      </w:pPr>
    </w:p>
    <w:p w:rsidR="00376DF5" w:rsidRPr="009D62CE" w:rsidRDefault="00376DF5" w:rsidP="005C0B2E">
      <w:pPr>
        <w:rPr>
          <w:rFonts w:asciiTheme="minorEastAsia" w:hAnsiTheme="minorEastAsia" w:cs="ArialMT"/>
          <w:b/>
          <w:bCs/>
          <w:kern w:val="0"/>
          <w:szCs w:val="24"/>
        </w:rPr>
      </w:pPr>
    </w:p>
    <w:p w:rsidR="00C0294D" w:rsidRPr="009D62CE" w:rsidRDefault="00C0294D" w:rsidP="005C0B2E">
      <w:pPr>
        <w:rPr>
          <w:rFonts w:asciiTheme="minorEastAsia" w:hAnsiTheme="minorEastAsia" w:cs="ArialMT"/>
          <w:b/>
          <w:bCs/>
          <w:kern w:val="0"/>
          <w:szCs w:val="24"/>
        </w:rPr>
      </w:pPr>
    </w:p>
    <w:p w:rsidR="00C0294D" w:rsidRPr="009D62CE" w:rsidRDefault="00C0294D" w:rsidP="005C0B2E">
      <w:pPr>
        <w:rPr>
          <w:rFonts w:asciiTheme="minorEastAsia" w:hAnsiTheme="minorEastAsia" w:cs="ArialMT"/>
          <w:b/>
          <w:bCs/>
          <w:kern w:val="0"/>
          <w:szCs w:val="24"/>
        </w:rPr>
      </w:pPr>
    </w:p>
    <w:p w:rsidR="005C0B2E" w:rsidRPr="005605F2" w:rsidRDefault="00C0294D" w:rsidP="005605F2">
      <w:pPr>
        <w:jc w:val="center"/>
        <w:rPr>
          <w:rFonts w:asciiTheme="minorEastAsia" w:hAnsiTheme="minorEastAsia" w:cs="ArialMT"/>
          <w:b/>
          <w:bCs/>
          <w:kern w:val="0"/>
          <w:sz w:val="32"/>
          <w:szCs w:val="24"/>
        </w:rPr>
      </w:pPr>
      <w:r w:rsidRPr="005605F2">
        <w:rPr>
          <w:rFonts w:asciiTheme="minorEastAsia" w:hAnsiTheme="minorEastAsia" w:cs="ArialMT" w:hint="eastAsia"/>
          <w:b/>
          <w:bCs/>
          <w:kern w:val="0"/>
          <w:sz w:val="32"/>
          <w:szCs w:val="24"/>
        </w:rPr>
        <w:lastRenderedPageBreak/>
        <w:t>四十二</w:t>
      </w:r>
      <w:r w:rsidR="002541E9" w:rsidRPr="005605F2">
        <w:rPr>
          <w:rFonts w:asciiTheme="minorEastAsia" w:hAnsiTheme="minorEastAsia" w:cs="ArialMT"/>
          <w:b/>
          <w:bCs/>
          <w:kern w:val="0"/>
          <w:sz w:val="32"/>
          <w:szCs w:val="24"/>
        </w:rPr>
        <w:t>件包裝米標示不實 限期改善</w:t>
      </w:r>
    </w:p>
    <w:p w:rsidR="00C0294D" w:rsidRPr="005605F2" w:rsidRDefault="005605F2" w:rsidP="005605F2">
      <w:pPr>
        <w:jc w:val="right"/>
        <w:rPr>
          <w:rFonts w:asciiTheme="minorEastAsia" w:hAnsiTheme="minorEastAsia" w:cs="Times-Roman"/>
          <w:b/>
          <w:bCs/>
          <w:kern w:val="0"/>
          <w:szCs w:val="24"/>
        </w:rPr>
      </w:pPr>
      <w:r>
        <w:rPr>
          <w:rFonts w:asciiTheme="minorEastAsia" w:hAnsiTheme="minorEastAsia" w:cs="Times-Roman" w:hint="eastAsia"/>
          <w:b/>
          <w:bCs/>
          <w:kern w:val="0"/>
          <w:szCs w:val="24"/>
        </w:rPr>
        <w:t>個案提供：楊美維老師</w:t>
      </w:r>
    </w:p>
    <w:p w:rsidR="00C0294D" w:rsidRPr="005605F2" w:rsidRDefault="00C0294D" w:rsidP="005C0B2E">
      <w:pPr>
        <w:rPr>
          <w:rFonts w:asciiTheme="minorEastAsia" w:hAnsiTheme="minorEastAsia" w:cs="ArialMT"/>
          <w:b/>
          <w:kern w:val="0"/>
          <w:sz w:val="28"/>
          <w:szCs w:val="24"/>
        </w:rPr>
      </w:pPr>
      <w:r w:rsidRPr="005605F2">
        <w:rPr>
          <w:rFonts w:asciiTheme="minorEastAsia" w:hAnsiTheme="minorEastAsia" w:cs="ArialMT" w:hint="eastAsia"/>
          <w:b/>
          <w:kern w:val="0"/>
          <w:sz w:val="28"/>
          <w:szCs w:val="24"/>
        </w:rPr>
        <w:t>前言：</w:t>
      </w:r>
    </w:p>
    <w:p w:rsidR="00C0294D" w:rsidRPr="005605F2" w:rsidRDefault="005A1ED2" w:rsidP="005605F2">
      <w:pPr>
        <w:widowControl/>
        <w:shd w:val="clear" w:color="auto" w:fill="FFFFFF"/>
        <w:spacing w:line="242" w:lineRule="atLeast"/>
        <w:rPr>
          <w:rFonts w:ascii="Times New Roman" w:eastAsia="新細明體" w:hAnsi="Times New Roman" w:cs="Times New Roman"/>
          <w:kern w:val="0"/>
          <w:szCs w:val="24"/>
        </w:rPr>
      </w:pPr>
      <w:r w:rsidRPr="009D62CE">
        <w:rPr>
          <w:rFonts w:ascii="Times New Roman" w:eastAsia="新細明體" w:hAnsi="Times New Roman" w:cs="Times New Roman" w:hint="eastAsia"/>
          <w:kern w:val="0"/>
          <w:szCs w:val="24"/>
        </w:rPr>
        <w:t xml:space="preserve">    </w:t>
      </w:r>
      <w:r w:rsidRPr="009D62CE">
        <w:rPr>
          <w:rFonts w:ascii="Times New Roman" w:eastAsia="新細明體" w:hAnsi="Times New Roman" w:cs="Times New Roman"/>
          <w:kern w:val="0"/>
          <w:szCs w:val="24"/>
        </w:rPr>
        <w:t>曾幾何時，消費主義在全球的盛行，使設計發生變質，它逐漸演變成引發欲望、刺激消費的商業手段。</w:t>
      </w:r>
      <w:r w:rsidRPr="009D62CE">
        <w:rPr>
          <w:rFonts w:ascii="Times New Roman" w:eastAsia="新細明體" w:hAnsi="Times New Roman" w:cs="Times New Roman"/>
          <w:kern w:val="0"/>
          <w:szCs w:val="24"/>
        </w:rPr>
        <w:t>20</w:t>
      </w:r>
      <w:r w:rsidRPr="009D62CE">
        <w:rPr>
          <w:rFonts w:ascii="Times New Roman" w:eastAsia="新細明體" w:hAnsi="Times New Roman" w:cs="Times New Roman"/>
          <w:kern w:val="0"/>
          <w:szCs w:val="24"/>
        </w:rPr>
        <w:t>世紀</w:t>
      </w:r>
      <w:proofErr w:type="gramStart"/>
      <w:r w:rsidRPr="009D62CE">
        <w:rPr>
          <w:rFonts w:ascii="Times New Roman" w:eastAsia="新細明體" w:hAnsi="Times New Roman" w:cs="Times New Roman"/>
          <w:kern w:val="0"/>
          <w:szCs w:val="24"/>
        </w:rPr>
        <w:t>美國采用了</w:t>
      </w:r>
      <w:proofErr w:type="gramEnd"/>
      <w:r w:rsidRPr="009D62CE">
        <w:rPr>
          <w:rFonts w:ascii="Times New Roman" w:eastAsia="新細明體" w:hAnsi="Times New Roman" w:cs="Times New Roman"/>
          <w:kern w:val="0"/>
          <w:szCs w:val="24"/>
        </w:rPr>
        <w:t>經濟學家凱恩斯（</w:t>
      </w:r>
      <w:r w:rsidRPr="009D62CE">
        <w:rPr>
          <w:rFonts w:ascii="Times New Roman" w:eastAsia="新細明體" w:hAnsi="Times New Roman" w:cs="Times New Roman"/>
          <w:kern w:val="0"/>
          <w:szCs w:val="24"/>
        </w:rPr>
        <w:t>John Maynard Keynes</w:t>
      </w:r>
      <w:r w:rsidRPr="009D62CE">
        <w:rPr>
          <w:rFonts w:ascii="Times New Roman" w:eastAsia="新細明體" w:hAnsi="Times New Roman" w:cs="Times New Roman"/>
          <w:kern w:val="0"/>
          <w:szCs w:val="24"/>
        </w:rPr>
        <w:t>）的主張，用以</w:t>
      </w:r>
      <w:r w:rsidRPr="009D62CE">
        <w:rPr>
          <w:rFonts w:ascii="Times New Roman" w:eastAsia="新細明體" w:hAnsi="Times New Roman" w:cs="Times New Roman"/>
          <w:kern w:val="0"/>
          <w:szCs w:val="24"/>
        </w:rPr>
        <w:t>“</w:t>
      </w:r>
      <w:r w:rsidRPr="009D62CE">
        <w:rPr>
          <w:rFonts w:ascii="Times New Roman" w:eastAsia="新細明體" w:hAnsi="Times New Roman" w:cs="Times New Roman"/>
          <w:kern w:val="0"/>
          <w:szCs w:val="24"/>
        </w:rPr>
        <w:t>有計劃的商品廢止制</w:t>
      </w:r>
      <w:r w:rsidRPr="009D62CE">
        <w:rPr>
          <w:rFonts w:ascii="Times New Roman" w:eastAsia="新細明體" w:hAnsi="Times New Roman" w:cs="Times New Roman"/>
          <w:kern w:val="0"/>
          <w:szCs w:val="24"/>
        </w:rPr>
        <w:t>”</w:t>
      </w:r>
      <w:r w:rsidRPr="009D62CE">
        <w:rPr>
          <w:rFonts w:ascii="Times New Roman" w:eastAsia="新細明體" w:hAnsi="Times New Roman" w:cs="Times New Roman"/>
          <w:kern w:val="0"/>
          <w:szCs w:val="24"/>
        </w:rPr>
        <w:t>和</w:t>
      </w:r>
      <w:r w:rsidRPr="009D62CE">
        <w:rPr>
          <w:rFonts w:ascii="Times New Roman" w:eastAsia="新細明體" w:hAnsi="Times New Roman" w:cs="Times New Roman"/>
          <w:kern w:val="0"/>
          <w:szCs w:val="24"/>
        </w:rPr>
        <w:t>“</w:t>
      </w:r>
      <w:r w:rsidRPr="009D62CE">
        <w:rPr>
          <w:rFonts w:ascii="Times New Roman" w:eastAsia="新細明體" w:hAnsi="Times New Roman" w:cs="Times New Roman"/>
          <w:kern w:val="0"/>
          <w:szCs w:val="24"/>
        </w:rPr>
        <w:t>設計追隨銷售</w:t>
      </w:r>
      <w:r w:rsidRPr="009D62CE">
        <w:rPr>
          <w:rFonts w:ascii="Times New Roman" w:eastAsia="新細明體" w:hAnsi="Times New Roman" w:cs="Times New Roman"/>
          <w:kern w:val="0"/>
          <w:szCs w:val="24"/>
        </w:rPr>
        <w:t>”</w:t>
      </w:r>
      <w:r w:rsidRPr="009D62CE">
        <w:rPr>
          <w:rFonts w:ascii="Times New Roman" w:eastAsia="新細明體" w:hAnsi="Times New Roman" w:cs="Times New Roman"/>
          <w:kern w:val="0"/>
          <w:szCs w:val="24"/>
        </w:rPr>
        <w:t>為核心的商業計劃人為</w:t>
      </w:r>
      <w:proofErr w:type="gramStart"/>
      <w:r w:rsidRPr="009D62CE">
        <w:rPr>
          <w:rFonts w:ascii="Times New Roman" w:eastAsia="新細明體" w:hAnsi="Times New Roman" w:cs="Times New Roman"/>
          <w:kern w:val="0"/>
          <w:szCs w:val="24"/>
        </w:rPr>
        <w:t>地幹擾社會</w:t>
      </w:r>
      <w:proofErr w:type="gramEnd"/>
      <w:r w:rsidRPr="009D62CE">
        <w:rPr>
          <w:rFonts w:ascii="Times New Roman" w:eastAsia="新細明體" w:hAnsi="Times New Roman" w:cs="Times New Roman"/>
          <w:kern w:val="0"/>
          <w:szCs w:val="24"/>
        </w:rPr>
        <w:t>的消費風氣，新造型、新功能的設計產品在帶來可觀的商業利潤的同時，也極大地消耗了地球有限的資源。</w:t>
      </w:r>
    </w:p>
    <w:p w:rsidR="00C0294D" w:rsidRPr="005605F2" w:rsidRDefault="00C0294D" w:rsidP="005C0B2E">
      <w:pPr>
        <w:rPr>
          <w:rFonts w:asciiTheme="minorEastAsia" w:hAnsiTheme="minorEastAsia" w:cs="ArialMT"/>
          <w:b/>
          <w:kern w:val="0"/>
          <w:sz w:val="28"/>
          <w:szCs w:val="24"/>
        </w:rPr>
      </w:pPr>
      <w:r w:rsidRPr="005605F2">
        <w:rPr>
          <w:rFonts w:asciiTheme="minorEastAsia" w:hAnsiTheme="minorEastAsia" w:cs="ArialMT" w:hint="eastAsia"/>
          <w:b/>
          <w:kern w:val="0"/>
          <w:sz w:val="28"/>
          <w:szCs w:val="24"/>
        </w:rPr>
        <w:t>個案內容：</w:t>
      </w:r>
    </w:p>
    <w:p w:rsidR="00C0294D" w:rsidRPr="009D62CE" w:rsidRDefault="00C0294D" w:rsidP="00C0294D">
      <w:pPr>
        <w:rPr>
          <w:rFonts w:asciiTheme="minorEastAsia" w:hAnsiTheme="minorEastAsia" w:cs="ArialMT"/>
          <w:kern w:val="0"/>
          <w:szCs w:val="24"/>
        </w:rPr>
      </w:pPr>
      <w:r w:rsidRPr="009D62CE">
        <w:rPr>
          <w:rFonts w:asciiTheme="minorEastAsia" w:hAnsiTheme="minorEastAsia" w:cs="ArialMT" w:hint="eastAsia"/>
          <w:kern w:val="0"/>
          <w:szCs w:val="24"/>
        </w:rPr>
        <w:t xml:space="preserve">    </w:t>
      </w:r>
      <w:r w:rsidRPr="009D62CE">
        <w:rPr>
          <w:rFonts w:asciiTheme="minorEastAsia" w:hAnsiTheme="minorEastAsia" w:cs="ArialMT"/>
          <w:kern w:val="0"/>
          <w:szCs w:val="24"/>
        </w:rPr>
        <w:t>包裝白米標示騙很大？農委會公布第三季包裝米抽檢結果，總計抽檢兩百五十三件包裝米，有二十八件內容物與標示不符，標示不實比率超過一成。另有二十一件沒依照規定方式標示，農委會皆已要求業者擇期改善，共開出四十二張限期改善通知書。</w:t>
      </w:r>
    </w:p>
    <w:p w:rsidR="00C0294D" w:rsidRPr="009D62CE" w:rsidRDefault="00C0294D" w:rsidP="00C0294D">
      <w:pPr>
        <w:autoSpaceDE w:val="0"/>
        <w:autoSpaceDN w:val="0"/>
        <w:adjustRightInd w:val="0"/>
        <w:rPr>
          <w:rFonts w:asciiTheme="minorEastAsia" w:hAnsiTheme="minorEastAsia" w:cs="ArialMT"/>
          <w:kern w:val="0"/>
          <w:szCs w:val="24"/>
        </w:rPr>
      </w:pPr>
      <w:r w:rsidRPr="009D62CE">
        <w:rPr>
          <w:rFonts w:asciiTheme="minorEastAsia" w:hAnsiTheme="minorEastAsia" w:cs="ArialMT" w:hint="eastAsia"/>
          <w:kern w:val="0"/>
          <w:szCs w:val="24"/>
        </w:rPr>
        <w:t xml:space="preserve">    </w:t>
      </w:r>
      <w:r w:rsidRPr="009D62CE">
        <w:rPr>
          <w:rFonts w:asciiTheme="minorEastAsia" w:hAnsiTheme="minorEastAsia" w:cs="ArialMT"/>
          <w:kern w:val="0"/>
          <w:szCs w:val="24"/>
        </w:rPr>
        <w:t>其中，「中興CAS台灣好米」熱損害粒米比率過高；「金農米台稉一等壽司米」白粉質粒米比率過高，且未在規定期間改善完成，農糧署開出處分書，各罰三萬元。</w:t>
      </w:r>
    </w:p>
    <w:p w:rsidR="00C0294D" w:rsidRPr="009D62CE" w:rsidRDefault="00C0294D" w:rsidP="00C0294D">
      <w:pPr>
        <w:autoSpaceDE w:val="0"/>
        <w:autoSpaceDN w:val="0"/>
        <w:adjustRightInd w:val="0"/>
        <w:rPr>
          <w:rFonts w:asciiTheme="minorEastAsia" w:hAnsiTheme="minorEastAsia" w:cs="ArialMT"/>
          <w:kern w:val="0"/>
          <w:szCs w:val="24"/>
        </w:rPr>
      </w:pPr>
      <w:r w:rsidRPr="009D62CE">
        <w:rPr>
          <w:rFonts w:asciiTheme="minorEastAsia" w:hAnsiTheme="minorEastAsia" w:cs="ArialMT" w:hint="eastAsia"/>
          <w:kern w:val="0"/>
          <w:szCs w:val="24"/>
        </w:rPr>
        <w:t xml:space="preserve">    </w:t>
      </w:r>
      <w:r w:rsidRPr="009D62CE">
        <w:rPr>
          <w:rFonts w:asciiTheme="minorEastAsia" w:hAnsiTheme="minorEastAsia" w:cs="ArialMT"/>
          <w:kern w:val="0"/>
          <w:szCs w:val="24"/>
        </w:rPr>
        <w:t>農糧署副署長陳建斌指出，依糧食管理法及標示辦法規定，市場銷售食米其包裝應以中文及通用符號明確標示品名、品質規格、產地、重量、碾製日期、保存期限、廠商名稱、地址及電話等資訊。</w:t>
      </w:r>
    </w:p>
    <w:p w:rsidR="00C0294D" w:rsidRPr="009D62CE" w:rsidRDefault="00C0294D" w:rsidP="00C0294D">
      <w:pPr>
        <w:autoSpaceDE w:val="0"/>
        <w:autoSpaceDN w:val="0"/>
        <w:adjustRightInd w:val="0"/>
        <w:rPr>
          <w:rFonts w:asciiTheme="minorEastAsia" w:hAnsiTheme="minorEastAsia" w:cs="ArialMT"/>
          <w:kern w:val="0"/>
          <w:szCs w:val="24"/>
        </w:rPr>
      </w:pPr>
      <w:r w:rsidRPr="009D62CE">
        <w:rPr>
          <w:rFonts w:asciiTheme="minorEastAsia" w:hAnsiTheme="minorEastAsia" w:cs="ArialMT" w:hint="eastAsia"/>
          <w:kern w:val="0"/>
          <w:szCs w:val="24"/>
        </w:rPr>
        <w:t xml:space="preserve">    </w:t>
      </w:r>
      <w:r w:rsidRPr="009D62CE">
        <w:rPr>
          <w:rFonts w:asciiTheme="minorEastAsia" w:hAnsiTheme="minorEastAsia" w:cs="ArialMT"/>
          <w:kern w:val="0"/>
          <w:szCs w:val="24"/>
        </w:rPr>
        <w:t>以白米來說，依國家標準分為「CNS一等」、「CNS二等」或「CNS三等」，其中以一等米標準最嚴苛。農糧署人員抽檢時，一旦發現有劣質米混充一等米等情況，或是產地標示不符等情況，都屬於內容物與標示不合，將開出限期改善單。</w:t>
      </w:r>
    </w:p>
    <w:p w:rsidR="00C0294D" w:rsidRPr="009D62CE" w:rsidRDefault="00C0294D" w:rsidP="005C0B2E">
      <w:pPr>
        <w:rPr>
          <w:rFonts w:asciiTheme="minorEastAsia" w:hAnsiTheme="minorEastAsia" w:cs="ArialMT"/>
          <w:kern w:val="0"/>
          <w:szCs w:val="24"/>
        </w:rPr>
      </w:pPr>
      <w:r w:rsidRPr="009D62CE">
        <w:rPr>
          <w:rFonts w:asciiTheme="minorEastAsia" w:hAnsiTheme="minorEastAsia" w:cs="ArialMT"/>
          <w:kern w:val="0"/>
          <w:szCs w:val="24"/>
        </w:rPr>
        <w:t>至於標示不符合規定情況，指的是包裝米未依規定標示，例如，有的業者不想讓消費者一眼看出米的等級，故意不標白米等級，只標出產品內含有多少碎粒、含多少白粉質米等資訊，試圖矇混消費者，如此仍屬未依規定標示，一樣會要求限期改善。如廠商在期限內沒改善，就會</w:t>
      </w:r>
      <w:proofErr w:type="gramStart"/>
      <w:r w:rsidRPr="009D62CE">
        <w:rPr>
          <w:rFonts w:asciiTheme="minorEastAsia" w:hAnsiTheme="minorEastAsia" w:cs="ArialMT"/>
          <w:kern w:val="0"/>
          <w:szCs w:val="24"/>
        </w:rPr>
        <w:t>依法開罰</w:t>
      </w:r>
      <w:proofErr w:type="gramEnd"/>
      <w:r w:rsidRPr="009D62CE">
        <w:rPr>
          <w:rFonts w:asciiTheme="minorEastAsia" w:hAnsiTheme="minorEastAsia" w:cs="ArialMT"/>
          <w:kern w:val="0"/>
          <w:szCs w:val="24"/>
        </w:rPr>
        <w:t>，初犯者一般裁罰三萬元，累犯最高可罰到二十萬元。</w:t>
      </w:r>
    </w:p>
    <w:p w:rsidR="00C0294D" w:rsidRPr="005605F2" w:rsidRDefault="00C0294D" w:rsidP="005C0B2E">
      <w:pPr>
        <w:rPr>
          <w:rFonts w:asciiTheme="minorEastAsia" w:hAnsiTheme="minorEastAsia" w:cs="ArialMT"/>
          <w:b/>
          <w:kern w:val="0"/>
          <w:sz w:val="28"/>
          <w:szCs w:val="24"/>
        </w:rPr>
      </w:pPr>
      <w:r w:rsidRPr="005605F2">
        <w:rPr>
          <w:rFonts w:asciiTheme="minorEastAsia" w:hAnsiTheme="minorEastAsia" w:cs="ArialMT" w:hint="eastAsia"/>
          <w:b/>
          <w:kern w:val="0"/>
          <w:sz w:val="28"/>
          <w:szCs w:val="24"/>
        </w:rPr>
        <w:t>問題與討論：</w:t>
      </w:r>
    </w:p>
    <w:p w:rsidR="00C0294D" w:rsidRPr="009D62CE" w:rsidRDefault="005A1ED2" w:rsidP="005C0B2E">
      <w:pPr>
        <w:rPr>
          <w:rFonts w:asciiTheme="minorEastAsia" w:hAnsiTheme="minorEastAsia" w:cs="ArialMT"/>
          <w:kern w:val="0"/>
          <w:szCs w:val="24"/>
        </w:rPr>
      </w:pPr>
      <w:r w:rsidRPr="009D62CE">
        <w:rPr>
          <w:rFonts w:asciiTheme="minorEastAsia" w:hAnsiTheme="minorEastAsia" w:cs="ArialMT" w:hint="eastAsia"/>
          <w:kern w:val="0"/>
          <w:szCs w:val="24"/>
        </w:rPr>
        <w:t>試以廠商的角度來思考，為何產品不完整標示等級、受檢項目呢？</w:t>
      </w:r>
    </w:p>
    <w:p w:rsidR="005A1ED2" w:rsidRPr="009D62CE" w:rsidRDefault="005A1ED2" w:rsidP="005C0B2E">
      <w:pPr>
        <w:rPr>
          <w:rFonts w:asciiTheme="minorEastAsia" w:hAnsiTheme="minorEastAsia" w:cs="ArialMT"/>
          <w:kern w:val="0"/>
          <w:szCs w:val="24"/>
        </w:rPr>
      </w:pPr>
      <w:r w:rsidRPr="009D62CE">
        <w:rPr>
          <w:rFonts w:asciiTheme="minorEastAsia" w:hAnsiTheme="minorEastAsia" w:cs="ArialMT" w:hint="eastAsia"/>
          <w:kern w:val="0"/>
          <w:szCs w:val="24"/>
        </w:rPr>
        <w:t>消費者在購買產品時，以白米商品為例，若是透明包裝，該如何辨別其優劣呢？</w:t>
      </w:r>
    </w:p>
    <w:p w:rsidR="005A1ED2" w:rsidRPr="009D62CE" w:rsidRDefault="005A1ED2" w:rsidP="005C0B2E">
      <w:pPr>
        <w:rPr>
          <w:rFonts w:asciiTheme="minorEastAsia" w:hAnsiTheme="minorEastAsia" w:cs="ArialMT"/>
          <w:kern w:val="0"/>
          <w:szCs w:val="24"/>
        </w:rPr>
      </w:pPr>
    </w:p>
    <w:p w:rsidR="00C0294D" w:rsidRPr="005605F2" w:rsidRDefault="00C0294D" w:rsidP="005C0B2E">
      <w:pPr>
        <w:rPr>
          <w:rFonts w:asciiTheme="minorEastAsia" w:hAnsiTheme="minorEastAsia" w:cs="ArialMT"/>
          <w:b/>
          <w:kern w:val="0"/>
          <w:sz w:val="28"/>
          <w:szCs w:val="24"/>
        </w:rPr>
      </w:pPr>
      <w:r w:rsidRPr="005605F2">
        <w:rPr>
          <w:rFonts w:asciiTheme="minorEastAsia" w:hAnsiTheme="minorEastAsia" w:cs="ArialMT" w:hint="eastAsia"/>
          <w:b/>
          <w:kern w:val="0"/>
          <w:sz w:val="28"/>
          <w:szCs w:val="24"/>
        </w:rPr>
        <w:t>資料來源：</w:t>
      </w:r>
    </w:p>
    <w:p w:rsidR="00C0294D" w:rsidRPr="009D62CE" w:rsidRDefault="002541E9" w:rsidP="00C0294D">
      <w:pPr>
        <w:rPr>
          <w:rFonts w:asciiTheme="minorEastAsia" w:hAnsiTheme="minorEastAsia" w:cs="ArialMT"/>
          <w:kern w:val="0"/>
          <w:szCs w:val="24"/>
        </w:rPr>
      </w:pPr>
      <w:r w:rsidRPr="009D62CE">
        <w:rPr>
          <w:rFonts w:asciiTheme="minorEastAsia" w:hAnsiTheme="minorEastAsia" w:cs="ArialMT"/>
          <w:kern w:val="0"/>
          <w:szCs w:val="24"/>
        </w:rPr>
        <w:t>自由時報 – 2012年10月31日</w:t>
      </w:r>
      <w:r w:rsidR="00C0294D" w:rsidRPr="009D62CE">
        <w:rPr>
          <w:rFonts w:asciiTheme="minorEastAsia" w:hAnsiTheme="minorEastAsia" w:cs="ArialMT" w:hint="eastAsia"/>
          <w:kern w:val="0"/>
          <w:szCs w:val="24"/>
        </w:rPr>
        <w:t xml:space="preserve">  </w:t>
      </w:r>
      <w:r w:rsidR="00C0294D" w:rsidRPr="009D62CE">
        <w:rPr>
          <w:rFonts w:asciiTheme="minorEastAsia" w:hAnsiTheme="minorEastAsia" w:cs="ArialMT"/>
          <w:kern w:val="0"/>
          <w:szCs w:val="24"/>
        </w:rPr>
        <w:t>記者洪素卿／台北報導</w:t>
      </w:r>
    </w:p>
    <w:p w:rsidR="009A5B27" w:rsidRDefault="002541E9" w:rsidP="005605F2">
      <w:pPr>
        <w:jc w:val="center"/>
        <w:rPr>
          <w:rFonts w:asciiTheme="minorEastAsia" w:hAnsiTheme="minorEastAsia" w:cs="LiSungLight" w:hint="eastAsia"/>
          <w:b/>
          <w:spacing w:val="20"/>
          <w:kern w:val="1"/>
          <w:sz w:val="32"/>
          <w:szCs w:val="24"/>
        </w:rPr>
      </w:pPr>
      <w:r w:rsidRPr="005605F2">
        <w:rPr>
          <w:rFonts w:asciiTheme="minorEastAsia" w:hAnsiTheme="minorEastAsia" w:cs="LiSungLight" w:hint="eastAsia"/>
          <w:b/>
          <w:spacing w:val="20"/>
          <w:kern w:val="1"/>
          <w:sz w:val="32"/>
          <w:szCs w:val="24"/>
        </w:rPr>
        <w:lastRenderedPageBreak/>
        <w:t>「沒有水果的果汁」涉包裝不實？</w:t>
      </w:r>
    </w:p>
    <w:p w:rsidR="005605F2" w:rsidRPr="005605F2" w:rsidRDefault="005605F2" w:rsidP="005605F2">
      <w:pPr>
        <w:jc w:val="right"/>
        <w:rPr>
          <w:rFonts w:asciiTheme="minorEastAsia" w:hAnsiTheme="minorEastAsia" w:cs="Times-Roman"/>
          <w:b/>
          <w:bCs/>
          <w:kern w:val="0"/>
          <w:szCs w:val="24"/>
        </w:rPr>
      </w:pPr>
      <w:r>
        <w:rPr>
          <w:rFonts w:asciiTheme="minorEastAsia" w:hAnsiTheme="minorEastAsia" w:cs="Times-Roman" w:hint="eastAsia"/>
          <w:b/>
          <w:bCs/>
          <w:kern w:val="0"/>
          <w:szCs w:val="24"/>
        </w:rPr>
        <w:t>個案提供：楊美維老師</w:t>
      </w:r>
    </w:p>
    <w:p w:rsidR="009A5B27" w:rsidRPr="005605F2" w:rsidRDefault="009A5B27" w:rsidP="002541E9">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前言：</w:t>
      </w:r>
    </w:p>
    <w:p w:rsidR="00553582" w:rsidRPr="005605F2" w:rsidRDefault="00553582" w:rsidP="002541E9">
      <w:pPr>
        <w:rPr>
          <w:rFonts w:asciiTheme="minorEastAsia" w:hAnsiTheme="minorEastAsia" w:cs="ArialMT"/>
          <w:spacing w:val="20"/>
          <w:kern w:val="1"/>
          <w:szCs w:val="24"/>
        </w:rPr>
      </w:pPr>
      <w:r w:rsidRPr="009D62CE">
        <w:rPr>
          <w:rFonts w:ascii="Times New Roman" w:eastAsia="新細明體" w:hAnsi="Times New Roman" w:cs="Times New Roman" w:hint="eastAsia"/>
          <w:kern w:val="0"/>
          <w:szCs w:val="24"/>
        </w:rPr>
        <w:t xml:space="preserve">    </w:t>
      </w:r>
      <w:r w:rsidRPr="009D62CE">
        <w:rPr>
          <w:rFonts w:ascii="Times New Roman" w:eastAsia="新細明體" w:hAnsi="Times New Roman" w:cs="Times New Roman"/>
          <w:kern w:val="0"/>
          <w:szCs w:val="24"/>
        </w:rPr>
        <w:t>曾一度盛行的</w:t>
      </w:r>
      <w:r w:rsidRPr="009D62CE">
        <w:rPr>
          <w:rFonts w:ascii="Times New Roman" w:eastAsia="新細明體" w:hAnsi="Times New Roman" w:cs="Times New Roman"/>
          <w:kern w:val="0"/>
          <w:szCs w:val="24"/>
        </w:rPr>
        <w:t>“</w:t>
      </w:r>
      <w:r w:rsidRPr="009D62CE">
        <w:rPr>
          <w:rFonts w:ascii="Times New Roman" w:eastAsia="新細明體" w:hAnsi="Times New Roman" w:cs="Times New Roman"/>
          <w:kern w:val="0"/>
          <w:szCs w:val="24"/>
        </w:rPr>
        <w:t>過度包裝</w:t>
      </w:r>
      <w:r w:rsidRPr="009D62CE">
        <w:rPr>
          <w:rFonts w:ascii="Times New Roman" w:eastAsia="新細明體" w:hAnsi="Times New Roman" w:cs="Times New Roman"/>
          <w:kern w:val="0"/>
          <w:szCs w:val="24"/>
        </w:rPr>
        <w:t>”</w:t>
      </w:r>
      <w:r w:rsidRPr="009D62CE">
        <w:rPr>
          <w:rFonts w:ascii="Times New Roman" w:eastAsia="新細明體" w:hAnsi="Times New Roman" w:cs="Times New Roman"/>
          <w:kern w:val="0"/>
          <w:szCs w:val="24"/>
        </w:rPr>
        <w:t>、</w:t>
      </w:r>
      <w:r w:rsidRPr="009D62CE">
        <w:rPr>
          <w:rFonts w:ascii="Times New Roman" w:eastAsia="新細明體" w:hAnsi="Times New Roman" w:cs="Times New Roman"/>
          <w:kern w:val="0"/>
          <w:szCs w:val="24"/>
        </w:rPr>
        <w:t>“</w:t>
      </w:r>
      <w:r w:rsidRPr="009D62CE">
        <w:rPr>
          <w:rFonts w:ascii="Times New Roman" w:eastAsia="新細明體" w:hAnsi="Times New Roman" w:cs="Times New Roman"/>
          <w:kern w:val="0"/>
          <w:szCs w:val="24"/>
        </w:rPr>
        <w:t>豪華包裝</w:t>
      </w:r>
      <w:r w:rsidRPr="009D62CE">
        <w:rPr>
          <w:rFonts w:ascii="Times New Roman" w:eastAsia="新細明體" w:hAnsi="Times New Roman" w:cs="Times New Roman"/>
          <w:kern w:val="0"/>
          <w:szCs w:val="24"/>
        </w:rPr>
        <w:t>”</w:t>
      </w:r>
      <w:r w:rsidRPr="009D62CE">
        <w:rPr>
          <w:rFonts w:ascii="Times New Roman" w:eastAsia="新細明體" w:hAnsi="Times New Roman" w:cs="Times New Roman"/>
          <w:kern w:val="0"/>
          <w:szCs w:val="24"/>
        </w:rPr>
        <w:t>，只問視覺形式不重實際功效，只註重經濟作用不考慮社會的文化指向和倫理指向，是不負責任的設計行為。它不僅耗費了大量的資源，造成環境汙染，還扭曲了包裝價格和商品價值之間的關</w:t>
      </w:r>
      <w:r w:rsidRPr="009D62CE">
        <w:rPr>
          <w:rFonts w:ascii="Times New Roman" w:eastAsia="新細明體" w:hAnsi="Times New Roman" w:cs="Times New Roman" w:hint="eastAsia"/>
          <w:kern w:val="0"/>
          <w:szCs w:val="24"/>
        </w:rPr>
        <w:t>係</w:t>
      </w:r>
      <w:r w:rsidRPr="009D62CE">
        <w:rPr>
          <w:rFonts w:ascii="Times New Roman" w:eastAsia="新細明體" w:hAnsi="Times New Roman" w:cs="Times New Roman"/>
          <w:kern w:val="0"/>
          <w:szCs w:val="24"/>
        </w:rPr>
        <w:t>，違反了市場經濟的價值規律，背離了社會倫理道德，使很多商品包裝的價值取向走入誤區，也使人產生了錯誤的消費觀，在社會上掀起了追求虛榮的浮誇風氣。</w:t>
      </w:r>
    </w:p>
    <w:p w:rsidR="009A5B27" w:rsidRPr="005605F2" w:rsidRDefault="009A5B27" w:rsidP="002541E9">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個案內容：</w:t>
      </w:r>
    </w:p>
    <w:p w:rsidR="0045008A" w:rsidRPr="009D62CE" w:rsidRDefault="005605F2" w:rsidP="0045008A">
      <w:pPr>
        <w:rPr>
          <w:rFonts w:asciiTheme="minorEastAsia" w:hAnsiTheme="minorEastAsia" w:cs="ArialMT"/>
          <w:spacing w:val="20"/>
          <w:kern w:val="1"/>
          <w:szCs w:val="24"/>
        </w:rPr>
      </w:pPr>
      <w:r w:rsidRPr="009D62CE">
        <w:rPr>
          <w:rFonts w:asciiTheme="minorEastAsia" w:hAnsiTheme="minorEastAsia" w:cs="ArialMT" w:hint="eastAsia"/>
          <w:noProof/>
          <w:spacing w:val="20"/>
          <w:kern w:val="1"/>
          <w:szCs w:val="24"/>
        </w:rPr>
        <w:drawing>
          <wp:anchor distT="0" distB="0" distL="114300" distR="114300" simplePos="0" relativeHeight="251666432" behindDoc="0" locked="0" layoutInCell="1" allowOverlap="1" wp14:anchorId="389F95C9" wp14:editId="5D420075">
            <wp:simplePos x="0" y="0"/>
            <wp:positionH relativeFrom="margin">
              <wp:posOffset>3963670</wp:posOffset>
            </wp:positionH>
            <wp:positionV relativeFrom="margin">
              <wp:posOffset>2741295</wp:posOffset>
            </wp:positionV>
            <wp:extent cx="1252855" cy="831215"/>
            <wp:effectExtent l="0" t="0" r="0" b="0"/>
            <wp:wrapSquare wrapText="bothSides"/>
            <wp:docPr id="10" name="图片 1" descr="Y:\Downloads\i1986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wnloads\i1986644.jpg"/>
                    <pic:cNvPicPr>
                      <a:picLocks noChangeAspect="1" noChangeArrowheads="1"/>
                    </pic:cNvPicPr>
                  </pic:nvPicPr>
                  <pic:blipFill>
                    <a:blip r:embed="rId9" cstate="print"/>
                    <a:srcRect/>
                    <a:stretch>
                      <a:fillRect/>
                    </a:stretch>
                  </pic:blipFill>
                  <pic:spPr bwMode="auto">
                    <a:xfrm>
                      <a:off x="0" y="0"/>
                      <a:ext cx="1252855" cy="831215"/>
                    </a:xfrm>
                    <a:prstGeom prst="rect">
                      <a:avLst/>
                    </a:prstGeom>
                    <a:noFill/>
                    <a:ln w="9525">
                      <a:noFill/>
                      <a:miter lim="800000"/>
                      <a:headEnd/>
                      <a:tailEnd/>
                    </a:ln>
                  </pic:spPr>
                </pic:pic>
              </a:graphicData>
            </a:graphic>
          </wp:anchor>
        </w:drawing>
      </w:r>
      <w:r w:rsidR="0045008A" w:rsidRPr="009D62CE">
        <w:rPr>
          <w:rFonts w:asciiTheme="minorEastAsia" w:hAnsiTheme="minorEastAsia" w:cs="ArialMT" w:hint="eastAsia"/>
          <w:spacing w:val="20"/>
          <w:kern w:val="1"/>
          <w:szCs w:val="24"/>
        </w:rPr>
        <w:t xml:space="preserve">   </w:t>
      </w:r>
      <w:r w:rsidR="0045008A" w:rsidRPr="009D62CE">
        <w:rPr>
          <w:rFonts w:asciiTheme="minorEastAsia" w:hAnsiTheme="minorEastAsia" w:cs="ArialMT"/>
          <w:spacing w:val="20"/>
          <w:kern w:val="1"/>
          <w:szCs w:val="24"/>
        </w:rPr>
        <w:t>王育敏與董氏基金會今日在立法院聯合召開記者會表示，去年和今年3至5月</w:t>
      </w:r>
      <w:proofErr w:type="gramStart"/>
      <w:r w:rsidR="0045008A" w:rsidRPr="009D62CE">
        <w:rPr>
          <w:rFonts w:asciiTheme="minorEastAsia" w:hAnsiTheme="minorEastAsia" w:cs="ArialMT"/>
          <w:spacing w:val="20"/>
          <w:kern w:val="1"/>
          <w:szCs w:val="24"/>
        </w:rPr>
        <w:t>期間，</w:t>
      </w:r>
      <w:proofErr w:type="gramEnd"/>
      <w:r w:rsidR="0045008A" w:rsidRPr="009D62CE">
        <w:rPr>
          <w:rFonts w:asciiTheme="minorEastAsia" w:hAnsiTheme="minorEastAsia" w:cs="ArialMT"/>
          <w:spacing w:val="20"/>
          <w:kern w:val="1"/>
          <w:szCs w:val="24"/>
        </w:rPr>
        <w:t>董氏基金會在針對成人與國小至4年級學童進行調查，發現約有3至</w:t>
      </w:r>
      <w:proofErr w:type="gramStart"/>
      <w:r w:rsidR="0045008A" w:rsidRPr="009D62CE">
        <w:rPr>
          <w:rFonts w:asciiTheme="minorEastAsia" w:hAnsiTheme="minorEastAsia" w:cs="ArialMT"/>
          <w:spacing w:val="20"/>
          <w:kern w:val="1"/>
          <w:szCs w:val="24"/>
        </w:rPr>
        <w:t>5成</w:t>
      </w:r>
      <w:proofErr w:type="gramEnd"/>
      <w:r w:rsidR="0045008A" w:rsidRPr="009D62CE">
        <w:rPr>
          <w:rFonts w:asciiTheme="minorEastAsia" w:hAnsiTheme="minorEastAsia" w:cs="ArialMT"/>
          <w:spacing w:val="20"/>
          <w:kern w:val="1"/>
          <w:szCs w:val="24"/>
        </w:rPr>
        <w:t>的成人無法辨別包裝不實的水果飲料，而學童更有高達</w:t>
      </w:r>
      <w:proofErr w:type="gramStart"/>
      <w:r w:rsidR="0045008A" w:rsidRPr="009D62CE">
        <w:rPr>
          <w:rFonts w:asciiTheme="minorEastAsia" w:hAnsiTheme="minorEastAsia" w:cs="ArialMT"/>
          <w:spacing w:val="20"/>
          <w:kern w:val="1"/>
          <w:szCs w:val="24"/>
        </w:rPr>
        <w:t>8成</w:t>
      </w:r>
      <w:proofErr w:type="gramEnd"/>
      <w:r w:rsidR="0045008A" w:rsidRPr="009D62CE">
        <w:rPr>
          <w:rFonts w:asciiTheme="minorEastAsia" w:hAnsiTheme="minorEastAsia" w:cs="ArialMT"/>
          <w:spacing w:val="20"/>
          <w:kern w:val="1"/>
          <w:szCs w:val="24"/>
        </w:rPr>
        <w:t>容易受到產品包裝的誤導。董氏基金會食品營養組許惠玉主任表示，不含果汁成分的飲料其實多數是由化學添加物調製而成，這種調製出來的飲料，不僅製作成品低廉，「濃、純、香」的風味甚至更甚於現榨果汁。</w:t>
      </w:r>
    </w:p>
    <w:p w:rsidR="0045008A" w:rsidRPr="009D62CE" w:rsidRDefault="0045008A" w:rsidP="0045008A">
      <w:pPr>
        <w:rPr>
          <w:rFonts w:asciiTheme="minorEastAsia" w:hAnsi="MS Gothic" w:cs="MS Gothic"/>
          <w:spacing w:val="20"/>
          <w:kern w:val="1"/>
          <w:szCs w:val="24"/>
        </w:rPr>
      </w:pPr>
      <w:r w:rsidRPr="009D62CE">
        <w:rPr>
          <w:rFonts w:asciiTheme="minorEastAsia" w:hAnsiTheme="minorEastAsia" w:cs="ArialMT" w:hint="eastAsia"/>
          <w:spacing w:val="20"/>
          <w:kern w:val="1"/>
          <w:szCs w:val="24"/>
        </w:rPr>
        <w:t xml:space="preserve">   </w:t>
      </w:r>
      <w:r w:rsidRPr="009D62CE">
        <w:rPr>
          <w:rFonts w:asciiTheme="minorEastAsia" w:hAnsiTheme="minorEastAsia" w:cs="ArialMT"/>
          <w:spacing w:val="20"/>
          <w:kern w:val="1"/>
          <w:szCs w:val="24"/>
        </w:rPr>
        <w:t>調查結果發現，國人容易根據品牌知名度、水果包裝、飲料名稱中的水果意象及國外進口等因素，就認定飲料中含有果汁成分，孩童更常以產品外包裝上的圖案、飲料顏色來進行判斷，誤以為「水果圖樣越大，果汁含量就越高」。調查指出，所有的產品中又以檸檬口味飲品最容易導致消費者誤解，誤以為添加物中的「檸檬酸」就等同於檸檬汁。例如7-11檸檬紅茶、立頓檸檬茶、黑松檸檬紅茶ICE等，只有添加檸檬酸和檸檬香料，沒有檸檬汁。</w:t>
      </w:r>
    </w:p>
    <w:p w:rsidR="009A5B27" w:rsidRPr="009D62CE" w:rsidRDefault="0045008A" w:rsidP="002541E9">
      <w:pPr>
        <w:rPr>
          <w:rFonts w:asciiTheme="minorEastAsia" w:hAnsiTheme="minorEastAsia" w:cs="ArialMT"/>
          <w:spacing w:val="20"/>
          <w:kern w:val="1"/>
          <w:szCs w:val="24"/>
        </w:rPr>
      </w:pPr>
      <w:r w:rsidRPr="009D62CE">
        <w:rPr>
          <w:rFonts w:asciiTheme="minorEastAsia" w:hAnsi="MS Gothic" w:cs="MS Gothic" w:hint="eastAsia"/>
          <w:spacing w:val="20"/>
          <w:kern w:val="1"/>
          <w:szCs w:val="24"/>
        </w:rPr>
        <w:t xml:space="preserve">   </w:t>
      </w:r>
      <w:r w:rsidRPr="009D62CE">
        <w:rPr>
          <w:rFonts w:asciiTheme="minorEastAsia" w:hAnsiTheme="minorEastAsia" w:cs="ArialMT"/>
          <w:spacing w:val="20"/>
          <w:kern w:val="1"/>
          <w:szCs w:val="24"/>
        </w:rPr>
        <w:t>衛生署食品藥物管理局食品組長馮潤蘭對此表示，目前法規雖未強制要求「果汁含量低於10%」的產品明確標示果汁含量，但食管局近年來已加強與業者溝通飲料包裝標示問題，目前飲料公會的成員多數都願意配合，並進行改善。</w:t>
      </w:r>
    </w:p>
    <w:p w:rsidR="009A5B27" w:rsidRPr="005605F2" w:rsidRDefault="009A5B27" w:rsidP="002541E9">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問題與討論：</w:t>
      </w:r>
    </w:p>
    <w:p w:rsidR="0045008A" w:rsidRPr="009D62CE" w:rsidRDefault="00D87B8C" w:rsidP="002541E9">
      <w:pPr>
        <w:rPr>
          <w:rFonts w:asciiTheme="minorEastAsia" w:hAnsiTheme="minorEastAsia" w:cs="ArialMT"/>
          <w:spacing w:val="20"/>
          <w:kern w:val="1"/>
          <w:szCs w:val="24"/>
        </w:rPr>
      </w:pPr>
      <w:r w:rsidRPr="009D62CE">
        <w:rPr>
          <w:rFonts w:ascii="Times New Roman" w:eastAsia="新細明體" w:hAnsi="Times New Roman" w:cs="Times New Roman" w:hint="eastAsia"/>
          <w:kern w:val="0"/>
          <w:szCs w:val="24"/>
        </w:rPr>
        <w:t>試述</w:t>
      </w:r>
      <w:r w:rsidR="00553582" w:rsidRPr="009D62CE">
        <w:rPr>
          <w:rFonts w:ascii="Times New Roman" w:eastAsia="新細明體" w:hAnsi="Times New Roman" w:cs="Times New Roman"/>
          <w:kern w:val="0"/>
          <w:szCs w:val="24"/>
        </w:rPr>
        <w:t>包裝價格和商品價值之間的關</w:t>
      </w:r>
      <w:r w:rsidR="00553582" w:rsidRPr="009D62CE">
        <w:rPr>
          <w:rFonts w:ascii="Times New Roman" w:eastAsia="新細明體" w:hAnsi="Times New Roman" w:cs="Times New Roman" w:hint="eastAsia"/>
          <w:kern w:val="0"/>
          <w:szCs w:val="24"/>
        </w:rPr>
        <w:t>係</w:t>
      </w:r>
      <w:r w:rsidRPr="009D62CE">
        <w:rPr>
          <w:rFonts w:ascii="Times New Roman" w:eastAsia="新細明體" w:hAnsi="Times New Roman" w:cs="Times New Roman" w:hint="eastAsia"/>
          <w:kern w:val="0"/>
          <w:szCs w:val="24"/>
        </w:rPr>
        <w:t>所考量的因素有哪些方面？</w:t>
      </w:r>
    </w:p>
    <w:p w:rsidR="00D87B8C" w:rsidRPr="009D62CE" w:rsidRDefault="00D87B8C" w:rsidP="002541E9">
      <w:pPr>
        <w:rPr>
          <w:rFonts w:asciiTheme="minorEastAsia" w:hAnsiTheme="minorEastAsia" w:cs="ArialMT"/>
          <w:b/>
          <w:spacing w:val="20"/>
          <w:kern w:val="1"/>
          <w:szCs w:val="24"/>
        </w:rPr>
      </w:pPr>
    </w:p>
    <w:p w:rsidR="009A5B27" w:rsidRPr="005605F2" w:rsidRDefault="009A5B27" w:rsidP="002541E9">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資料來源：</w:t>
      </w:r>
    </w:p>
    <w:p w:rsidR="0045008A" w:rsidRPr="009D62CE" w:rsidRDefault="009A5B27" w:rsidP="0045008A">
      <w:pPr>
        <w:rPr>
          <w:rFonts w:asciiTheme="minorEastAsia" w:hAnsi="MS Gothic" w:cs="MS Gothic"/>
          <w:spacing w:val="20"/>
          <w:kern w:val="1"/>
          <w:szCs w:val="24"/>
        </w:rPr>
      </w:pPr>
      <w:r w:rsidRPr="009D62CE">
        <w:rPr>
          <w:rFonts w:asciiTheme="minorEastAsia" w:hAnsiTheme="minorEastAsia" w:cs="ArialMT" w:hint="eastAsia"/>
          <w:spacing w:val="20"/>
          <w:kern w:val="1"/>
          <w:szCs w:val="24"/>
        </w:rPr>
        <w:t xml:space="preserve">NOW news </w:t>
      </w:r>
      <w:r w:rsidR="002541E9" w:rsidRPr="009D62CE">
        <w:rPr>
          <w:rFonts w:asciiTheme="minorEastAsia" w:hAnsiTheme="minorEastAsia" w:cs="ArialMT"/>
          <w:spacing w:val="20"/>
          <w:kern w:val="1"/>
          <w:szCs w:val="24"/>
        </w:rPr>
        <w:t>2012年7月12日 13:32</w:t>
      </w:r>
      <w:r w:rsidR="0045008A" w:rsidRPr="009D62CE">
        <w:rPr>
          <w:rFonts w:asciiTheme="minorEastAsia" w:hAnsiTheme="minorEastAsia" w:cs="ArialMT" w:hint="eastAsia"/>
          <w:spacing w:val="20"/>
          <w:kern w:val="1"/>
          <w:szCs w:val="24"/>
        </w:rPr>
        <w:t xml:space="preserve">  </w:t>
      </w:r>
      <w:r w:rsidR="002541E9" w:rsidRPr="009D62CE">
        <w:rPr>
          <w:rFonts w:asciiTheme="minorEastAsia" w:hAnsiTheme="minorEastAsia" w:cs="ArialMT"/>
          <w:spacing w:val="20"/>
          <w:kern w:val="1"/>
          <w:szCs w:val="24"/>
        </w:rPr>
        <w:t>記者孫偉倫／台北報導</w:t>
      </w:r>
      <w:r w:rsidR="002541E9" w:rsidRPr="009D62CE">
        <w:rPr>
          <w:rFonts w:asciiTheme="minorEastAsia" w:eastAsia="MS Gothic" w:hAnsi="MS Gothic" w:cs="MS Gothic" w:hint="eastAsia"/>
          <w:spacing w:val="20"/>
          <w:kern w:val="1"/>
          <w:szCs w:val="24"/>
        </w:rPr>
        <w:t>  </w:t>
      </w:r>
    </w:p>
    <w:p w:rsidR="000F46CA" w:rsidRPr="005605F2" w:rsidRDefault="00F148A3" w:rsidP="005605F2">
      <w:pPr>
        <w:autoSpaceDE w:val="0"/>
        <w:autoSpaceDN w:val="0"/>
        <w:adjustRightInd w:val="0"/>
        <w:spacing w:after="260"/>
        <w:jc w:val="center"/>
        <w:rPr>
          <w:rFonts w:asciiTheme="minorEastAsia" w:hAnsiTheme="minorEastAsia" w:cs="Times-Roman"/>
          <w:b/>
          <w:kern w:val="0"/>
          <w:sz w:val="32"/>
          <w:szCs w:val="24"/>
        </w:rPr>
      </w:pPr>
      <w:proofErr w:type="gramStart"/>
      <w:r w:rsidRPr="005605F2">
        <w:rPr>
          <w:rFonts w:asciiTheme="minorEastAsia" w:hAnsiTheme="minorEastAsia" w:cs="Times-Roman"/>
          <w:b/>
          <w:kern w:val="0"/>
          <w:sz w:val="32"/>
          <w:szCs w:val="24"/>
        </w:rPr>
        <w:lastRenderedPageBreak/>
        <w:t>雕脂瘦</w:t>
      </w:r>
      <w:proofErr w:type="gramEnd"/>
      <w:r w:rsidRPr="005605F2">
        <w:rPr>
          <w:rFonts w:asciiTheme="minorEastAsia" w:hAnsiTheme="minorEastAsia" w:cs="Times-Roman"/>
          <w:b/>
          <w:kern w:val="0"/>
          <w:sz w:val="32"/>
          <w:szCs w:val="24"/>
        </w:rPr>
        <w:t>身廣告虛偽不實</w:t>
      </w:r>
    </w:p>
    <w:p w:rsidR="005605F2" w:rsidRDefault="005605F2" w:rsidP="005605F2">
      <w:pPr>
        <w:jc w:val="right"/>
        <w:rPr>
          <w:rFonts w:asciiTheme="minorEastAsia" w:hAnsiTheme="minorEastAsia" w:cs="Times-Roman" w:hint="eastAsia"/>
          <w:b/>
          <w:bCs/>
          <w:kern w:val="0"/>
          <w:szCs w:val="24"/>
        </w:rPr>
      </w:pPr>
      <w:r>
        <w:rPr>
          <w:rFonts w:asciiTheme="minorEastAsia" w:hAnsiTheme="minorEastAsia" w:cs="Times-Roman" w:hint="eastAsia"/>
          <w:b/>
          <w:bCs/>
          <w:kern w:val="0"/>
          <w:szCs w:val="24"/>
        </w:rPr>
        <w:t>個案提供：楊美維老師</w:t>
      </w:r>
    </w:p>
    <w:p w:rsidR="009D62CE" w:rsidRPr="005605F2" w:rsidRDefault="000F46CA" w:rsidP="00FB4E19">
      <w:pPr>
        <w:adjustRightInd w:val="0"/>
        <w:snapToGrid w:val="0"/>
        <w:spacing w:beforeLines="50" w:before="180"/>
        <w:rPr>
          <w:rFonts w:asciiTheme="minorEastAsia" w:hAnsiTheme="minorEastAsia" w:cs="Times-Roman"/>
          <w:b/>
          <w:bCs/>
          <w:kern w:val="0"/>
          <w:szCs w:val="24"/>
        </w:rPr>
      </w:pPr>
      <w:r w:rsidRPr="005605F2">
        <w:rPr>
          <w:rFonts w:asciiTheme="minorEastAsia" w:hAnsiTheme="minorEastAsia" w:cs="ArialMT" w:hint="eastAsia"/>
          <w:b/>
          <w:spacing w:val="20"/>
          <w:kern w:val="1"/>
          <w:sz w:val="28"/>
          <w:szCs w:val="24"/>
        </w:rPr>
        <w:t>前言：</w:t>
      </w:r>
      <w:r w:rsidR="005605F2">
        <w:rPr>
          <w:rFonts w:ascii="Times New Roman" w:eastAsia="新細明體" w:hAnsi="Times New Roman" w:cs="Times New Roman" w:hint="eastAsia"/>
          <w:kern w:val="0"/>
          <w:szCs w:val="24"/>
        </w:rPr>
        <w:br/>
        <w:t xml:space="preserve">    </w:t>
      </w:r>
      <w:r w:rsidRPr="009D62CE">
        <w:rPr>
          <w:rFonts w:ascii="Times New Roman" w:eastAsia="新細明體" w:hAnsi="Times New Roman" w:cs="Times New Roman"/>
          <w:kern w:val="0"/>
          <w:szCs w:val="24"/>
        </w:rPr>
        <w:t>設計</w:t>
      </w:r>
      <w:r w:rsidRPr="009D62CE">
        <w:rPr>
          <w:rFonts w:ascii="Times New Roman" w:eastAsia="新細明體" w:hAnsi="Times New Roman" w:cs="Times New Roman" w:hint="eastAsia"/>
          <w:kern w:val="0"/>
          <w:szCs w:val="24"/>
        </w:rPr>
        <w:t>並</w:t>
      </w:r>
      <w:r w:rsidRPr="009D62CE">
        <w:rPr>
          <w:rFonts w:ascii="Times New Roman" w:eastAsia="新細明體" w:hAnsi="Times New Roman" w:cs="Times New Roman"/>
          <w:kern w:val="0"/>
          <w:szCs w:val="24"/>
        </w:rPr>
        <w:t>非</w:t>
      </w:r>
      <w:r w:rsidRPr="009D62CE">
        <w:rPr>
          <w:rFonts w:ascii="Times New Roman" w:eastAsia="新細明體" w:hAnsi="Times New Roman" w:cs="Times New Roman" w:hint="eastAsia"/>
          <w:kern w:val="0"/>
          <w:szCs w:val="24"/>
        </w:rPr>
        <w:t>是</w:t>
      </w:r>
      <w:r w:rsidRPr="009D62CE">
        <w:rPr>
          <w:rFonts w:ascii="Times New Roman" w:eastAsia="新細明體" w:hAnsi="Times New Roman" w:cs="Times New Roman"/>
          <w:kern w:val="0"/>
          <w:szCs w:val="24"/>
        </w:rPr>
        <w:t>一種中立無害的藝術活動，它具有持久的影響，能夠幫助人們形成</w:t>
      </w:r>
      <w:r w:rsidRPr="009D62CE">
        <w:rPr>
          <w:rFonts w:ascii="Times New Roman" w:eastAsia="新細明體" w:hAnsi="Times New Roman" w:cs="Times New Roman" w:hint="eastAsia"/>
          <w:kern w:val="0"/>
          <w:szCs w:val="24"/>
        </w:rPr>
        <w:t>「</w:t>
      </w:r>
      <w:r w:rsidRPr="009D62CE">
        <w:rPr>
          <w:rFonts w:ascii="Times New Roman" w:eastAsia="新細明體" w:hAnsi="Times New Roman" w:cs="Times New Roman"/>
          <w:kern w:val="0"/>
          <w:szCs w:val="24"/>
        </w:rPr>
        <w:t>我們是誰</w:t>
      </w:r>
      <w:r w:rsidRPr="009D62CE">
        <w:rPr>
          <w:rFonts w:ascii="Times New Roman" w:eastAsia="新細明體" w:hAnsi="Times New Roman" w:cs="Times New Roman" w:hint="eastAsia"/>
          <w:kern w:val="0"/>
          <w:szCs w:val="24"/>
        </w:rPr>
        <w:t>」</w:t>
      </w:r>
      <w:r w:rsidRPr="009D62CE">
        <w:rPr>
          <w:rFonts w:ascii="Times New Roman" w:eastAsia="新細明體" w:hAnsi="Times New Roman" w:cs="Times New Roman"/>
          <w:kern w:val="0"/>
          <w:szCs w:val="24"/>
        </w:rPr>
        <w:t>、</w:t>
      </w:r>
      <w:r w:rsidRPr="009D62CE">
        <w:rPr>
          <w:rFonts w:ascii="Times New Roman" w:eastAsia="新細明體" w:hAnsi="Times New Roman" w:cs="Times New Roman" w:hint="eastAsia"/>
          <w:kern w:val="0"/>
          <w:szCs w:val="24"/>
        </w:rPr>
        <w:t>「</w:t>
      </w:r>
      <w:r w:rsidRPr="009D62CE">
        <w:rPr>
          <w:rFonts w:ascii="Times New Roman" w:eastAsia="新細明體" w:hAnsi="Times New Roman" w:cs="Times New Roman"/>
          <w:kern w:val="0"/>
          <w:szCs w:val="24"/>
        </w:rPr>
        <w:t>我們該如何行為</w:t>
      </w:r>
      <w:r w:rsidRPr="009D62CE">
        <w:rPr>
          <w:rFonts w:ascii="Times New Roman" w:eastAsia="新細明體" w:hAnsi="Times New Roman" w:cs="Times New Roman" w:hint="eastAsia"/>
          <w:kern w:val="0"/>
          <w:szCs w:val="24"/>
        </w:rPr>
        <w:t>」</w:t>
      </w:r>
      <w:r w:rsidRPr="009D62CE">
        <w:rPr>
          <w:rFonts w:ascii="Times New Roman" w:eastAsia="新細明體" w:hAnsi="Times New Roman" w:cs="Times New Roman"/>
          <w:kern w:val="0"/>
          <w:szCs w:val="24"/>
        </w:rPr>
        <w:t>的思想，</w:t>
      </w:r>
      <w:r w:rsidRPr="009D62CE">
        <w:rPr>
          <w:rFonts w:ascii="Times New Roman" w:eastAsia="新細明體" w:hAnsi="Times New Roman" w:cs="Times New Roman" w:hint="eastAsia"/>
          <w:kern w:val="0"/>
          <w:szCs w:val="24"/>
        </w:rPr>
        <w:t>因此，</w:t>
      </w:r>
      <w:r w:rsidRPr="009D62CE">
        <w:rPr>
          <w:rFonts w:ascii="Times New Roman" w:eastAsia="新細明體" w:hAnsi="Times New Roman" w:cs="Times New Roman"/>
          <w:kern w:val="0"/>
          <w:szCs w:val="24"/>
        </w:rPr>
        <w:t>在形式與功能的背後，設計包含著我們對所生活的這個世界的思考與表達。這是人文關懷的內容，是設計倫理形成的基礎。過去一個世紀所發生的過度物質主義，以及侵略、環境退化、反人道的事件與行為，背離了理性與道德，拋棄了正確的思考與行動，都是對人類精神的殘酷否定。</w:t>
      </w:r>
    </w:p>
    <w:p w:rsidR="00FB4E19" w:rsidRDefault="000F46CA" w:rsidP="00FB4E19">
      <w:pPr>
        <w:autoSpaceDE w:val="0"/>
        <w:autoSpaceDN w:val="0"/>
        <w:adjustRightInd w:val="0"/>
        <w:snapToGrid w:val="0"/>
        <w:spacing w:line="276" w:lineRule="auto"/>
        <w:rPr>
          <w:rFonts w:asciiTheme="minorEastAsia" w:hAnsiTheme="minorEastAsia" w:cs="Times-Roman" w:hint="eastAsia"/>
          <w:kern w:val="0"/>
          <w:szCs w:val="24"/>
        </w:rPr>
      </w:pPr>
      <w:r w:rsidRPr="005605F2">
        <w:rPr>
          <w:rFonts w:asciiTheme="minorEastAsia" w:hAnsiTheme="minorEastAsia" w:cs="ArialMT" w:hint="eastAsia"/>
          <w:b/>
          <w:spacing w:val="20"/>
          <w:kern w:val="1"/>
          <w:sz w:val="28"/>
          <w:szCs w:val="24"/>
        </w:rPr>
        <w:t>個案內容：</w:t>
      </w:r>
      <w:r w:rsidR="009D62CE" w:rsidRPr="005605F2">
        <w:rPr>
          <w:rFonts w:ascii="Times New Roman" w:eastAsia="新細明體" w:hAnsi="Times New Roman" w:cs="Times New Roman" w:hint="eastAsia"/>
          <w:kern w:val="0"/>
          <w:sz w:val="28"/>
          <w:szCs w:val="24"/>
        </w:rPr>
        <w:br/>
      </w:r>
      <w:r w:rsidR="009D62CE">
        <w:rPr>
          <w:rFonts w:ascii="Times New Roman" w:eastAsia="新細明體" w:hAnsi="Times New Roman" w:cs="Times New Roman" w:hint="eastAsia"/>
          <w:kern w:val="0"/>
          <w:szCs w:val="24"/>
        </w:rPr>
        <w:t xml:space="preserve">    </w:t>
      </w:r>
      <w:r w:rsidRPr="009D62CE">
        <w:rPr>
          <w:rFonts w:asciiTheme="minorEastAsia" w:hAnsiTheme="minorEastAsia" w:cs="Times-Roman"/>
          <w:kern w:val="0"/>
          <w:szCs w:val="24"/>
        </w:rPr>
        <w:t>某美容坊以同名的國際美容公司名義，刊登「特快雕脂瘦身</w:t>
      </w:r>
      <w:r w:rsidRPr="009D62CE">
        <w:rPr>
          <w:rFonts w:asciiTheme="minorEastAsia" w:hAnsiTheme="minorEastAsia" w:cs="Times-Roman" w:hint="eastAsia"/>
          <w:kern w:val="0"/>
          <w:szCs w:val="24"/>
        </w:rPr>
        <w:t>50</w:t>
      </w:r>
      <w:r w:rsidRPr="009D62CE">
        <w:rPr>
          <w:rFonts w:asciiTheme="minorEastAsia" w:hAnsiTheme="minorEastAsia" w:cs="Times-Roman"/>
          <w:kern w:val="0"/>
          <w:szCs w:val="24"/>
        </w:rPr>
        <w:t>分鐘一生一次ＯＫ」之瘦身廣告，並於廣告中分別載有「</w:t>
      </w:r>
      <w:r w:rsidRPr="009D62CE">
        <w:rPr>
          <w:rFonts w:asciiTheme="minorEastAsia" w:hAnsiTheme="minorEastAsia" w:cs="新細明體" w:hint="eastAsia"/>
          <w:kern w:val="0"/>
          <w:szCs w:val="24"/>
        </w:rPr>
        <w:t>‧‧</w:t>
      </w:r>
      <w:r w:rsidRPr="009D62CE">
        <w:rPr>
          <w:rFonts w:asciiTheme="minorEastAsia" w:hAnsiTheme="minorEastAsia" w:cs="Times-Roman"/>
          <w:kern w:val="0"/>
          <w:szCs w:val="24"/>
        </w:rPr>
        <w:t>專業分析－軟化脂肪－專業特快瘦身法－回復緊膚體型－</w:t>
      </w:r>
      <w:r w:rsidRPr="009D62CE">
        <w:rPr>
          <w:rFonts w:asciiTheme="minorEastAsia" w:hAnsiTheme="minorEastAsia" w:cs="新細明體" w:hint="eastAsia"/>
          <w:kern w:val="0"/>
          <w:szCs w:val="24"/>
        </w:rPr>
        <w:t>‧‧</w:t>
      </w:r>
      <w:r w:rsidRPr="009D62CE">
        <w:rPr>
          <w:rFonts w:asciiTheme="minorEastAsia" w:hAnsiTheme="minorEastAsia" w:cs="Times-Roman"/>
          <w:kern w:val="0"/>
          <w:szCs w:val="24"/>
        </w:rPr>
        <w:t>永不再復胖</w:t>
      </w:r>
      <w:r w:rsidRPr="009D62CE">
        <w:rPr>
          <w:rFonts w:asciiTheme="minorEastAsia" w:hAnsiTheme="minorEastAsia" w:cs="新細明體" w:hint="eastAsia"/>
          <w:kern w:val="0"/>
          <w:szCs w:val="24"/>
        </w:rPr>
        <w:t>‧‧</w:t>
      </w:r>
      <w:r w:rsidRPr="009D62CE">
        <w:rPr>
          <w:rFonts w:asciiTheme="minorEastAsia" w:hAnsiTheme="minorEastAsia" w:cs="Times-Roman"/>
          <w:kern w:val="0"/>
          <w:szCs w:val="24"/>
        </w:rPr>
        <w:t>」、「減油脂、消除油脂</w:t>
      </w:r>
      <w:r w:rsidRPr="009D62CE">
        <w:rPr>
          <w:rFonts w:asciiTheme="minorEastAsia" w:hAnsiTheme="minorEastAsia" w:cs="新細明體" w:hint="eastAsia"/>
          <w:kern w:val="0"/>
          <w:szCs w:val="24"/>
        </w:rPr>
        <w:t>‧‧</w:t>
      </w:r>
      <w:r w:rsidRPr="009D62CE">
        <w:rPr>
          <w:rFonts w:asciiTheme="minorEastAsia" w:hAnsiTheme="minorEastAsia" w:cs="Times-Roman"/>
          <w:kern w:val="0"/>
          <w:szCs w:val="24"/>
        </w:rPr>
        <w:t>把油脂自然排出處理及清除，更可排去多餘油脂存貨</w:t>
      </w:r>
      <w:r w:rsidRPr="009D62CE">
        <w:rPr>
          <w:rFonts w:asciiTheme="minorEastAsia" w:hAnsiTheme="minorEastAsia" w:cs="新細明體" w:hint="eastAsia"/>
          <w:kern w:val="0"/>
          <w:szCs w:val="24"/>
        </w:rPr>
        <w:t>‧‧</w:t>
      </w:r>
      <w:r w:rsidRPr="009D62CE">
        <w:rPr>
          <w:rFonts w:asciiTheme="minorEastAsia" w:hAnsiTheme="minorEastAsia" w:cs="Times-Roman"/>
          <w:kern w:val="0"/>
          <w:szCs w:val="24"/>
        </w:rPr>
        <w:t>」等宣傳</w:t>
      </w:r>
      <w:r w:rsidRPr="009D62CE">
        <w:rPr>
          <w:rFonts w:asciiTheme="minorEastAsia" w:hAnsiTheme="minorEastAsia" w:cs="Times-Roman" w:hint="eastAsia"/>
          <w:kern w:val="0"/>
          <w:szCs w:val="24"/>
        </w:rPr>
        <w:t>。</w:t>
      </w:r>
      <w:r w:rsidR="009D62CE">
        <w:rPr>
          <w:rFonts w:ascii="Times New Roman" w:eastAsia="新細明體" w:hAnsi="Times New Roman" w:cs="Times New Roman"/>
          <w:kern w:val="0"/>
          <w:szCs w:val="24"/>
        </w:rPr>
        <w:br/>
      </w:r>
      <w:r w:rsidR="009D62CE">
        <w:rPr>
          <w:rFonts w:ascii="Times New Roman" w:eastAsia="新細明體" w:hAnsi="Times New Roman" w:cs="Times New Roman" w:hint="eastAsia"/>
          <w:kern w:val="0"/>
          <w:szCs w:val="24"/>
        </w:rPr>
        <w:t xml:space="preserve">    </w:t>
      </w:r>
      <w:r w:rsidRPr="009D62CE">
        <w:rPr>
          <w:rFonts w:asciiTheme="minorEastAsia" w:hAnsiTheme="minorEastAsia" w:cs="Times-Roman"/>
          <w:kern w:val="0"/>
          <w:szCs w:val="24"/>
        </w:rPr>
        <w:t>經行政院衛生署向公平會去函表示內容顯屬誇大不實</w:t>
      </w:r>
      <w:r w:rsidRPr="009D62CE">
        <w:rPr>
          <w:rFonts w:asciiTheme="minorEastAsia" w:hAnsiTheme="minorEastAsia" w:cs="Times-Roman" w:hint="eastAsia"/>
          <w:kern w:val="0"/>
          <w:szCs w:val="24"/>
        </w:rPr>
        <w:t>，經公平會也</w:t>
      </w:r>
      <w:r w:rsidRPr="009D62CE">
        <w:rPr>
          <w:rFonts w:asciiTheme="minorEastAsia" w:hAnsiTheme="minorEastAsia" w:cs="Times-Roman"/>
          <w:kern w:val="0"/>
          <w:szCs w:val="24"/>
        </w:rPr>
        <w:t>實際</w:t>
      </w:r>
      <w:r w:rsidRPr="009D62CE">
        <w:rPr>
          <w:rFonts w:asciiTheme="minorEastAsia" w:hAnsiTheme="minorEastAsia" w:cs="Times-Roman" w:hint="eastAsia"/>
          <w:kern w:val="0"/>
          <w:szCs w:val="24"/>
        </w:rPr>
        <w:t>證明該廣告</w:t>
      </w:r>
      <w:r w:rsidRPr="009D62CE">
        <w:rPr>
          <w:rFonts w:asciiTheme="minorEastAsia" w:hAnsiTheme="minorEastAsia" w:cs="Times-Roman"/>
          <w:kern w:val="0"/>
          <w:szCs w:val="24"/>
        </w:rPr>
        <w:t>並無科學依據</w:t>
      </w:r>
      <w:r w:rsidRPr="009D62CE">
        <w:rPr>
          <w:rFonts w:asciiTheme="minorEastAsia" w:hAnsiTheme="minorEastAsia" w:cs="Times-Roman" w:hint="eastAsia"/>
          <w:kern w:val="0"/>
          <w:szCs w:val="24"/>
        </w:rPr>
        <w:t>，</w:t>
      </w:r>
      <w:r w:rsidRPr="009D62CE">
        <w:rPr>
          <w:rFonts w:asciiTheme="minorEastAsia" w:hAnsiTheme="minorEastAsia" w:cs="Times-Roman"/>
          <w:kern w:val="0"/>
          <w:szCs w:val="24"/>
        </w:rPr>
        <w:t>違反公平交易法第二十一條第三項準用同條第一項規定，依公平交易法第四十一條前段規定，處新臺幣三十萬元罰鍰。</w:t>
      </w:r>
      <w:r w:rsidR="009D62CE">
        <w:rPr>
          <w:rFonts w:ascii="Times New Roman" w:eastAsia="新細明體" w:hAnsi="Times New Roman" w:cs="Times New Roman"/>
          <w:kern w:val="0"/>
          <w:szCs w:val="24"/>
        </w:rPr>
        <w:br/>
      </w:r>
      <w:r w:rsidR="009D62CE">
        <w:rPr>
          <w:rFonts w:ascii="Times New Roman" w:eastAsia="新細明體" w:hAnsi="Times New Roman" w:cs="Times New Roman" w:hint="eastAsia"/>
          <w:kern w:val="0"/>
          <w:szCs w:val="24"/>
        </w:rPr>
        <w:t xml:space="preserve">    </w:t>
      </w:r>
      <w:r w:rsidRPr="009D62CE">
        <w:rPr>
          <w:rFonts w:asciiTheme="minorEastAsia" w:hAnsiTheme="minorEastAsia" w:cs="Times-Roman"/>
          <w:kern w:val="0"/>
          <w:szCs w:val="24"/>
        </w:rPr>
        <w:t>該公司則辯稱：所謂「專業分析－軟化脂肪－專業特快瘦身法－回復緊膚體型－永不再復胖」是利用拍打按摩方式，讓客戶皮膚回復緊膚、勻稱，達到軟化脂肪的效果。至於「永不復胖」則是指凡到其事業或分店進行一定課程之消費者，於課程結束後，可免費回店進行運動式的保養，達到永不復胖的效果。公平會亦</w:t>
      </w:r>
      <w:r w:rsidR="00FB4E19">
        <w:rPr>
          <w:rFonts w:asciiTheme="minorEastAsia" w:hAnsiTheme="minorEastAsia" w:cs="Times-Roman"/>
          <w:kern w:val="0"/>
          <w:szCs w:val="24"/>
        </w:rPr>
        <w:t>同意衛生署之見解認為</w:t>
      </w:r>
      <w:r w:rsidRPr="009D62CE">
        <w:rPr>
          <w:rFonts w:asciiTheme="minorEastAsia" w:hAnsiTheme="minorEastAsia" w:cs="Times-Roman"/>
          <w:kern w:val="0"/>
          <w:szCs w:val="24"/>
        </w:rPr>
        <w:t>該公司並無提出科學依據，</w:t>
      </w:r>
      <w:r w:rsidR="00FB4E19" w:rsidRPr="009D62CE">
        <w:rPr>
          <w:rFonts w:asciiTheme="minorEastAsia" w:hAnsiTheme="minorEastAsia" w:cs="Times-Roman"/>
          <w:kern w:val="0"/>
          <w:szCs w:val="24"/>
        </w:rPr>
        <w:t>另外，「○○○國際美容有限公司」業於八十四年十二月解散，該公司明知此項事實，卻仍以該公司名義刊登廣告，亦顯為虛偽不實。</w:t>
      </w:r>
      <w:r w:rsidR="00FB4E19">
        <w:rPr>
          <w:rFonts w:asciiTheme="minorEastAsia" w:hAnsiTheme="minorEastAsia" w:cs="Times-Roman"/>
          <w:kern w:val="0"/>
          <w:szCs w:val="24"/>
        </w:rPr>
        <w:br/>
      </w:r>
      <w:r w:rsidR="00FB4E19">
        <w:rPr>
          <w:rFonts w:asciiTheme="minorEastAsia" w:hAnsiTheme="minorEastAsia" w:cs="Times-Roman" w:hint="eastAsia"/>
          <w:kern w:val="0"/>
          <w:szCs w:val="24"/>
        </w:rPr>
        <w:t xml:space="preserve">   </w:t>
      </w:r>
      <w:r w:rsidRPr="009D62CE">
        <w:rPr>
          <w:rFonts w:asciiTheme="minorEastAsia" w:hAnsiTheme="minorEastAsia" w:cs="Times-Roman"/>
          <w:kern w:val="0"/>
          <w:szCs w:val="24"/>
        </w:rPr>
        <w:t>為求保障消費者的權益，使消費者</w:t>
      </w:r>
      <w:proofErr w:type="gramStart"/>
      <w:r w:rsidRPr="009D62CE">
        <w:rPr>
          <w:rFonts w:asciiTheme="minorEastAsia" w:hAnsiTheme="minorEastAsia" w:cs="Times-Roman"/>
          <w:kern w:val="0"/>
          <w:szCs w:val="24"/>
        </w:rPr>
        <w:t>能障保</w:t>
      </w:r>
      <w:proofErr w:type="gramEnd"/>
      <w:r w:rsidRPr="009D62CE">
        <w:rPr>
          <w:rFonts w:asciiTheme="minorEastAsia" w:hAnsiTheme="minorEastAsia" w:cs="Times-Roman"/>
          <w:kern w:val="0"/>
          <w:szCs w:val="24"/>
        </w:rPr>
        <w:t>自身消費權益，行政院衛生署乃於1997年6月26日衛</w:t>
      </w:r>
      <w:proofErr w:type="gramStart"/>
      <w:r w:rsidRPr="009D62CE">
        <w:rPr>
          <w:rFonts w:asciiTheme="minorEastAsia" w:hAnsiTheme="minorEastAsia" w:cs="Times-Roman"/>
          <w:kern w:val="0"/>
          <w:szCs w:val="24"/>
        </w:rPr>
        <w:t>署食字第八六○三二六九七號函訂定</w:t>
      </w:r>
      <w:proofErr w:type="gramEnd"/>
      <w:r w:rsidRPr="009D62CE">
        <w:rPr>
          <w:rFonts w:asciiTheme="minorEastAsia" w:hAnsiTheme="minorEastAsia" w:cs="Times-Roman"/>
          <w:kern w:val="0"/>
          <w:szCs w:val="24"/>
        </w:rPr>
        <w:t>「瘦身美容定型化契約範本」，消費者簽約之前，可要求瘦身美容業者依此範本簽約，業者如有違約，可依法主張自我權益。以下是該範本所提出提醒消費者的簽約注意事項。另外，衛生署亦對消費糾紛舉例說明，並提出十二項「瘦身美容消費須知」，希望消費者能先行瞭解，以免受騙上當。</w:t>
      </w:r>
    </w:p>
    <w:p w:rsidR="000F46CA" w:rsidRPr="00FB4E19" w:rsidRDefault="000F46CA" w:rsidP="00FB4E19">
      <w:pPr>
        <w:autoSpaceDE w:val="0"/>
        <w:autoSpaceDN w:val="0"/>
        <w:adjustRightInd w:val="0"/>
        <w:snapToGrid w:val="0"/>
        <w:spacing w:line="276" w:lineRule="auto"/>
        <w:rPr>
          <w:rFonts w:asciiTheme="minorEastAsia" w:hAnsiTheme="minorEastAsia" w:cs="Times-Roman"/>
          <w:kern w:val="0"/>
          <w:szCs w:val="24"/>
        </w:rPr>
      </w:pPr>
      <w:r w:rsidRPr="005605F2">
        <w:rPr>
          <w:rFonts w:asciiTheme="minorEastAsia" w:hAnsiTheme="minorEastAsia" w:cs="ArialMT" w:hint="eastAsia"/>
          <w:b/>
          <w:spacing w:val="20"/>
          <w:kern w:val="1"/>
          <w:sz w:val="28"/>
          <w:szCs w:val="24"/>
        </w:rPr>
        <w:t>問題與討論：</w:t>
      </w:r>
    </w:p>
    <w:p w:rsidR="009D62CE" w:rsidRPr="002A608F" w:rsidRDefault="009D62CE" w:rsidP="00FB4E19">
      <w:pPr>
        <w:adjustRightInd w:val="0"/>
        <w:snapToGrid w:val="0"/>
        <w:rPr>
          <w:rFonts w:asciiTheme="minorEastAsia" w:hAnsiTheme="minorEastAsia" w:cs="ArialMT"/>
          <w:spacing w:val="20"/>
          <w:kern w:val="1"/>
          <w:szCs w:val="24"/>
        </w:rPr>
      </w:pPr>
      <w:r w:rsidRPr="009D62CE">
        <w:rPr>
          <w:rFonts w:asciiTheme="minorEastAsia" w:hAnsiTheme="minorEastAsia" w:cs="ArialMT" w:hint="eastAsia"/>
          <w:spacing w:val="20"/>
          <w:kern w:val="1"/>
          <w:szCs w:val="24"/>
        </w:rPr>
        <w:t>創意廣告是為了宣傳公司，增加市場知名度，而消費為了辨識產品真實性是需要體驗的，試問自己是否有因廣告而去購買的經驗呢？</w:t>
      </w:r>
      <w:proofErr w:type="gramStart"/>
      <w:r w:rsidRPr="009D62CE">
        <w:rPr>
          <w:rFonts w:asciiTheme="minorEastAsia" w:hAnsiTheme="minorEastAsia" w:cs="ArialMT" w:hint="eastAsia"/>
          <w:spacing w:val="20"/>
          <w:kern w:val="1"/>
          <w:szCs w:val="24"/>
        </w:rPr>
        <w:t>請舉一個</w:t>
      </w:r>
      <w:proofErr w:type="gramEnd"/>
      <w:r w:rsidRPr="009D62CE">
        <w:rPr>
          <w:rFonts w:asciiTheme="minorEastAsia" w:hAnsiTheme="minorEastAsia" w:cs="ArialMT" w:hint="eastAsia"/>
          <w:spacing w:val="20"/>
          <w:kern w:val="1"/>
          <w:szCs w:val="24"/>
        </w:rPr>
        <w:t>產品廣告為例。</w:t>
      </w:r>
    </w:p>
    <w:p w:rsidR="000F46CA" w:rsidRPr="005605F2" w:rsidRDefault="000F46CA" w:rsidP="00FB4E19">
      <w:pPr>
        <w:adjustRightInd w:val="0"/>
        <w:snapToGrid w:val="0"/>
        <w:spacing w:line="276" w:lineRule="auto"/>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資料來源：</w:t>
      </w:r>
    </w:p>
    <w:p w:rsidR="00F148A3" w:rsidRPr="009D62CE" w:rsidRDefault="00F148A3" w:rsidP="00FB4E19">
      <w:pPr>
        <w:autoSpaceDE w:val="0"/>
        <w:autoSpaceDN w:val="0"/>
        <w:adjustRightInd w:val="0"/>
        <w:snapToGrid w:val="0"/>
        <w:spacing w:after="260"/>
        <w:rPr>
          <w:rFonts w:asciiTheme="minorEastAsia" w:hAnsiTheme="minorEastAsia" w:cs="Times-Roman"/>
          <w:kern w:val="0"/>
          <w:szCs w:val="24"/>
        </w:rPr>
      </w:pPr>
      <w:r w:rsidRPr="009D62CE">
        <w:rPr>
          <w:rFonts w:asciiTheme="minorEastAsia" w:hAnsiTheme="minorEastAsia" w:cs="Times-Roman"/>
          <w:kern w:val="0"/>
          <w:szCs w:val="24"/>
        </w:rPr>
        <w:t xml:space="preserve">　</w:t>
      </w:r>
      <w:r w:rsidR="009D62CE" w:rsidRPr="009D62CE">
        <w:rPr>
          <w:rFonts w:asciiTheme="minorEastAsia" w:hAnsiTheme="minorEastAsia" w:cs="Times-Roman" w:hint="eastAsia"/>
          <w:kern w:val="0"/>
          <w:szCs w:val="24"/>
        </w:rPr>
        <w:t xml:space="preserve">痞客邦-人氣特搜情報站 </w:t>
      </w:r>
      <w:hyperlink r:id="rId10" w:history="1">
        <w:r w:rsidR="009D62CE" w:rsidRPr="009D62CE">
          <w:rPr>
            <w:rStyle w:val="a9"/>
            <w:rFonts w:asciiTheme="minorEastAsia" w:hAnsiTheme="minorEastAsia" w:cs="Times-Roman"/>
            <w:kern w:val="0"/>
            <w:szCs w:val="24"/>
          </w:rPr>
          <w:t>http://kurakii567.pixnet.net/blog/post/88412863</w:t>
        </w:r>
      </w:hyperlink>
      <w:r w:rsidR="009D62CE" w:rsidRPr="009D62CE">
        <w:rPr>
          <w:rFonts w:asciiTheme="minorEastAsia" w:hAnsiTheme="minorEastAsia" w:cs="Times-Roman" w:hint="eastAsia"/>
          <w:kern w:val="0"/>
          <w:szCs w:val="24"/>
        </w:rPr>
        <w:t xml:space="preserve"> </w:t>
      </w:r>
    </w:p>
    <w:p w:rsidR="00895C4B" w:rsidRPr="005605F2" w:rsidRDefault="00895C4B" w:rsidP="005605F2">
      <w:pPr>
        <w:jc w:val="center"/>
        <w:rPr>
          <w:rFonts w:asciiTheme="minorEastAsia" w:hAnsiTheme="minorEastAsia" w:cs="ArialMT"/>
          <w:b/>
          <w:bCs/>
          <w:kern w:val="0"/>
          <w:sz w:val="32"/>
          <w:szCs w:val="24"/>
        </w:rPr>
      </w:pPr>
      <w:proofErr w:type="gramStart"/>
      <w:r w:rsidRPr="005605F2">
        <w:rPr>
          <w:rFonts w:asciiTheme="minorEastAsia" w:hAnsiTheme="minorEastAsia" w:cs="ArialMT"/>
          <w:b/>
          <w:bCs/>
          <w:kern w:val="0"/>
          <w:sz w:val="32"/>
          <w:szCs w:val="24"/>
        </w:rPr>
        <w:lastRenderedPageBreak/>
        <w:t>疑</w:t>
      </w:r>
      <w:proofErr w:type="gramEnd"/>
      <w:r w:rsidRPr="005605F2">
        <w:rPr>
          <w:rFonts w:asciiTheme="minorEastAsia" w:hAnsiTheme="minorEastAsia" w:cs="ArialMT"/>
          <w:b/>
          <w:bCs/>
          <w:kern w:val="0"/>
          <w:sz w:val="32"/>
          <w:szCs w:val="24"/>
        </w:rPr>
        <w:t xml:space="preserve">設計不良 </w:t>
      </w:r>
      <w:proofErr w:type="gramStart"/>
      <w:r w:rsidRPr="005605F2">
        <w:rPr>
          <w:rFonts w:asciiTheme="minorEastAsia" w:hAnsiTheme="minorEastAsia" w:cs="ArialMT"/>
          <w:b/>
          <w:bCs/>
          <w:kern w:val="0"/>
          <w:sz w:val="32"/>
          <w:szCs w:val="24"/>
        </w:rPr>
        <w:t>分隔島釀死亡</w:t>
      </w:r>
      <w:proofErr w:type="gramEnd"/>
      <w:r w:rsidRPr="005605F2">
        <w:rPr>
          <w:rFonts w:asciiTheme="minorEastAsia" w:hAnsiTheme="minorEastAsia" w:cs="ArialMT"/>
          <w:b/>
          <w:bCs/>
          <w:kern w:val="0"/>
          <w:sz w:val="32"/>
          <w:szCs w:val="24"/>
        </w:rPr>
        <w:t>車禍</w:t>
      </w:r>
    </w:p>
    <w:p w:rsidR="00833CAC" w:rsidRPr="005605F2" w:rsidRDefault="005605F2" w:rsidP="005605F2">
      <w:pPr>
        <w:jc w:val="right"/>
        <w:rPr>
          <w:rFonts w:asciiTheme="minorEastAsia" w:hAnsiTheme="minorEastAsia" w:cs="Times-Roman"/>
          <w:b/>
          <w:bCs/>
          <w:kern w:val="0"/>
          <w:szCs w:val="24"/>
        </w:rPr>
      </w:pPr>
      <w:r>
        <w:rPr>
          <w:rFonts w:asciiTheme="minorEastAsia" w:hAnsiTheme="minorEastAsia" w:cs="Times-Roman" w:hint="eastAsia"/>
          <w:b/>
          <w:bCs/>
          <w:kern w:val="0"/>
          <w:szCs w:val="24"/>
        </w:rPr>
        <w:t>個案提供：楊美維老師</w:t>
      </w:r>
    </w:p>
    <w:p w:rsidR="00B86D4F" w:rsidRPr="005605F2" w:rsidRDefault="00B86D4F" w:rsidP="00895C4B">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前言：</w:t>
      </w:r>
    </w:p>
    <w:p w:rsidR="00B86D4F" w:rsidRPr="005605F2" w:rsidRDefault="00B86D4F" w:rsidP="00895C4B">
      <w:pPr>
        <w:rPr>
          <w:rFonts w:asciiTheme="minorEastAsia" w:hAnsiTheme="minorEastAsia" w:cs="ArialMT"/>
          <w:kern w:val="0"/>
          <w:szCs w:val="24"/>
        </w:rPr>
      </w:pPr>
      <w:r w:rsidRPr="009D62CE">
        <w:rPr>
          <w:rFonts w:asciiTheme="minorEastAsia" w:hAnsiTheme="minorEastAsia" w:cs="ArialMT"/>
          <w:kern w:val="0"/>
          <w:szCs w:val="24"/>
        </w:rPr>
        <w:t>汽機車分隔島，怎麼會成為車禍肇事的主因？道路設</w:t>
      </w:r>
      <w:r w:rsidR="00833CAC">
        <w:rPr>
          <w:rFonts w:asciiTheme="minorEastAsia" w:hAnsiTheme="minorEastAsia" w:cs="ArialMT"/>
          <w:kern w:val="0"/>
          <w:szCs w:val="24"/>
        </w:rPr>
        <w:t>計不良，加上機車車輪壓過號</w:t>
      </w:r>
      <w:proofErr w:type="gramStart"/>
      <w:r w:rsidR="00833CAC">
        <w:rPr>
          <w:rFonts w:asciiTheme="minorEastAsia" w:hAnsiTheme="minorEastAsia" w:cs="ArialMT"/>
          <w:kern w:val="0"/>
          <w:szCs w:val="24"/>
        </w:rPr>
        <w:t>誌</w:t>
      </w:r>
      <w:proofErr w:type="gramEnd"/>
      <w:r w:rsidR="00833CAC">
        <w:rPr>
          <w:rFonts w:asciiTheme="minorEastAsia" w:hAnsiTheme="minorEastAsia" w:cs="ArialMT"/>
          <w:kern w:val="0"/>
          <w:szCs w:val="24"/>
        </w:rPr>
        <w:t>線太滑了才會滑倒，可能也是肇事原因</w:t>
      </w:r>
      <w:r w:rsidR="00833CAC">
        <w:rPr>
          <w:rFonts w:asciiTheme="minorEastAsia" w:hAnsiTheme="minorEastAsia" w:cs="ArialMT" w:hint="eastAsia"/>
          <w:kern w:val="0"/>
          <w:szCs w:val="24"/>
        </w:rPr>
        <w:t>，</w:t>
      </w:r>
      <w:r w:rsidR="00833CAC" w:rsidRPr="009D62CE">
        <w:rPr>
          <w:rFonts w:asciiTheme="minorEastAsia" w:hAnsiTheme="minorEastAsia" w:cs="ArialMT"/>
          <w:kern w:val="0"/>
          <w:szCs w:val="24"/>
        </w:rPr>
        <w:t>交通局可得好好思量。</w:t>
      </w:r>
    </w:p>
    <w:p w:rsidR="00B86D4F" w:rsidRDefault="00B86D4F" w:rsidP="00895C4B">
      <w:pPr>
        <w:rPr>
          <w:rFonts w:asciiTheme="minorEastAsia" w:hAnsiTheme="minorEastAsia" w:cs="ArialMT"/>
          <w:kern w:val="0"/>
          <w:szCs w:val="24"/>
        </w:rPr>
      </w:pPr>
      <w:r w:rsidRPr="005605F2">
        <w:rPr>
          <w:rFonts w:asciiTheme="minorEastAsia" w:hAnsiTheme="minorEastAsia" w:cs="ArialMT" w:hint="eastAsia"/>
          <w:b/>
          <w:spacing w:val="20"/>
          <w:kern w:val="1"/>
          <w:sz w:val="28"/>
          <w:szCs w:val="24"/>
        </w:rPr>
        <w:t>個案內容：</w:t>
      </w:r>
      <w:r w:rsidRPr="005605F2">
        <w:rPr>
          <w:rFonts w:ascii="Times New Roman" w:eastAsia="新細明體" w:hAnsi="Times New Roman" w:cs="Times New Roman" w:hint="eastAsia"/>
          <w:kern w:val="0"/>
          <w:sz w:val="28"/>
          <w:szCs w:val="24"/>
        </w:rPr>
        <w:br/>
      </w:r>
      <w:r>
        <w:rPr>
          <w:rFonts w:asciiTheme="minorEastAsia" w:hAnsiTheme="minorEastAsia" w:cs="ArialMT" w:hint="eastAsia"/>
          <w:kern w:val="0"/>
          <w:szCs w:val="24"/>
        </w:rPr>
        <w:t xml:space="preserve">    </w:t>
      </w:r>
      <w:r w:rsidRPr="009D62CE">
        <w:rPr>
          <w:rFonts w:asciiTheme="minorEastAsia" w:hAnsiTheme="minorEastAsia" w:cs="ArialMT"/>
          <w:kern w:val="0"/>
          <w:szCs w:val="24"/>
        </w:rPr>
        <w:t>新北市板橋發生1起死亡車禍，張姓女騎士，騎著機車在分隔島的</w:t>
      </w:r>
      <w:proofErr w:type="gramStart"/>
      <w:r w:rsidRPr="009D62CE">
        <w:rPr>
          <w:rFonts w:asciiTheme="minorEastAsia" w:hAnsiTheme="minorEastAsia" w:cs="ArialMT"/>
          <w:kern w:val="0"/>
          <w:szCs w:val="24"/>
        </w:rPr>
        <w:t>右方，</w:t>
      </w:r>
      <w:proofErr w:type="gramEnd"/>
      <w:r w:rsidRPr="009D62CE">
        <w:rPr>
          <w:rFonts w:asciiTheme="minorEastAsia" w:hAnsiTheme="minorEastAsia" w:cs="ArialMT"/>
          <w:kern w:val="0"/>
          <w:szCs w:val="24"/>
        </w:rPr>
        <w:t>過了一條路口，想要</w:t>
      </w:r>
      <w:proofErr w:type="gramStart"/>
      <w:r w:rsidRPr="009D62CE">
        <w:rPr>
          <w:rFonts w:asciiTheme="minorEastAsia" w:hAnsiTheme="minorEastAsia" w:cs="ArialMT"/>
          <w:kern w:val="0"/>
          <w:szCs w:val="24"/>
        </w:rPr>
        <w:t>往左靠匯入</w:t>
      </w:r>
      <w:proofErr w:type="gramEnd"/>
      <w:r w:rsidRPr="009D62CE">
        <w:rPr>
          <w:rFonts w:asciiTheme="minorEastAsia" w:hAnsiTheme="minorEastAsia" w:cs="ArialMT"/>
          <w:kern w:val="0"/>
          <w:szCs w:val="24"/>
        </w:rPr>
        <w:t>車流，結果摔車，頭被公車右車輪輾過，當場沒有生命跡象。</w:t>
      </w:r>
    </w:p>
    <w:p w:rsidR="00B86D4F" w:rsidRPr="009D62CE" w:rsidRDefault="00B86D4F" w:rsidP="00B86D4F">
      <w:pPr>
        <w:rPr>
          <w:rFonts w:asciiTheme="minorEastAsia" w:hAnsiTheme="minorEastAsia" w:cs="ArialMT"/>
          <w:kern w:val="0"/>
          <w:szCs w:val="24"/>
        </w:rPr>
      </w:pPr>
      <w:r>
        <w:rPr>
          <w:rFonts w:asciiTheme="minorEastAsia" w:hAnsiTheme="minorEastAsia" w:cs="ArialMT" w:hint="eastAsia"/>
          <w:kern w:val="0"/>
          <w:szCs w:val="24"/>
        </w:rPr>
        <w:t xml:space="preserve">    </w:t>
      </w:r>
      <w:r w:rsidRPr="009D62CE">
        <w:rPr>
          <w:rFonts w:asciiTheme="minorEastAsia" w:hAnsiTheme="minorEastAsia" w:cs="ArialMT"/>
          <w:kern w:val="0"/>
          <w:szCs w:val="24"/>
        </w:rPr>
        <w:t>疑似因道路設計不良摔車，遭後方公車輾斃，死者丈夫</w:t>
      </w:r>
      <w:r>
        <w:rPr>
          <w:rFonts w:asciiTheme="minorEastAsia" w:hAnsiTheme="minorEastAsia" w:cs="ArialMT" w:hint="eastAsia"/>
          <w:kern w:val="0"/>
          <w:szCs w:val="24"/>
        </w:rPr>
        <w:t>質疑說</w:t>
      </w:r>
      <w:r w:rsidRPr="009D62CE">
        <w:rPr>
          <w:rFonts w:asciiTheme="minorEastAsia" w:hAnsiTheme="minorEastAsia" w:cs="ArialMT"/>
          <w:kern w:val="0"/>
          <w:szCs w:val="24"/>
        </w:rPr>
        <w:t>：「你從大約4線道、5線道的車流量，你把他縮減到2線道的車流量，勢必擁擠在一起，但是我沒有辦法改變什麼，我也不知道跟哪個部門求償，或者是哪個部門可以提供法律的諮詢，還我太太一個公道。」</w:t>
      </w:r>
    </w:p>
    <w:p w:rsidR="00B86D4F" w:rsidRPr="005605F2" w:rsidRDefault="00B86D4F" w:rsidP="005605F2">
      <w:pPr>
        <w:autoSpaceDE w:val="0"/>
        <w:autoSpaceDN w:val="0"/>
        <w:adjustRightInd w:val="0"/>
        <w:rPr>
          <w:rFonts w:asciiTheme="minorEastAsia" w:hAnsiTheme="minorEastAsia" w:cs="ArialMT"/>
          <w:kern w:val="0"/>
          <w:szCs w:val="24"/>
        </w:rPr>
      </w:pPr>
      <w:r>
        <w:rPr>
          <w:rFonts w:asciiTheme="minorEastAsia" w:hAnsiTheme="minorEastAsia" w:cs="ArialMT" w:hint="eastAsia"/>
          <w:bCs/>
          <w:kern w:val="0"/>
          <w:szCs w:val="24"/>
        </w:rPr>
        <w:t xml:space="preserve">    </w:t>
      </w:r>
      <w:r w:rsidRPr="009D62CE">
        <w:rPr>
          <w:rFonts w:asciiTheme="minorEastAsia" w:hAnsiTheme="minorEastAsia" w:cs="ArialMT"/>
          <w:kern w:val="0"/>
          <w:szCs w:val="24"/>
        </w:rPr>
        <w:t>從高處看，原本5線道過了一條路變成2線道，車流像是漏斗形狀一樣擠在一起，現場直擊，事故發生處機車都要刻意離公車很遠。新北市政府交通局副局長陳文瑞：「這路口為了保障機車族，設置了機車專用道，是不是說可能該路口是否還有可以加強改善的，是不是分隔島做調整。」</w:t>
      </w:r>
    </w:p>
    <w:p w:rsidR="00B86D4F" w:rsidRPr="005605F2" w:rsidRDefault="00B86D4F" w:rsidP="00B86D4F">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問題與討論：</w:t>
      </w:r>
    </w:p>
    <w:p w:rsidR="00B86D4F" w:rsidRPr="00833CAC" w:rsidRDefault="00833CAC" w:rsidP="00833CAC">
      <w:pPr>
        <w:pStyle w:val="aa"/>
        <w:numPr>
          <w:ilvl w:val="0"/>
          <w:numId w:val="16"/>
        </w:numPr>
        <w:ind w:leftChars="0"/>
        <w:rPr>
          <w:rFonts w:asciiTheme="minorEastAsia" w:hAnsiTheme="minorEastAsia" w:cs="ArialMT"/>
          <w:bCs/>
          <w:kern w:val="0"/>
          <w:szCs w:val="24"/>
        </w:rPr>
      </w:pPr>
      <w:r w:rsidRPr="00833CAC">
        <w:rPr>
          <w:rFonts w:asciiTheme="minorEastAsia" w:hAnsiTheme="minorEastAsia" w:cs="ArialMT" w:hint="eastAsia"/>
          <w:bCs/>
          <w:kern w:val="0"/>
          <w:szCs w:val="24"/>
        </w:rPr>
        <w:t>道路安全的設置與法律是由哪些政府單位管理的呢？</w:t>
      </w:r>
    </w:p>
    <w:p w:rsidR="00833CAC" w:rsidRPr="005605F2" w:rsidRDefault="00833CAC" w:rsidP="00895C4B">
      <w:pPr>
        <w:pStyle w:val="aa"/>
        <w:numPr>
          <w:ilvl w:val="0"/>
          <w:numId w:val="16"/>
        </w:numPr>
        <w:ind w:leftChars="0"/>
        <w:rPr>
          <w:rFonts w:asciiTheme="minorEastAsia" w:hAnsiTheme="minorEastAsia" w:cs="ArialMT"/>
          <w:bCs/>
          <w:kern w:val="0"/>
          <w:szCs w:val="24"/>
        </w:rPr>
      </w:pPr>
      <w:r w:rsidRPr="00833CAC">
        <w:rPr>
          <w:rFonts w:asciiTheme="minorEastAsia" w:hAnsiTheme="minorEastAsia" w:cs="ArialMT" w:hint="eastAsia"/>
          <w:bCs/>
          <w:kern w:val="0"/>
          <w:szCs w:val="24"/>
        </w:rPr>
        <w:t>以此個案分析，試想張姓女騎士是否也有過錯呢？</w:t>
      </w:r>
    </w:p>
    <w:p w:rsidR="00B86D4F" w:rsidRPr="005605F2" w:rsidRDefault="00B86D4F" w:rsidP="00895C4B">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資料來源：</w:t>
      </w:r>
    </w:p>
    <w:p w:rsidR="00895C4B" w:rsidRPr="009D62CE" w:rsidRDefault="00895C4B" w:rsidP="00895C4B">
      <w:pPr>
        <w:rPr>
          <w:rFonts w:asciiTheme="minorEastAsia" w:hAnsiTheme="minorEastAsia" w:cs="ArialMT"/>
          <w:kern w:val="0"/>
          <w:szCs w:val="24"/>
        </w:rPr>
      </w:pPr>
      <w:r w:rsidRPr="009D62CE">
        <w:rPr>
          <w:rFonts w:asciiTheme="minorEastAsia" w:hAnsiTheme="minorEastAsia" w:cs="ArialMT"/>
          <w:kern w:val="0"/>
          <w:szCs w:val="24"/>
        </w:rPr>
        <w:t>TVBS – 2013年4月8日</w:t>
      </w:r>
      <w:r w:rsidR="00B86D4F">
        <w:rPr>
          <w:rFonts w:asciiTheme="minorEastAsia" w:hAnsiTheme="minorEastAsia" w:cs="ArialMT" w:hint="eastAsia"/>
          <w:kern w:val="0"/>
          <w:szCs w:val="24"/>
        </w:rPr>
        <w:t xml:space="preserve"> </w:t>
      </w:r>
      <w:r w:rsidR="00B86D4F" w:rsidRPr="009D62CE">
        <w:rPr>
          <w:rFonts w:asciiTheme="minorEastAsia" w:hAnsiTheme="minorEastAsia" w:cs="ArialMT"/>
          <w:kern w:val="0"/>
          <w:szCs w:val="24"/>
        </w:rPr>
        <w:t>記者林韋龍</w:t>
      </w:r>
    </w:p>
    <w:p w:rsidR="00895C4B" w:rsidRDefault="00895C4B" w:rsidP="00895C4B">
      <w:pPr>
        <w:autoSpaceDE w:val="0"/>
        <w:autoSpaceDN w:val="0"/>
        <w:adjustRightInd w:val="0"/>
        <w:rPr>
          <w:rFonts w:asciiTheme="minorEastAsia" w:hAnsiTheme="minorEastAsia" w:cs="ArialMT"/>
          <w:kern w:val="0"/>
          <w:szCs w:val="24"/>
        </w:rPr>
      </w:pPr>
    </w:p>
    <w:p w:rsidR="00833CAC" w:rsidRDefault="00833CAC" w:rsidP="00895C4B">
      <w:pPr>
        <w:autoSpaceDE w:val="0"/>
        <w:autoSpaceDN w:val="0"/>
        <w:adjustRightInd w:val="0"/>
        <w:rPr>
          <w:rFonts w:asciiTheme="minorEastAsia" w:hAnsiTheme="minorEastAsia" w:cs="ArialMT"/>
          <w:kern w:val="0"/>
          <w:szCs w:val="24"/>
        </w:rPr>
      </w:pPr>
    </w:p>
    <w:p w:rsidR="00833CAC" w:rsidRDefault="00833CAC" w:rsidP="00895C4B">
      <w:pPr>
        <w:autoSpaceDE w:val="0"/>
        <w:autoSpaceDN w:val="0"/>
        <w:adjustRightInd w:val="0"/>
        <w:rPr>
          <w:rFonts w:asciiTheme="minorEastAsia" w:hAnsiTheme="minorEastAsia" w:cs="ArialMT"/>
          <w:kern w:val="0"/>
          <w:szCs w:val="24"/>
        </w:rPr>
      </w:pPr>
    </w:p>
    <w:p w:rsidR="00833CAC" w:rsidRDefault="00833CAC" w:rsidP="00895C4B">
      <w:pPr>
        <w:autoSpaceDE w:val="0"/>
        <w:autoSpaceDN w:val="0"/>
        <w:adjustRightInd w:val="0"/>
        <w:rPr>
          <w:rFonts w:asciiTheme="minorEastAsia" w:hAnsiTheme="minorEastAsia" w:cs="ArialMT"/>
          <w:kern w:val="0"/>
          <w:szCs w:val="24"/>
        </w:rPr>
      </w:pPr>
    </w:p>
    <w:p w:rsidR="00833CAC" w:rsidRDefault="00833CAC" w:rsidP="00895C4B">
      <w:pPr>
        <w:autoSpaceDE w:val="0"/>
        <w:autoSpaceDN w:val="0"/>
        <w:adjustRightInd w:val="0"/>
        <w:rPr>
          <w:rFonts w:asciiTheme="minorEastAsia" w:hAnsiTheme="minorEastAsia" w:cs="ArialMT"/>
          <w:kern w:val="0"/>
          <w:szCs w:val="24"/>
        </w:rPr>
      </w:pPr>
    </w:p>
    <w:p w:rsidR="00833CAC" w:rsidRDefault="00833CAC" w:rsidP="00895C4B">
      <w:pPr>
        <w:autoSpaceDE w:val="0"/>
        <w:autoSpaceDN w:val="0"/>
        <w:adjustRightInd w:val="0"/>
        <w:rPr>
          <w:rFonts w:asciiTheme="minorEastAsia" w:hAnsiTheme="minorEastAsia" w:cs="ArialMT"/>
          <w:kern w:val="0"/>
          <w:szCs w:val="24"/>
        </w:rPr>
      </w:pPr>
    </w:p>
    <w:p w:rsidR="00833CAC" w:rsidRDefault="00833CAC" w:rsidP="00895C4B">
      <w:pPr>
        <w:autoSpaceDE w:val="0"/>
        <w:autoSpaceDN w:val="0"/>
        <w:adjustRightInd w:val="0"/>
        <w:rPr>
          <w:rFonts w:asciiTheme="minorEastAsia" w:hAnsiTheme="minorEastAsia" w:cs="ArialMT"/>
          <w:kern w:val="0"/>
          <w:szCs w:val="24"/>
        </w:rPr>
      </w:pPr>
    </w:p>
    <w:p w:rsidR="00833CAC" w:rsidRDefault="00833CAC" w:rsidP="00895C4B">
      <w:pPr>
        <w:autoSpaceDE w:val="0"/>
        <w:autoSpaceDN w:val="0"/>
        <w:adjustRightInd w:val="0"/>
        <w:rPr>
          <w:rFonts w:asciiTheme="minorEastAsia" w:hAnsiTheme="minorEastAsia" w:cs="ArialMT"/>
          <w:kern w:val="0"/>
          <w:szCs w:val="24"/>
        </w:rPr>
      </w:pPr>
    </w:p>
    <w:p w:rsidR="00833CAC" w:rsidRDefault="00833CAC" w:rsidP="00895C4B">
      <w:pPr>
        <w:autoSpaceDE w:val="0"/>
        <w:autoSpaceDN w:val="0"/>
        <w:adjustRightInd w:val="0"/>
        <w:rPr>
          <w:rFonts w:asciiTheme="minorEastAsia" w:hAnsiTheme="minorEastAsia" w:cs="ArialMT"/>
          <w:kern w:val="0"/>
          <w:szCs w:val="24"/>
        </w:rPr>
      </w:pPr>
    </w:p>
    <w:p w:rsidR="00833CAC" w:rsidRDefault="00833CAC" w:rsidP="00895C4B">
      <w:pPr>
        <w:autoSpaceDE w:val="0"/>
        <w:autoSpaceDN w:val="0"/>
        <w:adjustRightInd w:val="0"/>
        <w:rPr>
          <w:rFonts w:asciiTheme="minorEastAsia" w:hAnsiTheme="minorEastAsia" w:cs="ArialMT"/>
          <w:kern w:val="0"/>
          <w:szCs w:val="24"/>
        </w:rPr>
      </w:pPr>
    </w:p>
    <w:p w:rsidR="00895C4B" w:rsidRPr="009D62CE" w:rsidRDefault="00895C4B" w:rsidP="00895C4B">
      <w:pPr>
        <w:autoSpaceDE w:val="0"/>
        <w:autoSpaceDN w:val="0"/>
        <w:adjustRightInd w:val="0"/>
        <w:rPr>
          <w:rFonts w:asciiTheme="minorEastAsia" w:hAnsiTheme="minorEastAsia" w:cs="ArialMT"/>
          <w:kern w:val="0"/>
          <w:szCs w:val="24"/>
        </w:rPr>
      </w:pPr>
    </w:p>
    <w:p w:rsidR="00833CAC" w:rsidRPr="005605F2" w:rsidRDefault="00833CAC" w:rsidP="005605F2">
      <w:pPr>
        <w:jc w:val="center"/>
        <w:rPr>
          <w:rFonts w:asciiTheme="minorEastAsia" w:hAnsiTheme="minorEastAsia" w:cs="ArialMT"/>
          <w:b/>
          <w:bCs/>
          <w:kern w:val="0"/>
          <w:sz w:val="32"/>
          <w:szCs w:val="24"/>
        </w:rPr>
      </w:pPr>
      <w:r w:rsidRPr="005605F2">
        <w:rPr>
          <w:rFonts w:asciiTheme="minorEastAsia" w:hAnsiTheme="minorEastAsia" w:cs="ArialMT"/>
          <w:b/>
          <w:bCs/>
          <w:kern w:val="0"/>
          <w:sz w:val="32"/>
          <w:szCs w:val="24"/>
        </w:rPr>
        <w:lastRenderedPageBreak/>
        <w:t>紅綠燈設計不良　交通小問題民眾心驚</w:t>
      </w:r>
      <w:proofErr w:type="gramStart"/>
      <w:r w:rsidRPr="005605F2">
        <w:rPr>
          <w:rFonts w:asciiTheme="minorEastAsia" w:hAnsiTheme="minorEastAsia" w:cs="ArialMT"/>
          <w:b/>
          <w:bCs/>
          <w:kern w:val="0"/>
          <w:sz w:val="32"/>
          <w:szCs w:val="24"/>
        </w:rPr>
        <w:t>驚</w:t>
      </w:r>
      <w:proofErr w:type="gramEnd"/>
    </w:p>
    <w:p w:rsidR="00833CAC" w:rsidRPr="005605F2" w:rsidRDefault="005605F2" w:rsidP="005605F2">
      <w:pPr>
        <w:jc w:val="right"/>
        <w:rPr>
          <w:rFonts w:asciiTheme="minorEastAsia" w:hAnsiTheme="minorEastAsia" w:cs="Times-Roman"/>
          <w:b/>
          <w:bCs/>
          <w:kern w:val="0"/>
          <w:szCs w:val="24"/>
        </w:rPr>
      </w:pPr>
      <w:r>
        <w:rPr>
          <w:rFonts w:asciiTheme="minorEastAsia" w:hAnsiTheme="minorEastAsia" w:cs="Times-Roman" w:hint="eastAsia"/>
          <w:b/>
          <w:bCs/>
          <w:kern w:val="0"/>
          <w:szCs w:val="24"/>
        </w:rPr>
        <w:t>個案提供：楊美維老師</w:t>
      </w:r>
    </w:p>
    <w:p w:rsidR="00833CAC" w:rsidRPr="005605F2" w:rsidRDefault="00833CAC" w:rsidP="00833CAC">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前言：</w:t>
      </w:r>
    </w:p>
    <w:p w:rsidR="00E57BA8" w:rsidRPr="00E57BA8" w:rsidRDefault="00E57BA8" w:rsidP="00E57BA8">
      <w:pPr>
        <w:rPr>
          <w:rFonts w:ascii="Times New Roman" w:eastAsia="新細明體" w:hAnsi="Times New Roman" w:cs="Times New Roman"/>
          <w:kern w:val="0"/>
          <w:szCs w:val="24"/>
        </w:rPr>
      </w:pPr>
      <w:r>
        <w:rPr>
          <w:rFonts w:asciiTheme="minorEastAsia" w:hAnsiTheme="minorEastAsia" w:hint="eastAsia"/>
          <w:color w:val="C00000"/>
          <w:szCs w:val="24"/>
        </w:rPr>
        <w:t xml:space="preserve">    </w:t>
      </w:r>
      <w:r w:rsidRPr="00A45C04">
        <w:rPr>
          <w:rFonts w:ascii="Times New Roman" w:eastAsia="新細明體" w:hAnsi="Times New Roman" w:cs="Times New Roman"/>
          <w:kern w:val="0"/>
          <w:szCs w:val="24"/>
        </w:rPr>
        <w:t>隨著社會發展，設計還會遇到新的挑戰，諸如人類自我意識的發展而產生新的需</w:t>
      </w:r>
      <w:r w:rsidRPr="00E57BA8">
        <w:rPr>
          <w:rFonts w:ascii="Times New Roman" w:eastAsia="新細明體" w:hAnsi="Times New Roman" w:cs="Times New Roman"/>
          <w:kern w:val="0"/>
          <w:szCs w:val="24"/>
        </w:rPr>
        <w:t>要；社會分工的細化給設計、生產和消費過程帶來的不協調和不統一；將怎樣的文明留給子孫後代等等。在這一發展過程中，設計行為還必須應對可能出現的錯誤，並提出彈性的解決方案</w:t>
      </w:r>
      <w:r w:rsidRPr="00E57BA8">
        <w:rPr>
          <w:rFonts w:ascii="Times New Roman" w:eastAsia="新細明體" w:hAnsi="Times New Roman" w:cs="Times New Roman" w:hint="eastAsia"/>
          <w:kern w:val="0"/>
          <w:szCs w:val="24"/>
        </w:rPr>
        <w:t>。</w:t>
      </w:r>
    </w:p>
    <w:p w:rsidR="00E57BA8" w:rsidRPr="005605F2" w:rsidRDefault="00E57BA8" w:rsidP="00DC5869">
      <w:pPr>
        <w:rPr>
          <w:rFonts w:asciiTheme="minorEastAsia" w:hAnsiTheme="minorEastAsia"/>
          <w:szCs w:val="24"/>
        </w:rPr>
      </w:pPr>
      <w:r w:rsidRPr="00E57BA8">
        <w:rPr>
          <w:rFonts w:ascii="Times New Roman" w:eastAsia="新細明體" w:hAnsi="Times New Roman" w:cs="Times New Roman" w:hint="eastAsia"/>
          <w:kern w:val="0"/>
          <w:szCs w:val="24"/>
        </w:rPr>
        <w:t>在交通方面常見的問題</w:t>
      </w:r>
      <w:r>
        <w:rPr>
          <w:rFonts w:ascii="Times New Roman" w:eastAsia="新細明體" w:hAnsi="Times New Roman" w:cs="Times New Roman" w:hint="eastAsia"/>
          <w:kern w:val="0"/>
          <w:szCs w:val="24"/>
        </w:rPr>
        <w:t>有二：一</w:t>
      </w:r>
      <w:r w:rsidRPr="00E57BA8">
        <w:rPr>
          <w:rFonts w:ascii="Times New Roman" w:eastAsia="新細明體" w:hAnsi="Times New Roman" w:cs="Times New Roman" w:hint="eastAsia"/>
          <w:kern w:val="0"/>
          <w:szCs w:val="24"/>
        </w:rPr>
        <w:t>是</w:t>
      </w:r>
      <w:r>
        <w:rPr>
          <w:rFonts w:asciiTheme="minorEastAsia" w:hAnsiTheme="minorEastAsia" w:hint="eastAsia"/>
          <w:szCs w:val="24"/>
        </w:rPr>
        <w:t>大部份的駕駛人很難察覺綠色箭頭的燈號，需探討</w:t>
      </w:r>
      <w:r w:rsidR="00DC5869" w:rsidRPr="00E57BA8">
        <w:rPr>
          <w:rFonts w:asciiTheme="minorEastAsia" w:hAnsiTheme="minorEastAsia" w:hint="eastAsia"/>
          <w:szCs w:val="24"/>
        </w:rPr>
        <w:t>標示問題、視覺能見度問題</w:t>
      </w:r>
      <w:r>
        <w:rPr>
          <w:rFonts w:asciiTheme="minorEastAsia" w:hAnsiTheme="minorEastAsia" w:hint="eastAsia"/>
          <w:szCs w:val="24"/>
        </w:rPr>
        <w:t>；二是駕駛人不習慣在紅燈下右轉，需探討</w:t>
      </w:r>
      <w:r w:rsidR="00DC5869" w:rsidRPr="00E57BA8">
        <w:rPr>
          <w:rFonts w:asciiTheme="minorEastAsia" w:hAnsiTheme="minorEastAsia" w:hint="eastAsia"/>
          <w:szCs w:val="24"/>
        </w:rPr>
        <w:t>刻板印象、習慣問題</w:t>
      </w:r>
      <w:r>
        <w:rPr>
          <w:rFonts w:asciiTheme="minorEastAsia" w:hAnsiTheme="minorEastAsia" w:hint="eastAsia"/>
          <w:szCs w:val="24"/>
        </w:rPr>
        <w:t>。</w:t>
      </w:r>
    </w:p>
    <w:p w:rsidR="00DC5869" w:rsidRPr="005605F2" w:rsidRDefault="00DC5869" w:rsidP="00833CAC">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個案內容：</w:t>
      </w:r>
    </w:p>
    <w:p w:rsidR="00DC5869" w:rsidRPr="009D62CE" w:rsidRDefault="00DC5869" w:rsidP="00DC5869">
      <w:pPr>
        <w:autoSpaceDE w:val="0"/>
        <w:autoSpaceDN w:val="0"/>
        <w:adjustRightInd w:val="0"/>
        <w:rPr>
          <w:rFonts w:asciiTheme="minorEastAsia" w:hAnsiTheme="minorEastAsia" w:cs="ArialMT"/>
          <w:kern w:val="0"/>
          <w:szCs w:val="24"/>
        </w:rPr>
      </w:pPr>
      <w:r>
        <w:rPr>
          <w:rFonts w:asciiTheme="minorEastAsia" w:hAnsiTheme="minorEastAsia" w:cs="ArialMT"/>
          <w:noProof/>
          <w:kern w:val="0"/>
          <w:szCs w:val="24"/>
        </w:rPr>
        <w:drawing>
          <wp:anchor distT="0" distB="0" distL="114300" distR="114300" simplePos="0" relativeHeight="251667456" behindDoc="0" locked="0" layoutInCell="1" allowOverlap="1">
            <wp:simplePos x="0" y="0"/>
            <wp:positionH relativeFrom="margin">
              <wp:posOffset>3606800</wp:posOffset>
            </wp:positionH>
            <wp:positionV relativeFrom="margin">
              <wp:posOffset>3236595</wp:posOffset>
            </wp:positionV>
            <wp:extent cx="1626870" cy="1224280"/>
            <wp:effectExtent l="0" t="0" r="0" b="0"/>
            <wp:wrapSquare wrapText="bothSides"/>
            <wp:docPr id="15" name="图片 2" descr="Y:\Downloads\i2172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Downloads\i2172368.jpg"/>
                    <pic:cNvPicPr>
                      <a:picLocks noChangeAspect="1" noChangeArrowheads="1"/>
                    </pic:cNvPicPr>
                  </pic:nvPicPr>
                  <pic:blipFill>
                    <a:blip r:embed="rId11" cstate="print"/>
                    <a:srcRect/>
                    <a:stretch>
                      <a:fillRect/>
                    </a:stretch>
                  </pic:blipFill>
                  <pic:spPr bwMode="auto">
                    <a:xfrm>
                      <a:off x="0" y="0"/>
                      <a:ext cx="1626870" cy="1224280"/>
                    </a:xfrm>
                    <a:prstGeom prst="rect">
                      <a:avLst/>
                    </a:prstGeom>
                    <a:noFill/>
                    <a:ln w="9525">
                      <a:noFill/>
                      <a:miter lim="800000"/>
                      <a:headEnd/>
                      <a:tailEnd/>
                    </a:ln>
                  </pic:spPr>
                </pic:pic>
              </a:graphicData>
            </a:graphic>
          </wp:anchor>
        </w:drawing>
      </w:r>
      <w:r>
        <w:rPr>
          <w:rFonts w:asciiTheme="minorEastAsia" w:hAnsiTheme="minorEastAsia" w:cs="ArialMT" w:hint="eastAsia"/>
          <w:kern w:val="0"/>
          <w:szCs w:val="24"/>
        </w:rPr>
        <w:t xml:space="preserve">    </w:t>
      </w:r>
      <w:r w:rsidRPr="009D62CE">
        <w:rPr>
          <w:rFonts w:asciiTheme="minorEastAsia" w:hAnsiTheme="minorEastAsia" w:cs="ArialMT"/>
          <w:kern w:val="0"/>
          <w:szCs w:val="24"/>
        </w:rPr>
        <w:t>嘉義市呂姓民眾向本報投訴表示，日前開車，欲從民生南路510巷接民生南路時，因紅綠燈設計不良，險遭車吻及被警察開單，驚嚇之餘，幸好警察先生也認同，此處紅綠燈確有改善空間，才能讓其荷包不致失血。</w:t>
      </w:r>
      <w:r w:rsidR="005605F2">
        <w:rPr>
          <w:rFonts w:asciiTheme="minorEastAsia" w:hAnsiTheme="minorEastAsia" w:cs="ArialMT"/>
          <w:kern w:val="0"/>
          <w:szCs w:val="24"/>
        </w:rPr>
        <w:t>民眾表示，</w:t>
      </w:r>
      <w:r w:rsidR="005605F2">
        <w:rPr>
          <w:rFonts w:asciiTheme="minorEastAsia" w:hAnsiTheme="minorEastAsia" w:cs="ArialMT" w:hint="eastAsia"/>
          <w:kern w:val="0"/>
          <w:szCs w:val="24"/>
        </w:rPr>
        <w:t>若</w:t>
      </w:r>
      <w:r w:rsidRPr="009D62CE">
        <w:rPr>
          <w:rFonts w:asciiTheme="minorEastAsia" w:hAnsiTheme="minorEastAsia" w:cs="ArialMT"/>
          <w:kern w:val="0"/>
          <w:szCs w:val="24"/>
        </w:rPr>
        <w:t>從民生南路510</w:t>
      </w:r>
      <w:proofErr w:type="gramStart"/>
      <w:r w:rsidRPr="009D62CE">
        <w:rPr>
          <w:rFonts w:asciiTheme="minorEastAsia" w:hAnsiTheme="minorEastAsia" w:cs="ArialMT"/>
          <w:kern w:val="0"/>
          <w:szCs w:val="24"/>
        </w:rPr>
        <w:t>巷接民生南路</w:t>
      </w:r>
      <w:proofErr w:type="gramEnd"/>
      <w:r w:rsidRPr="009D62CE">
        <w:rPr>
          <w:rFonts w:asciiTheme="minorEastAsia" w:hAnsiTheme="minorEastAsia" w:cs="ArialMT"/>
          <w:kern w:val="0"/>
          <w:szCs w:val="24"/>
        </w:rPr>
        <w:t>時候，明明在路口就有看到紅綠燈，為何對向卻遍尋不到，與一般路口相同，有可對應的紅綠燈，眼前僅是一間間的商家，難到此處路口，是嘉義市政府獨特設計，於此，用路人若想平安經過路口，只能將車停在一旁，親自下車仔細看著頭上的紅綠燈。</w:t>
      </w:r>
    </w:p>
    <w:p w:rsidR="00DC5869" w:rsidRPr="009D62CE" w:rsidRDefault="00DC5869" w:rsidP="00DC5869">
      <w:pPr>
        <w:autoSpaceDE w:val="0"/>
        <w:autoSpaceDN w:val="0"/>
        <w:adjustRightInd w:val="0"/>
        <w:rPr>
          <w:rFonts w:asciiTheme="minorEastAsia" w:hAnsiTheme="minorEastAsia" w:cs="ArialMT"/>
          <w:kern w:val="0"/>
          <w:szCs w:val="24"/>
        </w:rPr>
      </w:pPr>
      <w:r>
        <w:rPr>
          <w:rFonts w:asciiTheme="minorEastAsia" w:hAnsiTheme="minorEastAsia" w:cs="ArialMT" w:hint="eastAsia"/>
          <w:kern w:val="0"/>
          <w:szCs w:val="24"/>
        </w:rPr>
        <w:t xml:space="preserve">    </w:t>
      </w:r>
      <w:r w:rsidRPr="009D62CE">
        <w:rPr>
          <w:rFonts w:asciiTheme="minorEastAsia" w:hAnsiTheme="minorEastAsia" w:cs="ArialMT"/>
          <w:kern w:val="0"/>
          <w:szCs w:val="24"/>
        </w:rPr>
        <w:t>呂姓民眾強調，在該路口尋覓後發現，斜左前方路口好像有一個紅綠燈座掛在空中，卻不是吻合人體工學那種抬頭即可看到亮何燈，自然反應下，就將車子開出巷口往左前方去，想知道現在是否已是可通行的綠燈，然而此時民生南路上的車輛猛按喇叭，一旁路過的員警也下車，指著頭上的紅綠燈表示，現在是紅燈該停你不知道嗎？經過一翻解釋後，員警也刻意站在他要出路口的角度，試著對應他的描述，最後員警接受其說法，認同這樣的設計的確有改善空間，並叮噹他開車小心一點，隨後便執勤離去。</w:t>
      </w:r>
    </w:p>
    <w:p w:rsidR="00833CAC" w:rsidRPr="005605F2" w:rsidRDefault="00DC5869" w:rsidP="00833CAC">
      <w:pPr>
        <w:rPr>
          <w:rFonts w:asciiTheme="minorEastAsia" w:hAnsiTheme="minorEastAsia" w:cs="ArialMT"/>
          <w:color w:val="C00000"/>
          <w:kern w:val="0"/>
          <w:szCs w:val="24"/>
        </w:rPr>
      </w:pPr>
      <w:r>
        <w:rPr>
          <w:rFonts w:asciiTheme="minorEastAsia" w:hAnsiTheme="minorEastAsia" w:cs="ArialMT" w:hint="eastAsia"/>
          <w:kern w:val="0"/>
          <w:szCs w:val="24"/>
        </w:rPr>
        <w:t xml:space="preserve">    </w:t>
      </w:r>
      <w:r w:rsidRPr="009D62CE">
        <w:rPr>
          <w:rFonts w:asciiTheme="minorEastAsia" w:hAnsiTheme="minorEastAsia" w:cs="ArialMT"/>
          <w:kern w:val="0"/>
          <w:szCs w:val="24"/>
        </w:rPr>
        <w:t>嘉義市交通處表示，此為小問題，角度只要調一下就可便民，承諾角度若無法調整，將會另再安裝一組紅綠燈，讓用路人無憂。</w:t>
      </w:r>
    </w:p>
    <w:p w:rsidR="00833CAC" w:rsidRPr="005605F2" w:rsidRDefault="00833CAC" w:rsidP="00833CAC">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問題與討論：</w:t>
      </w:r>
    </w:p>
    <w:p w:rsidR="00E57BA8" w:rsidRPr="005605F2" w:rsidRDefault="00E57BA8" w:rsidP="00833CAC">
      <w:pPr>
        <w:rPr>
          <w:rFonts w:asciiTheme="minorEastAsia" w:hAnsiTheme="minorEastAsia" w:cs="ArialMT"/>
          <w:spacing w:val="20"/>
          <w:kern w:val="1"/>
          <w:szCs w:val="24"/>
        </w:rPr>
      </w:pPr>
      <w:r w:rsidRPr="00E57BA8">
        <w:rPr>
          <w:rFonts w:asciiTheme="minorEastAsia" w:hAnsiTheme="minorEastAsia" w:cs="ArialMT" w:hint="eastAsia"/>
          <w:spacing w:val="20"/>
          <w:kern w:val="1"/>
          <w:szCs w:val="24"/>
        </w:rPr>
        <w:t>回想你常經過的路口，有哪些交通號</w:t>
      </w:r>
      <w:proofErr w:type="gramStart"/>
      <w:r w:rsidRPr="00E57BA8">
        <w:rPr>
          <w:rFonts w:asciiTheme="minorEastAsia" w:hAnsiTheme="minorEastAsia" w:cs="ArialMT" w:hint="eastAsia"/>
          <w:spacing w:val="20"/>
          <w:kern w:val="1"/>
          <w:szCs w:val="24"/>
        </w:rPr>
        <w:t>誌</w:t>
      </w:r>
      <w:proofErr w:type="gramEnd"/>
      <w:r w:rsidRPr="00E57BA8">
        <w:rPr>
          <w:rFonts w:asciiTheme="minorEastAsia" w:hAnsiTheme="minorEastAsia" w:cs="ArialMT" w:hint="eastAsia"/>
          <w:spacing w:val="20"/>
          <w:kern w:val="1"/>
          <w:szCs w:val="24"/>
        </w:rPr>
        <w:t>是不合乎設計人因的？</w:t>
      </w:r>
    </w:p>
    <w:p w:rsidR="00833CAC" w:rsidRPr="005605F2" w:rsidRDefault="00833CAC" w:rsidP="00833CAC">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資料來源：</w:t>
      </w:r>
    </w:p>
    <w:p w:rsidR="00895C4B" w:rsidRPr="00833CAC" w:rsidRDefault="00895C4B" w:rsidP="00833CAC">
      <w:pPr>
        <w:rPr>
          <w:rFonts w:asciiTheme="minorEastAsia" w:hAnsiTheme="minorEastAsia" w:cs="ArialMT"/>
          <w:kern w:val="0"/>
          <w:szCs w:val="24"/>
        </w:rPr>
      </w:pPr>
      <w:proofErr w:type="spellStart"/>
      <w:r w:rsidRPr="009D62CE">
        <w:rPr>
          <w:rFonts w:asciiTheme="minorEastAsia" w:hAnsiTheme="minorEastAsia" w:cs="ArialMT"/>
          <w:kern w:val="0"/>
          <w:szCs w:val="24"/>
        </w:rPr>
        <w:t>NOWnews</w:t>
      </w:r>
      <w:proofErr w:type="spellEnd"/>
      <w:r w:rsidRPr="009D62CE">
        <w:rPr>
          <w:rFonts w:asciiTheme="minorEastAsia" w:hAnsiTheme="minorEastAsia" w:cs="ArialMT"/>
          <w:kern w:val="0"/>
          <w:szCs w:val="24"/>
        </w:rPr>
        <w:t> – 2013年4月17日</w:t>
      </w:r>
      <w:r w:rsidR="00833CAC">
        <w:rPr>
          <w:rFonts w:asciiTheme="minorEastAsia" w:hAnsiTheme="minorEastAsia" w:cs="ArialMT" w:hint="eastAsia"/>
          <w:kern w:val="0"/>
          <w:szCs w:val="24"/>
        </w:rPr>
        <w:t xml:space="preserve">   </w:t>
      </w:r>
      <w:r w:rsidRPr="009D62CE">
        <w:rPr>
          <w:rFonts w:asciiTheme="minorEastAsia" w:hAnsiTheme="minorEastAsia" w:cs="Georgia"/>
          <w:kern w:val="0"/>
          <w:szCs w:val="24"/>
        </w:rPr>
        <w:t>記者吳晉輝／嘉義報導</w:t>
      </w:r>
    </w:p>
    <w:p w:rsidR="00014D36" w:rsidRPr="005605F2" w:rsidRDefault="004D449A" w:rsidP="005605F2">
      <w:pPr>
        <w:jc w:val="center"/>
        <w:rPr>
          <w:rFonts w:asciiTheme="minorEastAsia" w:hAnsiTheme="minorEastAsia" w:cs="Verdana"/>
          <w:b/>
          <w:bCs/>
          <w:kern w:val="0"/>
          <w:sz w:val="32"/>
          <w:szCs w:val="24"/>
        </w:rPr>
      </w:pPr>
      <w:r w:rsidRPr="005605F2">
        <w:rPr>
          <w:rFonts w:asciiTheme="minorEastAsia" w:hAnsiTheme="minorEastAsia" w:cs="Verdana"/>
          <w:b/>
          <w:bCs/>
          <w:kern w:val="0"/>
          <w:sz w:val="32"/>
          <w:szCs w:val="24"/>
        </w:rPr>
        <w:lastRenderedPageBreak/>
        <w:t>桃園機場是迷宮？　民航局長：原設計不良</w:t>
      </w:r>
    </w:p>
    <w:p w:rsidR="00F708E0" w:rsidRDefault="00F708E0" w:rsidP="00F708E0">
      <w:pPr>
        <w:jc w:val="right"/>
        <w:rPr>
          <w:rFonts w:asciiTheme="minorEastAsia" w:hAnsiTheme="minorEastAsia" w:cs="Times-Roman" w:hint="eastAsia"/>
          <w:b/>
          <w:bCs/>
          <w:kern w:val="0"/>
          <w:szCs w:val="24"/>
        </w:rPr>
      </w:pPr>
      <w:r>
        <w:rPr>
          <w:rFonts w:asciiTheme="minorEastAsia" w:hAnsiTheme="minorEastAsia" w:cs="Times-Roman" w:hint="eastAsia"/>
          <w:b/>
          <w:bCs/>
          <w:kern w:val="0"/>
          <w:szCs w:val="24"/>
        </w:rPr>
        <w:t>個案提供：楊美維老師</w:t>
      </w:r>
    </w:p>
    <w:p w:rsidR="00014D36" w:rsidRPr="005605F2" w:rsidRDefault="00014D36" w:rsidP="00014D36">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前言：</w:t>
      </w:r>
    </w:p>
    <w:p w:rsidR="00014D36" w:rsidRDefault="00B31EE0" w:rsidP="00895C4B">
      <w:pPr>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 xml:space="preserve">    </w:t>
      </w:r>
      <w:r w:rsidRPr="00A45C04">
        <w:rPr>
          <w:rFonts w:ascii="Times New Roman" w:eastAsia="新細明體" w:hAnsi="Times New Roman" w:cs="Times New Roman"/>
          <w:kern w:val="0"/>
          <w:szCs w:val="24"/>
        </w:rPr>
        <w:t>人文關懷內涵的變化是一個實踐的過程，也是一個不斷生長、日益豐富的過程。設計倫理思想的進步和發展標誌著人類對自己和自己生活於其中的社會</w:t>
      </w:r>
      <w:r>
        <w:rPr>
          <w:rFonts w:ascii="Times New Roman" w:eastAsia="新細明體" w:hAnsi="Times New Roman" w:cs="Times New Roman" w:hint="eastAsia"/>
          <w:kern w:val="0"/>
          <w:szCs w:val="24"/>
        </w:rPr>
        <w:t>「</w:t>
      </w:r>
      <w:r w:rsidRPr="00A45C04">
        <w:rPr>
          <w:rFonts w:ascii="Times New Roman" w:eastAsia="新細明體" w:hAnsi="Times New Roman" w:cs="Times New Roman"/>
          <w:kern w:val="0"/>
          <w:szCs w:val="24"/>
        </w:rPr>
        <w:t>應當如何</w:t>
      </w:r>
      <w:r>
        <w:rPr>
          <w:rFonts w:ascii="Times New Roman" w:eastAsia="新細明體" w:hAnsi="Times New Roman" w:cs="Times New Roman" w:hint="eastAsia"/>
          <w:kern w:val="0"/>
          <w:szCs w:val="24"/>
        </w:rPr>
        <w:t>」</w:t>
      </w:r>
      <w:r w:rsidRPr="00A45C04">
        <w:rPr>
          <w:rFonts w:ascii="Times New Roman" w:eastAsia="新細明體" w:hAnsi="Times New Roman" w:cs="Times New Roman"/>
          <w:kern w:val="0"/>
          <w:szCs w:val="24"/>
        </w:rPr>
        <w:t>的覺醒設計</w:t>
      </w:r>
      <w:r>
        <w:rPr>
          <w:rFonts w:ascii="Times New Roman" w:eastAsia="新細明體" w:hAnsi="Times New Roman" w:cs="Times New Roman" w:hint="eastAsia"/>
          <w:kern w:val="0"/>
          <w:szCs w:val="24"/>
        </w:rPr>
        <w:t>。</w:t>
      </w:r>
    </w:p>
    <w:p w:rsidR="004B629D" w:rsidRPr="005605F2" w:rsidRDefault="00B31EE0" w:rsidP="00895C4B">
      <w:pPr>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 xml:space="preserve">    </w:t>
      </w:r>
      <w:r>
        <w:rPr>
          <w:rFonts w:ascii="Times New Roman" w:eastAsia="新細明體" w:hAnsi="Times New Roman" w:cs="Times New Roman" w:hint="eastAsia"/>
          <w:kern w:val="0"/>
          <w:szCs w:val="24"/>
        </w:rPr>
        <w:t>機場是個公共場所，迎接我國人民與各國</w:t>
      </w:r>
      <w:r w:rsidR="004B629D">
        <w:rPr>
          <w:rFonts w:ascii="Times New Roman" w:eastAsia="新細明體" w:hAnsi="Times New Roman" w:cs="Times New Roman" w:hint="eastAsia"/>
          <w:kern w:val="0"/>
          <w:szCs w:val="24"/>
        </w:rPr>
        <w:t>人民來</w:t>
      </w:r>
      <w:proofErr w:type="gramStart"/>
      <w:r w:rsidR="004B629D">
        <w:rPr>
          <w:rFonts w:ascii="Times New Roman" w:eastAsia="新細明體" w:hAnsi="Times New Roman" w:cs="Times New Roman" w:hint="eastAsia"/>
          <w:kern w:val="0"/>
          <w:szCs w:val="24"/>
        </w:rPr>
        <w:t>臺</w:t>
      </w:r>
      <w:proofErr w:type="gramEnd"/>
      <w:r w:rsidR="004B629D">
        <w:rPr>
          <w:rFonts w:ascii="Times New Roman" w:eastAsia="新細明體" w:hAnsi="Times New Roman" w:cs="Times New Roman" w:hint="eastAsia"/>
          <w:kern w:val="0"/>
          <w:szCs w:val="24"/>
        </w:rPr>
        <w:t>，</w:t>
      </w:r>
      <w:r>
        <w:rPr>
          <w:rFonts w:ascii="Times New Roman" w:eastAsia="新細明體" w:hAnsi="Times New Roman" w:cs="Times New Roman" w:hint="eastAsia"/>
          <w:kern w:val="0"/>
          <w:szCs w:val="24"/>
        </w:rPr>
        <w:t>關係著國家的門面</w:t>
      </w:r>
      <w:r w:rsidR="004B629D">
        <w:rPr>
          <w:rFonts w:ascii="Times New Roman" w:eastAsia="新細明體" w:hAnsi="Times New Roman" w:cs="Times New Roman" w:hint="eastAsia"/>
          <w:kern w:val="0"/>
          <w:szCs w:val="24"/>
        </w:rPr>
        <w:t>，若是設計不良影響的不只是使用者操作不便，更影響國家行事對人民的印象，此標示設計的問題是不容忽視的。</w:t>
      </w:r>
    </w:p>
    <w:p w:rsidR="00014D36" w:rsidRPr="005605F2" w:rsidRDefault="00014D36" w:rsidP="004D449A">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個案內容：</w:t>
      </w:r>
    </w:p>
    <w:p w:rsidR="004D449A" w:rsidRPr="009D62CE" w:rsidRDefault="00014D36" w:rsidP="004D449A">
      <w:pPr>
        <w:rPr>
          <w:rFonts w:asciiTheme="minorEastAsia" w:hAnsiTheme="minorEastAsia" w:cs="LiSungLight"/>
          <w:spacing w:val="20"/>
          <w:kern w:val="1"/>
          <w:szCs w:val="24"/>
        </w:rPr>
      </w:pPr>
      <w:r>
        <w:rPr>
          <w:rFonts w:asciiTheme="minorEastAsia" w:hAnsiTheme="minorEastAsia" w:cs="LiSungLight" w:hint="eastAsia"/>
          <w:spacing w:val="20"/>
          <w:kern w:val="1"/>
          <w:szCs w:val="24"/>
        </w:rPr>
        <w:t xml:space="preserve">   </w:t>
      </w:r>
      <w:r w:rsidR="004D449A" w:rsidRPr="009D62CE">
        <w:rPr>
          <w:rFonts w:asciiTheme="minorEastAsia" w:hAnsiTheme="minorEastAsia" w:cs="LiSungLight" w:hint="eastAsia"/>
          <w:spacing w:val="20"/>
          <w:kern w:val="1"/>
          <w:szCs w:val="24"/>
        </w:rPr>
        <w:t>桃園機場又出問題？這次是二航廈的停車場，被民眾說是大迷宮，入口只有一個，萬一錯過得繞一大圈重來，場內指標就有3種，看得駕駛一頭霧水，而且航站還希望民眾把車停在地下二樓，因為這樣才可以直接進入航廈，不用繞路，這些讓民眾抱怨的設計，連民航局長都看不下去，說要努力改善。</w:t>
      </w:r>
    </w:p>
    <w:p w:rsidR="004D449A" w:rsidRPr="009D62CE" w:rsidRDefault="00014D36" w:rsidP="004D449A">
      <w:pPr>
        <w:rPr>
          <w:rFonts w:asciiTheme="minorEastAsia" w:hAnsiTheme="minorEastAsia" w:cs="LiSungLight"/>
          <w:spacing w:val="20"/>
          <w:kern w:val="1"/>
          <w:szCs w:val="24"/>
        </w:rPr>
      </w:pPr>
      <w:r>
        <w:rPr>
          <w:rFonts w:asciiTheme="minorEastAsia" w:hAnsiTheme="minorEastAsia" w:cs="LiSungLight" w:hint="eastAsia"/>
          <w:spacing w:val="20"/>
          <w:kern w:val="1"/>
          <w:szCs w:val="24"/>
        </w:rPr>
        <w:t xml:space="preserve">   </w:t>
      </w:r>
      <w:r w:rsidR="004D449A" w:rsidRPr="009D62CE">
        <w:rPr>
          <w:rFonts w:asciiTheme="minorEastAsia" w:hAnsiTheme="minorEastAsia" w:cs="LiSungLight" w:hint="eastAsia"/>
          <w:spacing w:val="20"/>
          <w:kern w:val="1"/>
          <w:szCs w:val="24"/>
        </w:rPr>
        <w:t>民眾：「可能告示牌…。」記者：「告示牌太多？」民眾：「對。」民眾：「滿凌亂的。」</w:t>
      </w:r>
    </w:p>
    <w:p w:rsidR="004D449A" w:rsidRPr="009D62CE" w:rsidRDefault="00014D36" w:rsidP="004D449A">
      <w:pPr>
        <w:rPr>
          <w:rFonts w:asciiTheme="minorEastAsia" w:hAnsiTheme="minorEastAsia" w:cs="LiSungLight"/>
          <w:spacing w:val="20"/>
          <w:kern w:val="1"/>
          <w:szCs w:val="24"/>
        </w:rPr>
      </w:pPr>
      <w:r>
        <w:rPr>
          <w:rFonts w:asciiTheme="minorEastAsia" w:hAnsiTheme="minorEastAsia" w:cs="LiSungLight" w:hint="eastAsia"/>
          <w:spacing w:val="20"/>
          <w:kern w:val="1"/>
          <w:szCs w:val="24"/>
        </w:rPr>
        <w:t xml:space="preserve">    </w:t>
      </w:r>
      <w:r w:rsidR="004D449A" w:rsidRPr="009D62CE">
        <w:rPr>
          <w:rFonts w:asciiTheme="minorEastAsia" w:hAnsiTheme="minorEastAsia" w:cs="LiSungLight" w:hint="eastAsia"/>
          <w:spacing w:val="20"/>
          <w:kern w:val="1"/>
          <w:szCs w:val="24"/>
        </w:rPr>
        <w:t>如果順利進入停車場，考驗還在後頭，光是指標就有3種，橘紅帆布、立體燈箱還有藍底白字牌，讓已經迷路的駕駛「霧颯颯」，不知道要看哪一個。航站人員：「橘色牌，是因為我們怕旅客不知道，我們要求再做的。」</w:t>
      </w:r>
    </w:p>
    <w:p w:rsidR="004D449A" w:rsidRPr="009D62CE" w:rsidRDefault="00B31EE0" w:rsidP="004D449A">
      <w:pPr>
        <w:rPr>
          <w:rFonts w:asciiTheme="minorEastAsia" w:hAnsiTheme="minorEastAsia" w:cs="LiSungLight"/>
          <w:spacing w:val="20"/>
          <w:kern w:val="1"/>
          <w:szCs w:val="24"/>
        </w:rPr>
      </w:pPr>
      <w:r>
        <w:rPr>
          <w:rFonts w:asciiTheme="minorEastAsia" w:hAnsiTheme="minorEastAsia" w:cs="LiSungLight" w:hint="eastAsia"/>
          <w:spacing w:val="20"/>
          <w:kern w:val="1"/>
          <w:szCs w:val="24"/>
        </w:rPr>
        <w:t xml:space="preserve">    </w:t>
      </w:r>
      <w:r w:rsidR="004D449A" w:rsidRPr="009D62CE">
        <w:rPr>
          <w:rFonts w:asciiTheme="minorEastAsia" w:hAnsiTheme="minorEastAsia" w:cs="LiSungLight" w:hint="eastAsia"/>
          <w:spacing w:val="20"/>
          <w:kern w:val="1"/>
          <w:szCs w:val="24"/>
        </w:rPr>
        <w:t>要找停車位更是一大難題，明明指標寫地下一、二樓都有停車場，但車子一開進來，就有燈箱提醒民眾停B2比較好，原來是因為如果車子停在B1，地面出口是地面停車場，民眾得頂著太陽走到二航廈裡，如果停在B2，搭電梯到地面的出口直接就可以到航廈裡，省了不少時間。</w:t>
      </w:r>
    </w:p>
    <w:p w:rsidR="005605F2" w:rsidRPr="005605F2" w:rsidRDefault="00B31EE0" w:rsidP="00014D36">
      <w:pPr>
        <w:rPr>
          <w:rFonts w:asciiTheme="minorEastAsia" w:hAnsiTheme="minorEastAsia" w:cs="LiSungLight" w:hint="eastAsia"/>
          <w:spacing w:val="20"/>
          <w:kern w:val="1"/>
          <w:szCs w:val="24"/>
        </w:rPr>
      </w:pPr>
      <w:r>
        <w:rPr>
          <w:rFonts w:asciiTheme="minorEastAsia" w:hAnsiTheme="minorEastAsia" w:cs="LiSungLight" w:hint="eastAsia"/>
          <w:spacing w:val="20"/>
          <w:kern w:val="1"/>
          <w:szCs w:val="24"/>
        </w:rPr>
        <w:t xml:space="preserve">    </w:t>
      </w:r>
      <w:r w:rsidR="004D449A" w:rsidRPr="009D62CE">
        <w:rPr>
          <w:rFonts w:asciiTheme="minorEastAsia" w:hAnsiTheme="minorEastAsia" w:cs="LiSungLight" w:hint="eastAsia"/>
          <w:spacing w:val="20"/>
          <w:kern w:val="1"/>
          <w:szCs w:val="24"/>
        </w:rPr>
        <w:t>而這樣的設計，連民航局長也看不下去。民航局長尹承蓬：「原始設計就是有問題，有一個新增的電動步道，會從西側的地下停車場，會從那邊連結航廈空橋。」他說改善機場是大工程還需要時間，但光是要停車像走迷宮，真的讓民眾「凍未條」。</w:t>
      </w:r>
    </w:p>
    <w:p w:rsidR="00014D36" w:rsidRPr="005605F2" w:rsidRDefault="00014D36" w:rsidP="005605F2">
      <w:pPr>
        <w:adjustRightInd w:val="0"/>
        <w:snapToGrid w:val="0"/>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問題與討論：</w:t>
      </w:r>
    </w:p>
    <w:p w:rsidR="004B629D" w:rsidRPr="004B629D" w:rsidRDefault="004B629D" w:rsidP="005605F2">
      <w:pPr>
        <w:pStyle w:val="aa"/>
        <w:numPr>
          <w:ilvl w:val="0"/>
          <w:numId w:val="17"/>
        </w:numPr>
        <w:adjustRightInd w:val="0"/>
        <w:snapToGrid w:val="0"/>
        <w:ind w:leftChars="0"/>
        <w:rPr>
          <w:rFonts w:asciiTheme="minorEastAsia" w:hAnsiTheme="minorEastAsia" w:cs="ArialMT"/>
          <w:spacing w:val="20"/>
          <w:kern w:val="1"/>
          <w:szCs w:val="24"/>
        </w:rPr>
      </w:pPr>
      <w:r w:rsidRPr="004B629D">
        <w:rPr>
          <w:rFonts w:asciiTheme="minorEastAsia" w:hAnsiTheme="minorEastAsia" w:cs="ArialMT" w:hint="eastAsia"/>
          <w:spacing w:val="20"/>
          <w:kern w:val="1"/>
          <w:szCs w:val="24"/>
        </w:rPr>
        <w:t>試舉例空間標示不清的公共場所？</w:t>
      </w:r>
    </w:p>
    <w:p w:rsidR="005605F2" w:rsidRPr="00F708E0" w:rsidRDefault="004B629D" w:rsidP="00F708E0">
      <w:pPr>
        <w:pStyle w:val="aa"/>
        <w:numPr>
          <w:ilvl w:val="0"/>
          <w:numId w:val="17"/>
        </w:numPr>
        <w:ind w:leftChars="0"/>
        <w:rPr>
          <w:rFonts w:asciiTheme="minorEastAsia" w:hAnsiTheme="minorEastAsia" w:cs="ArialMT" w:hint="eastAsia"/>
          <w:spacing w:val="20"/>
          <w:kern w:val="1"/>
          <w:szCs w:val="24"/>
        </w:rPr>
      </w:pPr>
      <w:r w:rsidRPr="004B629D">
        <w:rPr>
          <w:rFonts w:asciiTheme="minorEastAsia" w:hAnsiTheme="minorEastAsia" w:cs="ArialMT" w:hint="eastAsia"/>
          <w:spacing w:val="20"/>
          <w:kern w:val="1"/>
          <w:szCs w:val="24"/>
        </w:rPr>
        <w:t>遇到標示不清的空間或產品，會如何辨識它所要表達的意思呢？</w:t>
      </w:r>
    </w:p>
    <w:p w:rsidR="00014D36" w:rsidRPr="005605F2" w:rsidRDefault="00014D36" w:rsidP="005605F2">
      <w:pPr>
        <w:adjustRightInd w:val="0"/>
        <w:snapToGrid w:val="0"/>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資料來源：</w:t>
      </w:r>
    </w:p>
    <w:p w:rsidR="003B5FC6" w:rsidRDefault="004B629D" w:rsidP="005605F2">
      <w:pPr>
        <w:adjustRightInd w:val="0"/>
        <w:snapToGrid w:val="0"/>
        <w:rPr>
          <w:rFonts w:asciiTheme="minorEastAsia" w:hAnsiTheme="minorEastAsia" w:cs="Verdana"/>
          <w:kern w:val="0"/>
          <w:szCs w:val="24"/>
        </w:rPr>
      </w:pPr>
      <w:proofErr w:type="spellStart"/>
      <w:r w:rsidRPr="009D62CE">
        <w:rPr>
          <w:rFonts w:asciiTheme="minorEastAsia" w:hAnsiTheme="minorEastAsia" w:cs="ArialMT"/>
          <w:kern w:val="0"/>
          <w:szCs w:val="24"/>
        </w:rPr>
        <w:t>NOWnews</w:t>
      </w:r>
      <w:proofErr w:type="spellEnd"/>
      <w:r w:rsidRPr="009D62CE">
        <w:rPr>
          <w:rFonts w:asciiTheme="minorEastAsia" w:hAnsiTheme="minorEastAsia" w:cs="ArialMT"/>
          <w:kern w:val="0"/>
          <w:szCs w:val="24"/>
        </w:rPr>
        <w:t> – </w:t>
      </w:r>
      <w:r w:rsidR="00014D36" w:rsidRPr="009D62CE">
        <w:rPr>
          <w:rFonts w:asciiTheme="minorEastAsia" w:hAnsiTheme="minorEastAsia" w:cs="Verdana"/>
          <w:kern w:val="0"/>
          <w:szCs w:val="24"/>
        </w:rPr>
        <w:t>記者:林志偉　     攝影:王興堂　    台北-桃園     報導</w:t>
      </w:r>
    </w:p>
    <w:p w:rsidR="00FA0443" w:rsidRPr="005605F2" w:rsidRDefault="00FA0443" w:rsidP="005605F2">
      <w:pPr>
        <w:jc w:val="center"/>
        <w:rPr>
          <w:rFonts w:asciiTheme="minorEastAsia" w:hAnsiTheme="minorEastAsia" w:cs="ArialMT"/>
          <w:b/>
          <w:bCs/>
          <w:kern w:val="0"/>
          <w:sz w:val="32"/>
          <w:szCs w:val="24"/>
        </w:rPr>
      </w:pPr>
      <w:r w:rsidRPr="005605F2">
        <w:rPr>
          <w:rFonts w:asciiTheme="minorEastAsia" w:hAnsiTheme="minorEastAsia" w:cs="ArialMT" w:hint="eastAsia"/>
          <w:b/>
          <w:bCs/>
          <w:kern w:val="0"/>
          <w:sz w:val="32"/>
          <w:szCs w:val="24"/>
        </w:rPr>
        <w:lastRenderedPageBreak/>
        <w:t>兩岸晶圓龍頭專利開戰</w:t>
      </w:r>
    </w:p>
    <w:p w:rsidR="005605F2" w:rsidRPr="005605F2" w:rsidRDefault="005605F2" w:rsidP="005605F2">
      <w:pPr>
        <w:jc w:val="right"/>
        <w:rPr>
          <w:rFonts w:asciiTheme="minorEastAsia" w:hAnsiTheme="minorEastAsia" w:cs="Times-Roman" w:hint="eastAsia"/>
          <w:b/>
          <w:bCs/>
          <w:kern w:val="0"/>
          <w:szCs w:val="24"/>
        </w:rPr>
      </w:pPr>
      <w:r>
        <w:rPr>
          <w:rFonts w:asciiTheme="minorEastAsia" w:hAnsiTheme="minorEastAsia" w:cs="Times-Roman" w:hint="eastAsia"/>
          <w:b/>
          <w:bCs/>
          <w:kern w:val="0"/>
          <w:szCs w:val="24"/>
        </w:rPr>
        <w:t>個案提供：楊美維老師</w:t>
      </w:r>
    </w:p>
    <w:p w:rsidR="00FA0443" w:rsidRPr="005605F2" w:rsidRDefault="00FA0443" w:rsidP="00FA0443">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前言：</w:t>
      </w:r>
    </w:p>
    <w:p w:rsidR="00547E06" w:rsidRPr="00FA0443" w:rsidRDefault="005605F2" w:rsidP="00FA0443">
      <w:pPr>
        <w:rPr>
          <w:rFonts w:asciiTheme="minorEastAsia" w:hAnsiTheme="minorEastAsia" w:cs="ArialMT"/>
          <w:spacing w:val="20"/>
          <w:kern w:val="1"/>
          <w:szCs w:val="24"/>
        </w:rPr>
      </w:pPr>
      <w:r>
        <w:rPr>
          <w:rFonts w:asciiTheme="minorEastAsia" w:hAnsiTheme="minorEastAsia" w:cs="ArialMT" w:hint="eastAsia"/>
          <w:spacing w:val="20"/>
          <w:kern w:val="1"/>
          <w:szCs w:val="24"/>
        </w:rPr>
        <w:t xml:space="preserve">    </w:t>
      </w:r>
      <w:r w:rsidR="00547E06">
        <w:rPr>
          <w:rFonts w:asciiTheme="minorEastAsia" w:hAnsiTheme="minorEastAsia" w:cs="ArialMT" w:hint="eastAsia"/>
          <w:spacing w:val="20"/>
          <w:kern w:val="1"/>
          <w:szCs w:val="24"/>
        </w:rPr>
        <w:t>專利制度主要目的是鼓勵、保護、利用發明與創作，促進產業發展，專利權之取得應符合產業上實用性utility、新穎性novelty和非顯著性等要件。</w:t>
      </w:r>
    </w:p>
    <w:p w:rsidR="00FA0443" w:rsidRPr="005605F2" w:rsidRDefault="00FA0443" w:rsidP="00FA0443">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個案內容：</w:t>
      </w:r>
    </w:p>
    <w:p w:rsidR="00C315CE" w:rsidRPr="00547E06" w:rsidRDefault="005605F2" w:rsidP="00C315CE">
      <w:pPr>
        <w:rPr>
          <w:rFonts w:asciiTheme="minorEastAsia" w:hAnsiTheme="minorEastAsia" w:cs="ArialMT"/>
          <w:spacing w:val="20"/>
          <w:kern w:val="1"/>
          <w:szCs w:val="24"/>
        </w:rPr>
      </w:pPr>
      <w:r>
        <w:rPr>
          <w:rFonts w:asciiTheme="minorEastAsia" w:hAnsiTheme="minorEastAsia" w:cs="ArialMT" w:hint="eastAsia"/>
          <w:spacing w:val="20"/>
          <w:kern w:val="1"/>
          <w:szCs w:val="24"/>
        </w:rPr>
        <w:t xml:space="preserve">    </w:t>
      </w:r>
      <w:r w:rsidR="00FA0443" w:rsidRPr="00547E06">
        <w:rPr>
          <w:rFonts w:asciiTheme="minorEastAsia" w:hAnsiTheme="minorEastAsia" w:cs="ArialMT" w:hint="eastAsia"/>
          <w:spacing w:val="20"/>
          <w:kern w:val="1"/>
          <w:szCs w:val="24"/>
        </w:rPr>
        <w:t>台積電與美國子公司及</w:t>
      </w:r>
      <w:proofErr w:type="spellStart"/>
      <w:r w:rsidR="00FA0443" w:rsidRPr="00547E06">
        <w:rPr>
          <w:rFonts w:asciiTheme="minorEastAsia" w:hAnsiTheme="minorEastAsia" w:cs="ArialMT" w:hint="eastAsia"/>
          <w:spacing w:val="20"/>
          <w:kern w:val="1"/>
          <w:szCs w:val="24"/>
        </w:rPr>
        <w:t>WaferTech</w:t>
      </w:r>
      <w:proofErr w:type="spellEnd"/>
      <w:r w:rsidR="00FA0443" w:rsidRPr="00547E06">
        <w:rPr>
          <w:rFonts w:asciiTheme="minorEastAsia" w:hAnsiTheme="minorEastAsia" w:cs="ArialMT" w:hint="eastAsia"/>
          <w:spacing w:val="20"/>
          <w:kern w:val="1"/>
          <w:szCs w:val="24"/>
        </w:rPr>
        <w:t>公司，向美國北加州聯邦地方法院，針對</w:t>
      </w:r>
      <w:proofErr w:type="gramStart"/>
      <w:r w:rsidR="00FA0443" w:rsidRPr="00547E06">
        <w:rPr>
          <w:rFonts w:asciiTheme="minorEastAsia" w:hAnsiTheme="minorEastAsia" w:cs="ArialMT" w:hint="eastAsia"/>
          <w:spacing w:val="20"/>
          <w:kern w:val="1"/>
          <w:szCs w:val="24"/>
        </w:rPr>
        <w:t>上海中芯國際</w:t>
      </w:r>
      <w:proofErr w:type="gramEnd"/>
      <w:r w:rsidR="00FA0443" w:rsidRPr="00547E06">
        <w:rPr>
          <w:rFonts w:asciiTheme="minorEastAsia" w:hAnsiTheme="minorEastAsia" w:cs="ArialMT" w:hint="eastAsia"/>
          <w:spacing w:val="20"/>
          <w:kern w:val="1"/>
          <w:szCs w:val="24"/>
        </w:rPr>
        <w:t>及其美國子公司，提出侵權及竊取商業機密訴訟，並要求禁制令及損害賠償。這次能掌握罪證，主要</w:t>
      </w:r>
      <w:r w:rsidR="00C315CE" w:rsidRPr="00547E06">
        <w:rPr>
          <w:rFonts w:asciiTheme="minorEastAsia" w:hAnsiTheme="minorEastAsia" w:cs="ArialMT" w:hint="eastAsia"/>
          <w:spacing w:val="20"/>
          <w:kern w:val="1"/>
          <w:szCs w:val="24"/>
        </w:rPr>
        <w:t>是</w:t>
      </w:r>
      <w:r w:rsidR="00FA0443" w:rsidRPr="00547E06">
        <w:rPr>
          <w:rFonts w:asciiTheme="minorEastAsia" w:hAnsiTheme="minorEastAsia" w:cs="ArialMT" w:hint="eastAsia"/>
          <w:spacing w:val="20"/>
          <w:kern w:val="1"/>
          <w:szCs w:val="24"/>
        </w:rPr>
        <w:t>一家美國網通客戶轉單中芯，直接將台積電設計的光罩交給中芯</w:t>
      </w:r>
      <w:r w:rsidR="00C315CE" w:rsidRPr="00547E06">
        <w:rPr>
          <w:rFonts w:asciiTheme="minorEastAsia" w:hAnsiTheme="minorEastAsia" w:cs="ArialMT" w:hint="eastAsia"/>
          <w:spacing w:val="20"/>
          <w:kern w:val="1"/>
          <w:szCs w:val="24"/>
        </w:rPr>
        <w:t>，而台積電為了市場佔有率，Layout圖內設計的潛藏圖形標記，再以還原工程掌握確切證據才提出告訴，讓中芯無所遁形。</w:t>
      </w:r>
    </w:p>
    <w:p w:rsidR="00547E06" w:rsidRPr="00547E06" w:rsidRDefault="00C315CE" w:rsidP="00C315CE">
      <w:pPr>
        <w:rPr>
          <w:rFonts w:asciiTheme="minorEastAsia" w:hAnsiTheme="minorEastAsia" w:cs="ArialMT"/>
          <w:spacing w:val="20"/>
          <w:kern w:val="1"/>
          <w:szCs w:val="24"/>
        </w:rPr>
      </w:pPr>
      <w:r w:rsidRPr="00547E06">
        <w:rPr>
          <w:rFonts w:asciiTheme="minorEastAsia" w:hAnsiTheme="minorEastAsia" w:cs="ArialMT" w:hint="eastAsia"/>
          <w:spacing w:val="20"/>
          <w:kern w:val="1"/>
          <w:szCs w:val="24"/>
        </w:rPr>
        <w:t>中芯竊取台積電及其美國子公司的先進半導體製造技術及營業秘密，是以提供中芯股票及股票選擇權為酬庸，進而對台積電的部分員工進行不當挖角，並希望在跳槽的同時貢獻台積電公司的最新專利技術及相關的改良，作為致贈中芯的禮物。</w:t>
      </w:r>
      <w:r w:rsidR="00547E06" w:rsidRPr="00547E06">
        <w:rPr>
          <w:rFonts w:asciiTheme="minorEastAsia" w:hAnsiTheme="minorEastAsia" w:cs="ArialMT" w:hint="eastAsia"/>
          <w:spacing w:val="20"/>
          <w:kern w:val="1"/>
          <w:szCs w:val="24"/>
        </w:rPr>
        <w:t>估計0.17微米邏輯製程中，有90%是抄襲台積電。</w:t>
      </w:r>
    </w:p>
    <w:p w:rsidR="00C315CE" w:rsidRPr="005605F2" w:rsidRDefault="00C315CE" w:rsidP="00C315CE">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問題與討論：</w:t>
      </w:r>
    </w:p>
    <w:p w:rsidR="00547E06" w:rsidRPr="005605F2" w:rsidRDefault="00547E06" w:rsidP="005605F2">
      <w:pPr>
        <w:rPr>
          <w:rFonts w:asciiTheme="minorEastAsia" w:hAnsiTheme="minorEastAsia" w:cs="ArialMT"/>
          <w:spacing w:val="20"/>
          <w:kern w:val="1"/>
          <w:szCs w:val="24"/>
        </w:rPr>
      </w:pPr>
      <w:r w:rsidRPr="005605F2">
        <w:rPr>
          <w:rFonts w:asciiTheme="minorEastAsia" w:hAnsiTheme="minorEastAsia" w:cs="ArialMT" w:hint="eastAsia"/>
          <w:spacing w:val="20"/>
          <w:kern w:val="1"/>
          <w:szCs w:val="24"/>
        </w:rPr>
        <w:t>請針對從台積電跳槽</w:t>
      </w:r>
      <w:proofErr w:type="gramStart"/>
      <w:r w:rsidRPr="005605F2">
        <w:rPr>
          <w:rFonts w:asciiTheme="minorEastAsia" w:hAnsiTheme="minorEastAsia" w:cs="ArialMT" w:hint="eastAsia"/>
          <w:spacing w:val="20"/>
          <w:kern w:val="1"/>
          <w:szCs w:val="24"/>
        </w:rPr>
        <w:t>至中芯公司</w:t>
      </w:r>
      <w:proofErr w:type="gramEnd"/>
      <w:r w:rsidRPr="005605F2">
        <w:rPr>
          <w:rFonts w:asciiTheme="minorEastAsia" w:hAnsiTheme="minorEastAsia" w:cs="ArialMT" w:hint="eastAsia"/>
          <w:spacing w:val="20"/>
          <w:kern w:val="1"/>
          <w:szCs w:val="24"/>
        </w:rPr>
        <w:t>的員工，他們的行為違反甚麼職業道德</w:t>
      </w:r>
      <w:r w:rsidR="00A40129" w:rsidRPr="005605F2">
        <w:rPr>
          <w:rFonts w:asciiTheme="minorEastAsia" w:hAnsiTheme="minorEastAsia" w:cs="ArialMT" w:hint="eastAsia"/>
          <w:spacing w:val="20"/>
          <w:kern w:val="1"/>
          <w:szCs w:val="24"/>
        </w:rPr>
        <w:t>倫理</w:t>
      </w:r>
      <w:r w:rsidRPr="005605F2">
        <w:rPr>
          <w:rFonts w:asciiTheme="minorEastAsia" w:hAnsiTheme="minorEastAsia" w:cs="ArialMT" w:hint="eastAsia"/>
          <w:spacing w:val="20"/>
          <w:kern w:val="1"/>
          <w:szCs w:val="24"/>
        </w:rPr>
        <w:t>呢？</w:t>
      </w:r>
      <w:proofErr w:type="gramStart"/>
      <w:r w:rsidR="00A40129" w:rsidRPr="005605F2">
        <w:rPr>
          <w:rFonts w:asciiTheme="minorEastAsia" w:hAnsiTheme="minorEastAsia" w:cs="ArialMT" w:hint="eastAsia"/>
          <w:spacing w:val="20"/>
          <w:kern w:val="1"/>
          <w:szCs w:val="24"/>
        </w:rPr>
        <w:t>請試述</w:t>
      </w:r>
      <w:proofErr w:type="gramEnd"/>
      <w:r w:rsidR="00A40129" w:rsidRPr="005605F2">
        <w:rPr>
          <w:rFonts w:asciiTheme="minorEastAsia" w:hAnsiTheme="minorEastAsia" w:cs="ArialMT" w:hint="eastAsia"/>
          <w:spacing w:val="20"/>
          <w:kern w:val="1"/>
          <w:szCs w:val="24"/>
        </w:rPr>
        <w:t>。</w:t>
      </w:r>
    </w:p>
    <w:p w:rsidR="00547E06" w:rsidRPr="00547E06" w:rsidRDefault="00547E06" w:rsidP="00547E06">
      <w:pPr>
        <w:rPr>
          <w:rFonts w:asciiTheme="minorEastAsia" w:hAnsiTheme="minorEastAsia" w:cs="ArialMT"/>
          <w:spacing w:val="20"/>
          <w:kern w:val="1"/>
          <w:szCs w:val="24"/>
        </w:rPr>
      </w:pPr>
    </w:p>
    <w:p w:rsidR="00FA0443" w:rsidRPr="005605F2" w:rsidRDefault="00FA0443" w:rsidP="00FA0443">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資料來源：</w:t>
      </w:r>
    </w:p>
    <w:p w:rsidR="00E26336" w:rsidRPr="00FA0443" w:rsidRDefault="00E26336" w:rsidP="00E26336">
      <w:pPr>
        <w:rPr>
          <w:rFonts w:asciiTheme="minorEastAsia" w:hAnsiTheme="minorEastAsia" w:cs="Verdana"/>
          <w:kern w:val="0"/>
          <w:szCs w:val="24"/>
        </w:rPr>
      </w:pPr>
      <w:r>
        <w:rPr>
          <w:rFonts w:asciiTheme="minorEastAsia" w:hAnsiTheme="minorEastAsia" w:cs="Verdana" w:hint="eastAsia"/>
          <w:kern w:val="0"/>
          <w:szCs w:val="24"/>
        </w:rPr>
        <w:t>葉玟妤，2005，《智慧的財產？瞭解智慧財產權》，元照出版。</w:t>
      </w:r>
    </w:p>
    <w:p w:rsidR="00FA0443" w:rsidRPr="00E26336" w:rsidRDefault="00FA0443" w:rsidP="004B629D">
      <w:pPr>
        <w:rPr>
          <w:rFonts w:asciiTheme="minorEastAsia" w:hAnsiTheme="minorEastAsia" w:cs="Verdana"/>
          <w:kern w:val="0"/>
          <w:szCs w:val="24"/>
        </w:rPr>
      </w:pPr>
    </w:p>
    <w:p w:rsidR="00547E06" w:rsidRDefault="00547E06" w:rsidP="004B629D">
      <w:pPr>
        <w:rPr>
          <w:rFonts w:asciiTheme="minorEastAsia" w:hAnsiTheme="minorEastAsia" w:cs="Verdana"/>
          <w:kern w:val="0"/>
          <w:szCs w:val="24"/>
        </w:rPr>
      </w:pPr>
    </w:p>
    <w:p w:rsidR="00547E06" w:rsidRDefault="00547E06" w:rsidP="004B629D">
      <w:pPr>
        <w:rPr>
          <w:rFonts w:asciiTheme="minorEastAsia" w:hAnsiTheme="minorEastAsia" w:cs="Verdana"/>
          <w:kern w:val="0"/>
          <w:szCs w:val="24"/>
        </w:rPr>
      </w:pPr>
    </w:p>
    <w:p w:rsidR="00547E06" w:rsidRDefault="00547E06" w:rsidP="004B629D">
      <w:pPr>
        <w:rPr>
          <w:rFonts w:asciiTheme="minorEastAsia" w:hAnsiTheme="minorEastAsia" w:cs="Verdana"/>
          <w:kern w:val="0"/>
          <w:szCs w:val="24"/>
        </w:rPr>
      </w:pPr>
    </w:p>
    <w:p w:rsidR="00547E06" w:rsidRDefault="00547E06" w:rsidP="004B629D">
      <w:pPr>
        <w:rPr>
          <w:rFonts w:asciiTheme="minorEastAsia" w:hAnsiTheme="minorEastAsia" w:cs="Verdana"/>
          <w:kern w:val="0"/>
          <w:szCs w:val="24"/>
        </w:rPr>
      </w:pPr>
    </w:p>
    <w:p w:rsidR="00A40129" w:rsidRDefault="00A40129" w:rsidP="004B629D">
      <w:pPr>
        <w:rPr>
          <w:rFonts w:asciiTheme="minorEastAsia" w:hAnsiTheme="minorEastAsia" w:cs="Verdana"/>
          <w:kern w:val="0"/>
          <w:szCs w:val="24"/>
        </w:rPr>
      </w:pPr>
    </w:p>
    <w:p w:rsidR="00A40129" w:rsidRDefault="00A40129" w:rsidP="004B629D">
      <w:pPr>
        <w:rPr>
          <w:rFonts w:asciiTheme="minorEastAsia" w:hAnsiTheme="minorEastAsia" w:cs="Verdana"/>
          <w:kern w:val="0"/>
          <w:szCs w:val="24"/>
        </w:rPr>
      </w:pPr>
    </w:p>
    <w:p w:rsidR="00547E06" w:rsidRDefault="00547E06" w:rsidP="004B629D">
      <w:pPr>
        <w:rPr>
          <w:rFonts w:asciiTheme="minorEastAsia" w:hAnsiTheme="minorEastAsia" w:cs="Verdana"/>
          <w:kern w:val="0"/>
          <w:szCs w:val="24"/>
        </w:rPr>
      </w:pPr>
    </w:p>
    <w:p w:rsidR="00547E06" w:rsidRDefault="00547E06" w:rsidP="004B629D">
      <w:pPr>
        <w:rPr>
          <w:rFonts w:asciiTheme="minorEastAsia" w:hAnsiTheme="minorEastAsia" w:cs="Verdana"/>
          <w:kern w:val="0"/>
          <w:szCs w:val="24"/>
        </w:rPr>
      </w:pPr>
    </w:p>
    <w:p w:rsidR="00547E06" w:rsidRPr="005605F2" w:rsidRDefault="00547E06" w:rsidP="005605F2">
      <w:pPr>
        <w:jc w:val="center"/>
        <w:rPr>
          <w:rFonts w:asciiTheme="minorEastAsia" w:hAnsiTheme="minorEastAsia" w:cs="ArialMT"/>
          <w:b/>
          <w:bCs/>
          <w:kern w:val="0"/>
          <w:sz w:val="32"/>
          <w:szCs w:val="24"/>
        </w:rPr>
      </w:pPr>
      <w:r w:rsidRPr="005605F2">
        <w:rPr>
          <w:rFonts w:asciiTheme="minorEastAsia" w:hAnsiTheme="minorEastAsia" w:cs="ArialMT" w:hint="eastAsia"/>
          <w:b/>
          <w:bCs/>
          <w:kern w:val="0"/>
          <w:sz w:val="32"/>
          <w:szCs w:val="24"/>
        </w:rPr>
        <w:lastRenderedPageBreak/>
        <w:t>野薑花</w:t>
      </w:r>
      <w:proofErr w:type="gramStart"/>
      <w:r w:rsidRPr="005605F2">
        <w:rPr>
          <w:rFonts w:asciiTheme="minorEastAsia" w:hAnsiTheme="minorEastAsia" w:cs="ArialMT" w:hint="eastAsia"/>
          <w:b/>
          <w:bCs/>
          <w:kern w:val="0"/>
          <w:sz w:val="32"/>
          <w:szCs w:val="24"/>
        </w:rPr>
        <w:t>粽</w:t>
      </w:r>
      <w:proofErr w:type="gramEnd"/>
      <w:r w:rsidRPr="005605F2">
        <w:rPr>
          <w:rFonts w:asciiTheme="minorEastAsia" w:hAnsiTheme="minorEastAsia" w:cs="ArialMT" w:hint="eastAsia"/>
          <w:b/>
          <w:bCs/>
          <w:kern w:val="0"/>
          <w:sz w:val="32"/>
          <w:szCs w:val="24"/>
        </w:rPr>
        <w:t>不能註冊商標？</w:t>
      </w:r>
    </w:p>
    <w:p w:rsidR="005605F2" w:rsidRPr="009D62CE" w:rsidRDefault="005605F2" w:rsidP="005605F2">
      <w:pPr>
        <w:jc w:val="right"/>
        <w:rPr>
          <w:rFonts w:asciiTheme="minorEastAsia" w:hAnsiTheme="minorEastAsia" w:cs="Times-Roman"/>
          <w:b/>
          <w:bCs/>
          <w:kern w:val="0"/>
          <w:szCs w:val="24"/>
        </w:rPr>
      </w:pPr>
      <w:r>
        <w:rPr>
          <w:rFonts w:asciiTheme="minorEastAsia" w:hAnsiTheme="minorEastAsia" w:cs="Times-Roman" w:hint="eastAsia"/>
          <w:b/>
          <w:bCs/>
          <w:kern w:val="0"/>
          <w:szCs w:val="24"/>
        </w:rPr>
        <w:t>個案提供：楊美維老師</w:t>
      </w:r>
    </w:p>
    <w:p w:rsidR="00547E06" w:rsidRPr="005605F2" w:rsidRDefault="00547E06" w:rsidP="00547E06">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前言：</w:t>
      </w:r>
    </w:p>
    <w:p w:rsidR="00547E06" w:rsidRDefault="005605F2" w:rsidP="00547E06">
      <w:pPr>
        <w:rPr>
          <w:rFonts w:asciiTheme="minorEastAsia" w:hAnsiTheme="minorEastAsia" w:cs="ArialMT"/>
          <w:spacing w:val="20"/>
          <w:kern w:val="1"/>
          <w:szCs w:val="24"/>
        </w:rPr>
      </w:pPr>
      <w:r>
        <w:rPr>
          <w:rFonts w:asciiTheme="minorEastAsia" w:hAnsiTheme="minorEastAsia" w:cs="ArialMT" w:hint="eastAsia"/>
          <w:spacing w:val="20"/>
          <w:kern w:val="1"/>
          <w:szCs w:val="24"/>
        </w:rPr>
        <w:t xml:space="preserve">    </w:t>
      </w:r>
      <w:r w:rsidR="00A93205">
        <w:rPr>
          <w:rFonts w:asciiTheme="minorEastAsia" w:hAnsiTheme="minorEastAsia" w:cs="ArialMT" w:hint="eastAsia"/>
          <w:spacing w:val="20"/>
          <w:kern w:val="1"/>
          <w:szCs w:val="24"/>
        </w:rPr>
        <w:t>地方特產是當地政府的觀光資源，吸引外地人潮慕名而來，隨著文化創意產業政策的建立與智慧財產權的觀念，但因為制度不夠完備，易造成許多法律糾紛。</w:t>
      </w:r>
    </w:p>
    <w:p w:rsidR="00A40129" w:rsidRPr="00FA0443" w:rsidRDefault="00A93205" w:rsidP="00547E06">
      <w:pPr>
        <w:rPr>
          <w:rFonts w:asciiTheme="minorEastAsia" w:hAnsiTheme="minorEastAsia" w:cs="ArialMT"/>
          <w:spacing w:val="20"/>
          <w:kern w:val="1"/>
          <w:szCs w:val="24"/>
        </w:rPr>
      </w:pPr>
      <w:r>
        <w:rPr>
          <w:rFonts w:asciiTheme="minorEastAsia" w:hAnsiTheme="minorEastAsia" w:cs="ArialMT" w:hint="eastAsia"/>
          <w:spacing w:val="20"/>
          <w:kern w:val="1"/>
          <w:szCs w:val="24"/>
        </w:rPr>
        <w:t>就以野薑花粽的案例而言，它是內灣</w:t>
      </w:r>
      <w:r w:rsidR="00A40129">
        <w:rPr>
          <w:rFonts w:asciiTheme="minorEastAsia" w:hAnsiTheme="minorEastAsia" w:cs="ArialMT" w:hint="eastAsia"/>
          <w:spacing w:val="20"/>
          <w:kern w:val="1"/>
          <w:szCs w:val="24"/>
        </w:rPr>
        <w:t>當地的特產，將「野薑花」指定在粽子食品，是一種表示商品的說明，有註冊的</w:t>
      </w:r>
      <w:r>
        <w:rPr>
          <w:rFonts w:asciiTheme="minorEastAsia" w:hAnsiTheme="minorEastAsia" w:cs="ArialMT" w:hint="eastAsia"/>
          <w:spacing w:val="20"/>
          <w:kern w:val="1"/>
          <w:szCs w:val="24"/>
        </w:rPr>
        <w:t>商標無效，所以內灣的商家可以繼續用野薑花粽的名字。同理可證，行政院農委會也表示「池上」</w:t>
      </w:r>
      <w:r w:rsidR="00A40129">
        <w:rPr>
          <w:rFonts w:asciiTheme="minorEastAsia" w:hAnsiTheme="minorEastAsia" w:cs="ArialMT" w:hint="eastAsia"/>
          <w:spacing w:val="20"/>
          <w:kern w:val="1"/>
          <w:szCs w:val="24"/>
        </w:rPr>
        <w:t>是個地名，不能申請註冊，因此任何廠商都可以冠上池上米的名稱。</w:t>
      </w:r>
    </w:p>
    <w:p w:rsidR="00547E06" w:rsidRPr="005605F2" w:rsidRDefault="00547E06" w:rsidP="00547E06">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個案內容：</w:t>
      </w:r>
    </w:p>
    <w:p w:rsidR="00547E06" w:rsidRDefault="005605F2" w:rsidP="00547E06">
      <w:pPr>
        <w:rPr>
          <w:rFonts w:asciiTheme="minorEastAsia" w:hAnsiTheme="minorEastAsia" w:cs="ArialMT"/>
          <w:spacing w:val="20"/>
          <w:kern w:val="1"/>
          <w:szCs w:val="24"/>
        </w:rPr>
      </w:pPr>
      <w:r>
        <w:rPr>
          <w:rFonts w:asciiTheme="minorEastAsia" w:hAnsiTheme="minorEastAsia" w:cs="ArialMT" w:hint="eastAsia"/>
          <w:spacing w:val="20"/>
          <w:kern w:val="1"/>
          <w:szCs w:val="24"/>
        </w:rPr>
        <w:t xml:space="preserve">    </w:t>
      </w:r>
      <w:r w:rsidR="0015749B">
        <w:rPr>
          <w:rFonts w:asciiTheme="minorEastAsia" w:hAnsiTheme="minorEastAsia" w:cs="ArialMT" w:hint="eastAsia"/>
          <w:spacing w:val="20"/>
          <w:kern w:val="1"/>
          <w:szCs w:val="24"/>
        </w:rPr>
        <w:t>邱先生在2001年4月間，向智慧財產局申請「野薑花」的商標註冊，指定在肉粽等食品。此後，內灣的商家以野薑花粽為名，被檢舉說是侵害商標權，商家紛紛向政府單位請陳，經媒體報導，經濟部智慧財產局在2001年8月26日，評定邱先生所註冊的商標無效。</w:t>
      </w:r>
    </w:p>
    <w:p w:rsidR="00547E06" w:rsidRPr="00547E06" w:rsidRDefault="00E15716" w:rsidP="00547E06">
      <w:pPr>
        <w:rPr>
          <w:rFonts w:asciiTheme="minorEastAsia" w:hAnsiTheme="minorEastAsia" w:cs="ArialMT"/>
          <w:spacing w:val="20"/>
          <w:kern w:val="1"/>
          <w:szCs w:val="24"/>
        </w:rPr>
      </w:pPr>
      <w:r>
        <w:rPr>
          <w:rFonts w:asciiTheme="minorEastAsia" w:hAnsiTheme="minorEastAsia" w:cs="ArialMT" w:hint="eastAsia"/>
          <w:spacing w:val="20"/>
          <w:kern w:val="1"/>
          <w:szCs w:val="24"/>
        </w:rPr>
        <w:t>評定書說明：新竹縣橫山鄉內灣地區已有不少粽子業者，利用野薑花的根部和一定比例的糯米及少許的豬肉、蝦、香菇及蘿蔔乾等作為餡料，再以野薑花的葉子包紮成粽形後，予以蒸煮而成隱含有野薑花清香味之鹹粽子，稱之為「野薑花粽」，實為內灣地區傳統客家美食特產之一。而邱先生是針對「野薑花」三字申請註冊，為了考慮公益及商標識別性，根據商標法第23條提到不准申請商標註冊的事由，符合「所指定商品或服務之通用標章或名稱者」、「相同或近似於他人同一或類似商品或服務之註冊商標或申請在先之商標，有致相關消費者混淆誤認之虞者」之法定事由，</w:t>
      </w:r>
      <w:r w:rsidR="00A93205">
        <w:rPr>
          <w:rFonts w:asciiTheme="minorEastAsia" w:hAnsiTheme="minorEastAsia" w:cs="ArialMT" w:hint="eastAsia"/>
          <w:spacing w:val="20"/>
          <w:kern w:val="1"/>
          <w:szCs w:val="24"/>
        </w:rPr>
        <w:t>因此評定無效。</w:t>
      </w:r>
    </w:p>
    <w:p w:rsidR="00547E06" w:rsidRPr="005605F2" w:rsidRDefault="00547E06" w:rsidP="00547E06">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問題與討論：</w:t>
      </w:r>
    </w:p>
    <w:p w:rsidR="00547E06" w:rsidRPr="00547E06" w:rsidRDefault="00A40129" w:rsidP="00547E06">
      <w:pPr>
        <w:rPr>
          <w:rFonts w:asciiTheme="minorEastAsia" w:hAnsiTheme="minorEastAsia" w:cs="ArialMT"/>
          <w:spacing w:val="20"/>
          <w:kern w:val="1"/>
          <w:szCs w:val="24"/>
        </w:rPr>
      </w:pPr>
      <w:r>
        <w:rPr>
          <w:rFonts w:asciiTheme="minorEastAsia" w:hAnsiTheme="minorEastAsia" w:cs="ArialMT" w:hint="eastAsia"/>
          <w:spacing w:val="20"/>
          <w:kern w:val="1"/>
          <w:szCs w:val="24"/>
        </w:rPr>
        <w:t>設計出個人或團體認為有特色的標誌時，欲申請註冊商標前，該注意哪些法律規定呢？</w:t>
      </w:r>
      <w:proofErr w:type="gramStart"/>
      <w:r>
        <w:rPr>
          <w:rFonts w:asciiTheme="minorEastAsia" w:hAnsiTheme="minorEastAsia" w:cs="ArialMT" w:hint="eastAsia"/>
          <w:spacing w:val="20"/>
          <w:kern w:val="1"/>
          <w:szCs w:val="24"/>
        </w:rPr>
        <w:t>請試述</w:t>
      </w:r>
      <w:proofErr w:type="gramEnd"/>
      <w:r>
        <w:rPr>
          <w:rFonts w:asciiTheme="minorEastAsia" w:hAnsiTheme="minorEastAsia" w:cs="ArialMT" w:hint="eastAsia"/>
          <w:spacing w:val="20"/>
          <w:kern w:val="1"/>
          <w:szCs w:val="24"/>
        </w:rPr>
        <w:t>。</w:t>
      </w:r>
    </w:p>
    <w:p w:rsidR="00547E06" w:rsidRPr="005605F2" w:rsidRDefault="00547E06" w:rsidP="00547E06">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資料來源：</w:t>
      </w:r>
    </w:p>
    <w:p w:rsidR="00E26336" w:rsidRPr="00FA0443" w:rsidRDefault="00E26336" w:rsidP="00E26336">
      <w:pPr>
        <w:rPr>
          <w:rFonts w:asciiTheme="minorEastAsia" w:hAnsiTheme="minorEastAsia" w:cs="Verdana"/>
          <w:kern w:val="0"/>
          <w:szCs w:val="24"/>
        </w:rPr>
      </w:pPr>
      <w:r>
        <w:rPr>
          <w:rFonts w:asciiTheme="minorEastAsia" w:hAnsiTheme="minorEastAsia" w:cs="Verdana" w:hint="eastAsia"/>
          <w:kern w:val="0"/>
          <w:szCs w:val="24"/>
        </w:rPr>
        <w:t>葉玟妤，2005，《智慧的財產？瞭解智慧財產權》，元照出版。</w:t>
      </w:r>
    </w:p>
    <w:p w:rsidR="00547E06" w:rsidRPr="00E26336" w:rsidRDefault="00547E06" w:rsidP="004B629D">
      <w:pPr>
        <w:rPr>
          <w:rFonts w:asciiTheme="minorEastAsia" w:hAnsiTheme="minorEastAsia" w:cs="Verdana"/>
          <w:kern w:val="0"/>
          <w:szCs w:val="24"/>
        </w:rPr>
      </w:pPr>
    </w:p>
    <w:p w:rsidR="00A40129" w:rsidRDefault="00A40129" w:rsidP="004B629D">
      <w:pPr>
        <w:rPr>
          <w:rFonts w:asciiTheme="minorEastAsia" w:hAnsiTheme="minorEastAsia" w:cs="Verdana"/>
          <w:kern w:val="0"/>
          <w:szCs w:val="24"/>
        </w:rPr>
      </w:pPr>
    </w:p>
    <w:p w:rsidR="00A40129" w:rsidRDefault="00A40129" w:rsidP="004B629D">
      <w:pPr>
        <w:rPr>
          <w:rFonts w:asciiTheme="minorEastAsia" w:hAnsiTheme="minorEastAsia" w:cs="Verdana" w:hint="eastAsia"/>
          <w:kern w:val="0"/>
          <w:szCs w:val="24"/>
        </w:rPr>
      </w:pPr>
    </w:p>
    <w:p w:rsidR="00FB4E19" w:rsidRDefault="00FB4E19" w:rsidP="00FB4E19">
      <w:pPr>
        <w:jc w:val="center"/>
        <w:rPr>
          <w:rFonts w:asciiTheme="minorEastAsia" w:hAnsiTheme="minorEastAsia" w:cs="ArialMT" w:hint="eastAsia"/>
          <w:b/>
          <w:bCs/>
          <w:kern w:val="0"/>
          <w:sz w:val="32"/>
          <w:szCs w:val="24"/>
        </w:rPr>
      </w:pPr>
      <w:r w:rsidRPr="00FB4E19">
        <w:rPr>
          <w:rFonts w:asciiTheme="minorEastAsia" w:hAnsiTheme="minorEastAsia" w:cs="ArialMT" w:hint="eastAsia"/>
          <w:b/>
          <w:bCs/>
          <w:kern w:val="0"/>
          <w:sz w:val="32"/>
          <w:szCs w:val="24"/>
        </w:rPr>
        <w:lastRenderedPageBreak/>
        <w:t>橘子媽媽仿冒品</w:t>
      </w:r>
    </w:p>
    <w:p w:rsidR="00FB4E19" w:rsidRPr="009D62CE" w:rsidRDefault="00FB4E19" w:rsidP="00FB4E19">
      <w:pPr>
        <w:jc w:val="right"/>
        <w:rPr>
          <w:rFonts w:asciiTheme="minorEastAsia" w:hAnsiTheme="minorEastAsia" w:cs="Times-Roman"/>
          <w:b/>
          <w:bCs/>
          <w:kern w:val="0"/>
          <w:szCs w:val="24"/>
        </w:rPr>
      </w:pPr>
      <w:r>
        <w:rPr>
          <w:rFonts w:asciiTheme="minorEastAsia" w:hAnsiTheme="minorEastAsia" w:cs="Times-Roman" w:hint="eastAsia"/>
          <w:b/>
          <w:bCs/>
          <w:kern w:val="0"/>
          <w:szCs w:val="24"/>
        </w:rPr>
        <w:t>個案提供：楊美維老師</w:t>
      </w:r>
    </w:p>
    <w:p w:rsidR="00FB4E19" w:rsidRPr="005605F2" w:rsidRDefault="00FB4E19" w:rsidP="00FB4E19">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前言：</w:t>
      </w:r>
    </w:p>
    <w:p w:rsidR="00C508E2" w:rsidRDefault="00FB4E19" w:rsidP="00C508E2">
      <w:pPr>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r w:rsidR="00C508E2" w:rsidRPr="00FB4E19">
        <w:rPr>
          <w:rFonts w:asciiTheme="minorEastAsia" w:hAnsiTheme="minorEastAsia" w:cs="ArialMT" w:hint="eastAsia"/>
          <w:spacing w:val="20"/>
          <w:kern w:val="1"/>
          <w:szCs w:val="24"/>
        </w:rPr>
        <w:t>商標與其他智慧財產權不同之處，是「商標專用權」與商品或服務關係密切，脫離商品或服務，商標或標章及無法產生功能或發揮獨立的意義。</w:t>
      </w:r>
    </w:p>
    <w:p w:rsidR="00FB4E19" w:rsidRPr="005605F2" w:rsidRDefault="00FB4E19" w:rsidP="00FB4E19">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個案內容：</w:t>
      </w:r>
    </w:p>
    <w:p w:rsidR="00C508E2" w:rsidRDefault="00FB4E19" w:rsidP="00FB4E19">
      <w:pPr>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r w:rsidR="00C508E2">
        <w:rPr>
          <w:rFonts w:asciiTheme="minorEastAsia" w:hAnsiTheme="minorEastAsia" w:cs="ArialMT" w:hint="eastAsia"/>
          <w:spacing w:val="20"/>
          <w:kern w:val="1"/>
          <w:szCs w:val="24"/>
        </w:rPr>
        <w:t xml:space="preserve"> </w:t>
      </w:r>
      <w:r>
        <w:rPr>
          <w:rFonts w:asciiTheme="minorEastAsia" w:hAnsiTheme="minorEastAsia" w:cs="ArialMT" w:hint="eastAsia"/>
          <w:spacing w:val="20"/>
          <w:kern w:val="1"/>
          <w:szCs w:val="24"/>
        </w:rPr>
        <w:t xml:space="preserve"> </w:t>
      </w:r>
      <w:r w:rsidR="00C508E2" w:rsidRPr="00FB4E19">
        <w:rPr>
          <w:rFonts w:asciiTheme="minorEastAsia" w:hAnsiTheme="minorEastAsia" w:cs="ArialMT" w:hint="eastAsia"/>
          <w:spacing w:val="20"/>
          <w:kern w:val="1"/>
          <w:szCs w:val="24"/>
        </w:rPr>
        <w:t>在化名「賴心蕾」的「橘子媽媽」主持人賴怡茹住所處，和另兩處共查獲數千件仿冒精品。</w:t>
      </w:r>
    </w:p>
    <w:p w:rsidR="00FB4E19" w:rsidRPr="00FB4E19" w:rsidRDefault="00C508E2" w:rsidP="00FB4E19">
      <w:pPr>
        <w:rPr>
          <w:rFonts w:asciiTheme="minorEastAsia" w:hAnsiTheme="minorEastAsia" w:cs="ArialMT" w:hint="eastAsia"/>
          <w:spacing w:val="20"/>
          <w:kern w:val="1"/>
          <w:szCs w:val="24"/>
        </w:rPr>
      </w:pPr>
      <w:r w:rsidRPr="00FB4E19">
        <w:rPr>
          <w:rFonts w:asciiTheme="minorEastAsia" w:hAnsiTheme="minorEastAsia" w:cs="ArialMT" w:hint="eastAsia"/>
          <w:spacing w:val="20"/>
          <w:kern w:val="1"/>
          <w:szCs w:val="24"/>
        </w:rPr>
        <w:t>Y</w:t>
      </w:r>
      <w:r w:rsidR="00FB4E19" w:rsidRPr="00FB4E19">
        <w:rPr>
          <w:rFonts w:asciiTheme="minorEastAsia" w:hAnsiTheme="minorEastAsia" w:cs="ArialMT" w:hint="eastAsia"/>
          <w:spacing w:val="20"/>
          <w:kern w:val="1"/>
          <w:szCs w:val="24"/>
        </w:rPr>
        <w:t>AHOO</w:t>
      </w:r>
      <w:proofErr w:type="gramStart"/>
      <w:r w:rsidR="00FB4E19" w:rsidRPr="00FB4E19">
        <w:rPr>
          <w:rFonts w:asciiTheme="minorEastAsia" w:hAnsiTheme="minorEastAsia" w:cs="ArialMT" w:hint="eastAsia"/>
          <w:spacing w:val="20"/>
          <w:kern w:val="1"/>
          <w:szCs w:val="24"/>
        </w:rPr>
        <w:t>!亞摩針對拍賣頻道優良賣家</w:t>
      </w:r>
      <w:proofErr w:type="gramEnd"/>
      <w:r w:rsidR="00FB4E19" w:rsidRPr="00FB4E19">
        <w:rPr>
          <w:rFonts w:asciiTheme="minorEastAsia" w:hAnsiTheme="minorEastAsia" w:cs="ArialMT" w:hint="eastAsia"/>
          <w:spacing w:val="20"/>
          <w:kern w:val="1"/>
          <w:szCs w:val="24"/>
        </w:rPr>
        <w:t>-橘子媽媽，賣仿冒品一案發表聲明，取消這名網友的優良賣家資格格外，也停止她在YAHOO!亞摩拍賣商品權益，商品全數下架處分。刑事局</w:t>
      </w:r>
      <w:proofErr w:type="gramStart"/>
      <w:r w:rsidR="00FB4E19" w:rsidRPr="00FB4E19">
        <w:rPr>
          <w:rFonts w:asciiTheme="minorEastAsia" w:hAnsiTheme="minorEastAsia" w:cs="ArialMT" w:hint="eastAsia"/>
          <w:spacing w:val="20"/>
          <w:kern w:val="1"/>
          <w:szCs w:val="24"/>
        </w:rPr>
        <w:t>偵</w:t>
      </w:r>
      <w:proofErr w:type="gramEnd"/>
      <w:r w:rsidR="00FB4E19" w:rsidRPr="00FB4E19">
        <w:rPr>
          <w:rFonts w:asciiTheme="minorEastAsia" w:hAnsiTheme="minorEastAsia" w:cs="ArialMT" w:hint="eastAsia"/>
          <w:spacing w:val="20"/>
          <w:kern w:val="1"/>
          <w:szCs w:val="24"/>
        </w:rPr>
        <w:t>一隊將網友購得的兩件Burberry服飾送至原廠香港分公司鑑定，並向英國Burberry生產廠商查證，確定該廠商並</w:t>
      </w:r>
      <w:proofErr w:type="gramStart"/>
      <w:r w:rsidR="00FB4E19" w:rsidRPr="00FB4E19">
        <w:rPr>
          <w:rFonts w:asciiTheme="minorEastAsia" w:hAnsiTheme="minorEastAsia" w:cs="ArialMT" w:hint="eastAsia"/>
          <w:spacing w:val="20"/>
          <w:kern w:val="1"/>
          <w:szCs w:val="24"/>
        </w:rPr>
        <w:t>無剪標</w:t>
      </w:r>
      <w:proofErr w:type="gramEnd"/>
      <w:r w:rsidR="00FB4E19" w:rsidRPr="00FB4E19">
        <w:rPr>
          <w:rFonts w:asciiTheme="minorEastAsia" w:hAnsiTheme="minorEastAsia" w:cs="ArialMT" w:hint="eastAsia"/>
          <w:spacing w:val="20"/>
          <w:kern w:val="1"/>
          <w:szCs w:val="24"/>
        </w:rPr>
        <w:t>商品出售。</w:t>
      </w:r>
    </w:p>
    <w:p w:rsidR="00FB4E19" w:rsidRPr="00FB4E19" w:rsidRDefault="00FB4E19" w:rsidP="00FB4E19">
      <w:pPr>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r w:rsidRPr="00FB4E19">
        <w:rPr>
          <w:rFonts w:asciiTheme="minorEastAsia" w:hAnsiTheme="minorEastAsia" w:cs="ArialMT" w:hint="eastAsia"/>
          <w:spacing w:val="20"/>
          <w:kern w:val="1"/>
          <w:szCs w:val="24"/>
        </w:rPr>
        <w:t>橘子媽媽以「優良賣家」身份出現，暢談自己發跡的故事。</w:t>
      </w:r>
      <w:proofErr w:type="gramStart"/>
      <w:r w:rsidRPr="00FB4E19">
        <w:rPr>
          <w:rFonts w:asciiTheme="minorEastAsia" w:hAnsiTheme="minorEastAsia" w:cs="ArialMT" w:hint="eastAsia"/>
          <w:spacing w:val="20"/>
          <w:kern w:val="1"/>
          <w:szCs w:val="24"/>
        </w:rPr>
        <w:t>橘</w:t>
      </w:r>
      <w:proofErr w:type="gramEnd"/>
      <w:r w:rsidRPr="00FB4E19">
        <w:rPr>
          <w:rFonts w:asciiTheme="minorEastAsia" w:hAnsiTheme="minorEastAsia" w:cs="ArialMT" w:hint="eastAsia"/>
          <w:spacing w:val="20"/>
          <w:kern w:val="1"/>
          <w:szCs w:val="24"/>
        </w:rPr>
        <w:t>媽表示，她先從販賣小孩零碎二手物品開始，建立口碑後，才開始進行高檔</w:t>
      </w:r>
      <w:proofErr w:type="gramStart"/>
      <w:r w:rsidRPr="00FB4E19">
        <w:rPr>
          <w:rFonts w:asciiTheme="minorEastAsia" w:hAnsiTheme="minorEastAsia" w:cs="ArialMT" w:hint="eastAsia"/>
          <w:spacing w:val="20"/>
          <w:kern w:val="1"/>
          <w:szCs w:val="24"/>
        </w:rPr>
        <w:t>名牌貨如</w:t>
      </w:r>
      <w:proofErr w:type="gramEnd"/>
      <w:r w:rsidRPr="00FB4E19">
        <w:rPr>
          <w:rFonts w:asciiTheme="minorEastAsia" w:hAnsiTheme="minorEastAsia" w:cs="ArialMT" w:hint="eastAsia"/>
          <w:spacing w:val="20"/>
          <w:kern w:val="1"/>
          <w:szCs w:val="24"/>
        </w:rPr>
        <w:t>LV、GUCCI等，並表示商品都是她和業者談好後以低於市價銷售。她在雅虎奇摩拍賣站開設的「橘子布丁</w:t>
      </w:r>
      <w:proofErr w:type="gramStart"/>
      <w:r w:rsidRPr="00FB4E19">
        <w:rPr>
          <w:rFonts w:asciiTheme="minorEastAsia" w:hAnsiTheme="minorEastAsia" w:cs="ArialMT" w:hint="eastAsia"/>
          <w:spacing w:val="20"/>
          <w:kern w:val="1"/>
          <w:szCs w:val="24"/>
        </w:rPr>
        <w:t>衣顏館</w:t>
      </w:r>
      <w:proofErr w:type="gramEnd"/>
      <w:r w:rsidRPr="00FB4E19">
        <w:rPr>
          <w:rFonts w:asciiTheme="minorEastAsia" w:hAnsiTheme="minorEastAsia" w:cs="ArialMT" w:hint="eastAsia"/>
          <w:spacing w:val="20"/>
          <w:kern w:val="1"/>
          <w:szCs w:val="24"/>
        </w:rPr>
        <w:t>」、「橘子布丁小小</w:t>
      </w:r>
      <w:proofErr w:type="gramStart"/>
      <w:r w:rsidRPr="00FB4E19">
        <w:rPr>
          <w:rFonts w:asciiTheme="minorEastAsia" w:hAnsiTheme="minorEastAsia" w:cs="ArialMT" w:hint="eastAsia"/>
          <w:spacing w:val="20"/>
          <w:kern w:val="1"/>
          <w:szCs w:val="24"/>
        </w:rPr>
        <w:t>舖</w:t>
      </w:r>
      <w:proofErr w:type="gramEnd"/>
      <w:r w:rsidRPr="00FB4E19">
        <w:rPr>
          <w:rFonts w:asciiTheme="minorEastAsia" w:hAnsiTheme="minorEastAsia" w:cs="ArialMT" w:hint="eastAsia"/>
          <w:spacing w:val="20"/>
          <w:kern w:val="1"/>
          <w:szCs w:val="24"/>
        </w:rPr>
        <w:t>」，販賣許多名為「真品BURBERRY」的</w:t>
      </w:r>
      <w:proofErr w:type="gramStart"/>
      <w:r w:rsidRPr="00FB4E19">
        <w:rPr>
          <w:rFonts w:asciiTheme="minorEastAsia" w:hAnsiTheme="minorEastAsia" w:cs="ArialMT" w:hint="eastAsia"/>
          <w:spacing w:val="20"/>
          <w:kern w:val="1"/>
          <w:szCs w:val="24"/>
        </w:rPr>
        <w:t>剪標品</w:t>
      </w:r>
      <w:proofErr w:type="gramEnd"/>
      <w:r w:rsidRPr="00FB4E19">
        <w:rPr>
          <w:rFonts w:asciiTheme="minorEastAsia" w:hAnsiTheme="minorEastAsia" w:cs="ArialMT" w:hint="eastAsia"/>
          <w:spacing w:val="20"/>
          <w:kern w:val="1"/>
          <w:szCs w:val="24"/>
        </w:rPr>
        <w:t>便宜衣物及圍巾等，吸引許多網友慕名投標購買。</w:t>
      </w:r>
    </w:p>
    <w:p w:rsidR="00FB4E19" w:rsidRDefault="00FB4E19" w:rsidP="00FB4E19">
      <w:pPr>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r w:rsidRPr="00FB4E19">
        <w:rPr>
          <w:rFonts w:asciiTheme="minorEastAsia" w:hAnsiTheme="minorEastAsia" w:cs="ArialMT" w:hint="eastAsia"/>
          <w:spacing w:val="20"/>
          <w:kern w:val="1"/>
          <w:szCs w:val="24"/>
        </w:rPr>
        <w:t>因為商標是為了表彰商品來源的標誌，應該具有「識別性」，如一般商品購買人無法藉以與他人之商品服務相區別，即有失商標之識別作用。所以單純的數字因為不具特別顯著性，原本應不得作為商標而申請註冊，但如果加以藝術化或作進一步設計，能產生特別顯著性者，則仍可以獲得商標註冊，例如555香菸、566洗髮精。</w:t>
      </w:r>
    </w:p>
    <w:p w:rsidR="00FB4E19" w:rsidRPr="005605F2" w:rsidRDefault="00FB4E19" w:rsidP="00FB4E19">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問題與討論：</w:t>
      </w:r>
    </w:p>
    <w:p w:rsidR="00C508E2" w:rsidRDefault="00C508E2" w:rsidP="00FB4E19">
      <w:pPr>
        <w:rPr>
          <w:rFonts w:asciiTheme="minorEastAsia" w:hAnsiTheme="minorEastAsia" w:cs="ArialMT" w:hint="eastAsia"/>
          <w:spacing w:val="20"/>
          <w:kern w:val="1"/>
          <w:szCs w:val="24"/>
        </w:rPr>
      </w:pPr>
      <w:r w:rsidRPr="00C508E2">
        <w:rPr>
          <w:rFonts w:asciiTheme="minorEastAsia" w:hAnsiTheme="minorEastAsia" w:cs="ArialMT" w:hint="eastAsia"/>
          <w:spacing w:val="20"/>
          <w:kern w:val="1"/>
          <w:szCs w:val="24"/>
        </w:rPr>
        <w:t>「</w:t>
      </w:r>
      <w:proofErr w:type="gramStart"/>
      <w:r w:rsidRPr="00C508E2">
        <w:rPr>
          <w:rFonts w:asciiTheme="minorEastAsia" w:hAnsiTheme="minorEastAsia" w:cs="ArialMT" w:hint="eastAsia"/>
          <w:spacing w:val="20"/>
          <w:kern w:val="1"/>
          <w:szCs w:val="24"/>
        </w:rPr>
        <w:t>剪標品</w:t>
      </w:r>
      <w:proofErr w:type="gramEnd"/>
      <w:r w:rsidRPr="00C508E2">
        <w:rPr>
          <w:rFonts w:asciiTheme="minorEastAsia" w:hAnsiTheme="minorEastAsia" w:cs="ArialMT" w:hint="eastAsia"/>
          <w:spacing w:val="20"/>
          <w:kern w:val="1"/>
          <w:szCs w:val="24"/>
        </w:rPr>
        <w:t>」指的是生產過程的瑕疵品，品質控管較嚴的廠商若檢測出有瑕疵品，通常</w:t>
      </w:r>
      <w:proofErr w:type="gramStart"/>
      <w:r w:rsidRPr="00C508E2">
        <w:rPr>
          <w:rFonts w:asciiTheme="minorEastAsia" w:hAnsiTheme="minorEastAsia" w:cs="ArialMT" w:hint="eastAsia"/>
          <w:spacing w:val="20"/>
          <w:kern w:val="1"/>
          <w:szCs w:val="24"/>
        </w:rPr>
        <w:t>不會讓貨流出</w:t>
      </w:r>
      <w:proofErr w:type="gramEnd"/>
      <w:r w:rsidRPr="00C508E2">
        <w:rPr>
          <w:rFonts w:asciiTheme="minorEastAsia" w:hAnsiTheme="minorEastAsia" w:cs="ArialMT" w:hint="eastAsia"/>
          <w:spacing w:val="20"/>
          <w:kern w:val="1"/>
          <w:szCs w:val="24"/>
        </w:rPr>
        <w:t>市場，為了區隔市場，業者通常會在這些衣服的掛牌打洞，或剪破掛牌，因此稱為「</w:t>
      </w:r>
      <w:proofErr w:type="gramStart"/>
      <w:r w:rsidRPr="00C508E2">
        <w:rPr>
          <w:rFonts w:asciiTheme="minorEastAsia" w:hAnsiTheme="minorEastAsia" w:cs="ArialMT" w:hint="eastAsia"/>
          <w:spacing w:val="20"/>
          <w:kern w:val="1"/>
          <w:szCs w:val="24"/>
        </w:rPr>
        <w:t>剪標品</w:t>
      </w:r>
      <w:proofErr w:type="gramEnd"/>
      <w:r w:rsidRPr="00C508E2">
        <w:rPr>
          <w:rFonts w:asciiTheme="minorEastAsia" w:hAnsiTheme="minorEastAsia" w:cs="ArialMT" w:hint="eastAsia"/>
          <w:spacing w:val="20"/>
          <w:kern w:val="1"/>
          <w:szCs w:val="24"/>
        </w:rPr>
        <w:t>」。商標專用權的使用要經過授權，</w:t>
      </w:r>
      <w:proofErr w:type="gramStart"/>
      <w:r w:rsidRPr="00C508E2">
        <w:rPr>
          <w:rFonts w:asciiTheme="minorEastAsia" w:hAnsiTheme="minorEastAsia" w:cs="ArialMT" w:hint="eastAsia"/>
          <w:spacing w:val="20"/>
          <w:kern w:val="1"/>
          <w:szCs w:val="24"/>
        </w:rPr>
        <w:t>剪標品</w:t>
      </w:r>
      <w:proofErr w:type="gramEnd"/>
      <w:r w:rsidRPr="00C508E2">
        <w:rPr>
          <w:rFonts w:asciiTheme="minorEastAsia" w:hAnsiTheme="minorEastAsia" w:cs="ArialMT" w:hint="eastAsia"/>
          <w:spacing w:val="20"/>
          <w:kern w:val="1"/>
          <w:szCs w:val="24"/>
        </w:rPr>
        <w:t>如果有廠商合法授權，仍屬於真品。</w:t>
      </w:r>
    </w:p>
    <w:p w:rsidR="00C508E2" w:rsidRDefault="00C508E2" w:rsidP="00FB4E19">
      <w:pPr>
        <w:rPr>
          <w:rFonts w:asciiTheme="minorEastAsia" w:hAnsiTheme="minorEastAsia" w:cs="ArialMT" w:hint="eastAsia"/>
          <w:spacing w:val="20"/>
          <w:kern w:val="1"/>
          <w:szCs w:val="24"/>
        </w:rPr>
      </w:pPr>
      <w:r>
        <w:rPr>
          <w:rFonts w:asciiTheme="minorEastAsia" w:hAnsiTheme="minorEastAsia" w:cs="ArialMT" w:hint="eastAsia"/>
          <w:spacing w:val="20"/>
          <w:kern w:val="1"/>
          <w:szCs w:val="24"/>
        </w:rPr>
        <w:t>當你在無招牌店家(網路購物)購買衣服時，需要注意哪些項目呢？</w:t>
      </w:r>
    </w:p>
    <w:p w:rsidR="00FB4E19" w:rsidRPr="005605F2" w:rsidRDefault="00FB4E19" w:rsidP="00FB4E19">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資料來源：</w:t>
      </w:r>
    </w:p>
    <w:p w:rsidR="00FB4E19" w:rsidRPr="00FB4E19" w:rsidRDefault="00C508E2" w:rsidP="004B629D">
      <w:pPr>
        <w:rPr>
          <w:rFonts w:asciiTheme="minorEastAsia" w:hAnsiTheme="minorEastAsia" w:cs="Verdana"/>
          <w:kern w:val="0"/>
          <w:szCs w:val="24"/>
        </w:rPr>
      </w:pPr>
      <w:r>
        <w:rPr>
          <w:rFonts w:asciiTheme="minorEastAsia" w:hAnsiTheme="minorEastAsia" w:cs="ArialMT" w:hint="eastAsia"/>
          <w:kern w:val="0"/>
          <w:szCs w:val="24"/>
        </w:rPr>
        <w:t>蘋果日報</w:t>
      </w:r>
      <w:r w:rsidRPr="00C508E2">
        <w:rPr>
          <w:rFonts w:asciiTheme="minorEastAsia" w:hAnsiTheme="minorEastAsia" w:cs="ArialMT" w:hint="eastAsia"/>
          <w:kern w:val="0"/>
          <w:szCs w:val="24"/>
        </w:rPr>
        <w:t>2004年01月30日</w:t>
      </w:r>
      <w:r>
        <w:rPr>
          <w:rFonts w:asciiTheme="minorEastAsia" w:hAnsiTheme="minorEastAsia" w:cs="ArialMT" w:hint="eastAsia"/>
          <w:kern w:val="0"/>
          <w:szCs w:val="24"/>
        </w:rPr>
        <w:t>---</w:t>
      </w:r>
      <w:r w:rsidRPr="00C508E2">
        <w:rPr>
          <w:rFonts w:asciiTheme="minorEastAsia" w:hAnsiTheme="minorEastAsia" w:cs="ArialMT" w:hint="eastAsia"/>
          <w:kern w:val="0"/>
          <w:szCs w:val="24"/>
        </w:rPr>
        <w:t>曾維民、張鈺玲</w:t>
      </w:r>
      <w:proofErr w:type="gramStart"/>
      <w:r w:rsidRPr="00C508E2">
        <w:rPr>
          <w:rFonts w:asciiTheme="minorEastAsia" w:hAnsiTheme="minorEastAsia" w:cs="ArialMT" w:hint="eastAsia"/>
          <w:kern w:val="0"/>
          <w:szCs w:val="24"/>
        </w:rPr>
        <w:t>╱</w:t>
      </w:r>
      <w:proofErr w:type="gramEnd"/>
      <w:r w:rsidRPr="00C508E2">
        <w:rPr>
          <w:rFonts w:asciiTheme="minorEastAsia" w:hAnsiTheme="minorEastAsia" w:cs="ArialMT" w:hint="eastAsia"/>
          <w:kern w:val="0"/>
          <w:szCs w:val="24"/>
        </w:rPr>
        <w:t>台北報導</w:t>
      </w:r>
    </w:p>
    <w:p w:rsidR="00A40129" w:rsidRPr="005605F2" w:rsidRDefault="00A40129" w:rsidP="005605F2">
      <w:pPr>
        <w:jc w:val="center"/>
        <w:rPr>
          <w:rFonts w:asciiTheme="minorEastAsia" w:hAnsiTheme="minorEastAsia" w:cs="ArialMT"/>
          <w:b/>
          <w:bCs/>
          <w:kern w:val="0"/>
          <w:sz w:val="32"/>
          <w:szCs w:val="24"/>
        </w:rPr>
      </w:pPr>
      <w:r w:rsidRPr="005605F2">
        <w:rPr>
          <w:rFonts w:asciiTheme="minorEastAsia" w:hAnsiTheme="minorEastAsia" w:cs="ArialMT" w:hint="eastAsia"/>
          <w:b/>
          <w:bCs/>
          <w:kern w:val="0"/>
          <w:sz w:val="32"/>
          <w:szCs w:val="24"/>
        </w:rPr>
        <w:lastRenderedPageBreak/>
        <w:t>LKK的迪士尼卡通人物</w:t>
      </w:r>
    </w:p>
    <w:p w:rsidR="005605F2" w:rsidRPr="009D62CE" w:rsidRDefault="005605F2" w:rsidP="005605F2">
      <w:pPr>
        <w:jc w:val="right"/>
        <w:rPr>
          <w:rFonts w:asciiTheme="minorEastAsia" w:hAnsiTheme="minorEastAsia" w:cs="Times-Roman"/>
          <w:b/>
          <w:bCs/>
          <w:kern w:val="0"/>
          <w:szCs w:val="24"/>
        </w:rPr>
      </w:pPr>
      <w:r>
        <w:rPr>
          <w:rFonts w:asciiTheme="minorEastAsia" w:hAnsiTheme="minorEastAsia" w:cs="Times-Roman" w:hint="eastAsia"/>
          <w:b/>
          <w:bCs/>
          <w:kern w:val="0"/>
          <w:szCs w:val="24"/>
        </w:rPr>
        <w:t>個案提供：楊美維老師</w:t>
      </w:r>
    </w:p>
    <w:p w:rsidR="00A40129" w:rsidRPr="005605F2" w:rsidRDefault="00A40129" w:rsidP="00A40129">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前言：</w:t>
      </w:r>
    </w:p>
    <w:p w:rsidR="00A40129" w:rsidRDefault="005605F2" w:rsidP="00A40129">
      <w:pPr>
        <w:rPr>
          <w:rFonts w:asciiTheme="minorEastAsia" w:hAnsiTheme="minorEastAsia" w:cs="ArialMT"/>
          <w:spacing w:val="20"/>
          <w:kern w:val="1"/>
          <w:szCs w:val="24"/>
        </w:rPr>
      </w:pPr>
      <w:r>
        <w:rPr>
          <w:rFonts w:asciiTheme="minorEastAsia" w:hAnsiTheme="minorEastAsia" w:cs="ArialMT" w:hint="eastAsia"/>
          <w:spacing w:val="20"/>
          <w:kern w:val="1"/>
          <w:szCs w:val="24"/>
        </w:rPr>
        <w:t xml:space="preserve">    </w:t>
      </w:r>
      <w:r w:rsidR="00431D3A">
        <w:rPr>
          <w:rFonts w:asciiTheme="minorEastAsia" w:hAnsiTheme="minorEastAsia" w:cs="ArialMT" w:hint="eastAsia"/>
          <w:spacing w:val="20"/>
          <w:kern w:val="1"/>
          <w:szCs w:val="24"/>
        </w:rPr>
        <w:t>每次台美貿易談判中，美方在</w:t>
      </w:r>
      <w:proofErr w:type="gramStart"/>
      <w:r w:rsidR="00431D3A">
        <w:rPr>
          <w:rFonts w:asciiTheme="minorEastAsia" w:hAnsiTheme="minorEastAsia" w:cs="ArialMT" w:hint="eastAsia"/>
          <w:spacing w:val="20"/>
          <w:kern w:val="1"/>
          <w:szCs w:val="24"/>
        </w:rPr>
        <w:t>著作權等智財</w:t>
      </w:r>
      <w:proofErr w:type="gramEnd"/>
      <w:r w:rsidR="00431D3A">
        <w:rPr>
          <w:rFonts w:asciiTheme="minorEastAsia" w:hAnsiTheme="minorEastAsia" w:cs="ArialMT" w:hint="eastAsia"/>
          <w:spacing w:val="20"/>
          <w:kern w:val="1"/>
          <w:szCs w:val="24"/>
        </w:rPr>
        <w:t>相關問題上，都給予台灣極大的壓力，保護期間50年是WTO的共識，台灣被要求服膺比WTO更嚴苛的規範。</w:t>
      </w:r>
    </w:p>
    <w:p w:rsidR="00BF76D7" w:rsidRPr="00FA0443" w:rsidRDefault="00BF76D7" w:rsidP="00A40129">
      <w:pPr>
        <w:rPr>
          <w:rFonts w:asciiTheme="minorEastAsia" w:hAnsiTheme="minorEastAsia" w:cs="ArialMT"/>
          <w:spacing w:val="20"/>
          <w:kern w:val="1"/>
          <w:szCs w:val="24"/>
        </w:rPr>
      </w:pPr>
      <w:r>
        <w:rPr>
          <w:rFonts w:asciiTheme="minorEastAsia" w:hAnsiTheme="minorEastAsia" w:cs="ArialMT" w:hint="eastAsia"/>
          <w:spacing w:val="20"/>
          <w:kern w:val="1"/>
          <w:szCs w:val="24"/>
        </w:rPr>
        <w:t>商標專用權和著作權的權能以及保護年限，各自不同。如果某項創作既屬於商標、服務標章，又屬於著作，則必須各依商標法、著作權法的保護年限，分別享有商標專用權和著作權，彼此並不衝突。</w:t>
      </w:r>
    </w:p>
    <w:p w:rsidR="00A40129" w:rsidRPr="005605F2" w:rsidRDefault="00A40129" w:rsidP="00A40129">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個案內容：</w:t>
      </w:r>
    </w:p>
    <w:p w:rsidR="00A40129" w:rsidRDefault="005605F2" w:rsidP="00A40129">
      <w:pPr>
        <w:rPr>
          <w:rFonts w:asciiTheme="minorEastAsia" w:hAnsiTheme="minorEastAsia" w:cs="ArialMT"/>
          <w:spacing w:val="20"/>
          <w:kern w:val="1"/>
          <w:szCs w:val="24"/>
        </w:rPr>
      </w:pPr>
      <w:r>
        <w:rPr>
          <w:rFonts w:asciiTheme="minorEastAsia" w:hAnsiTheme="minorEastAsia" w:cs="ArialMT" w:hint="eastAsia"/>
          <w:spacing w:val="20"/>
          <w:kern w:val="1"/>
          <w:szCs w:val="24"/>
        </w:rPr>
        <w:t xml:space="preserve">    </w:t>
      </w:r>
      <w:r w:rsidR="00A40129">
        <w:rPr>
          <w:rFonts w:asciiTheme="minorEastAsia" w:hAnsiTheme="minorEastAsia" w:cs="ArialMT" w:hint="eastAsia"/>
          <w:spacing w:val="20"/>
          <w:kern w:val="1"/>
          <w:szCs w:val="24"/>
        </w:rPr>
        <w:t>迪士尼公司很早就未雨綢繆，公司總</w:t>
      </w:r>
      <w:r w:rsidR="00431D3A">
        <w:rPr>
          <w:rFonts w:asciiTheme="minorEastAsia" w:hAnsiTheme="minorEastAsia" w:cs="ArialMT" w:hint="eastAsia"/>
          <w:spacing w:val="20"/>
          <w:kern w:val="1"/>
          <w:szCs w:val="24"/>
        </w:rPr>
        <w:t>裁請教法律專家如何避免公司自產的動畫人物流為公共所有財的訣竅，在</w:t>
      </w:r>
      <w:r w:rsidR="00A40129">
        <w:rPr>
          <w:rFonts w:asciiTheme="minorEastAsia" w:hAnsiTheme="minorEastAsia" w:cs="ArialMT" w:hint="eastAsia"/>
          <w:spacing w:val="20"/>
          <w:kern w:val="1"/>
          <w:szCs w:val="24"/>
        </w:rPr>
        <w:t>運作法案通過</w:t>
      </w:r>
      <w:proofErr w:type="gramStart"/>
      <w:r w:rsidR="00A40129">
        <w:rPr>
          <w:rFonts w:asciiTheme="minorEastAsia" w:hAnsiTheme="minorEastAsia" w:cs="ArialMT" w:hint="eastAsia"/>
          <w:spacing w:val="20"/>
          <w:kern w:val="1"/>
          <w:szCs w:val="24"/>
        </w:rPr>
        <w:t>期間，</w:t>
      </w:r>
      <w:proofErr w:type="gramEnd"/>
      <w:r w:rsidR="00A40129">
        <w:rPr>
          <w:rFonts w:asciiTheme="minorEastAsia" w:hAnsiTheme="minorEastAsia" w:cs="ArialMT" w:hint="eastAsia"/>
          <w:spacing w:val="20"/>
          <w:kern w:val="1"/>
          <w:szCs w:val="24"/>
        </w:rPr>
        <w:t>美國影片協會、</w:t>
      </w:r>
      <w:proofErr w:type="gramStart"/>
      <w:r w:rsidR="00A40129">
        <w:rPr>
          <w:rFonts w:asciiTheme="minorEastAsia" w:hAnsiTheme="minorEastAsia" w:cs="ArialMT" w:hint="eastAsia"/>
          <w:spacing w:val="20"/>
          <w:kern w:val="1"/>
          <w:szCs w:val="24"/>
        </w:rPr>
        <w:t>美國線上時代</w:t>
      </w:r>
      <w:proofErr w:type="gramEnd"/>
      <w:r w:rsidR="00A40129">
        <w:rPr>
          <w:rFonts w:asciiTheme="minorEastAsia" w:hAnsiTheme="minorEastAsia" w:cs="ArialMT" w:hint="eastAsia"/>
          <w:spacing w:val="20"/>
          <w:kern w:val="1"/>
          <w:szCs w:val="24"/>
        </w:rPr>
        <w:t>華納、米高梅等也都鼎立相助，因為他們也都渴望能永遠</w:t>
      </w:r>
      <w:r w:rsidR="004208D9">
        <w:rPr>
          <w:rFonts w:asciiTheme="minorEastAsia" w:hAnsiTheme="minorEastAsia" w:cs="ArialMT" w:hint="eastAsia"/>
          <w:spacing w:val="20"/>
          <w:kern w:val="1"/>
          <w:szCs w:val="24"/>
        </w:rPr>
        <w:t>保有片庫中那些經典之作的著作權。</w:t>
      </w:r>
    </w:p>
    <w:p w:rsidR="00431D3A" w:rsidRPr="00431D3A" w:rsidRDefault="00BF76D7" w:rsidP="00A40129">
      <w:pPr>
        <w:rPr>
          <w:rFonts w:asciiTheme="minorEastAsia" w:hAnsiTheme="minorEastAsia" w:cs="ArialMT"/>
          <w:spacing w:val="20"/>
          <w:kern w:val="1"/>
          <w:szCs w:val="24"/>
        </w:rPr>
      </w:pPr>
      <w:r>
        <w:rPr>
          <w:rFonts w:asciiTheme="minorEastAsia" w:hAnsiTheme="minorEastAsia" w:cs="ArialMT" w:hint="eastAsia"/>
          <w:spacing w:val="20"/>
          <w:kern w:val="1"/>
          <w:szCs w:val="24"/>
        </w:rPr>
        <w:t>同時也多方面著手進行相關準備，多次修改米老鼠造型，以延長其著作權保護期間外，並將米老鼠註冊為迪士尼商標，讓米老鼠得到商標法無限期的保護。</w:t>
      </w:r>
    </w:p>
    <w:p w:rsidR="00A40129" w:rsidRDefault="004208D9" w:rsidP="00A40129">
      <w:pPr>
        <w:rPr>
          <w:rFonts w:asciiTheme="minorEastAsia" w:hAnsiTheme="minorEastAsia" w:cs="ArialMT"/>
          <w:spacing w:val="20"/>
          <w:kern w:val="1"/>
          <w:szCs w:val="24"/>
        </w:rPr>
      </w:pPr>
      <w:r>
        <w:rPr>
          <w:rFonts w:asciiTheme="minorEastAsia" w:hAnsiTheme="minorEastAsia" w:cs="ArialMT" w:hint="eastAsia"/>
          <w:spacing w:val="20"/>
          <w:kern w:val="1"/>
          <w:szCs w:val="24"/>
        </w:rPr>
        <w:t>美國最高法院將1976年原定著作權法案規定：「有生之年至死後50年，法人為75年」，1998年延長為：「有生之年至死後70年，法人為95年」。以知名的米老鼠為例，初次問世於1928年的「汽船威利號」卡通的米老鼠</w:t>
      </w:r>
      <w:r w:rsidR="004778A0">
        <w:rPr>
          <w:rFonts w:asciiTheme="minorEastAsia" w:hAnsiTheme="minorEastAsia" w:cs="ArialMT" w:hint="eastAsia"/>
          <w:spacing w:val="20"/>
          <w:kern w:val="1"/>
          <w:szCs w:val="24"/>
        </w:rPr>
        <w:t>，原應在2004年進入公眾領域，但由於索柏尼諾法案的通過，米老鼠的版權失效時間將延至2024年。基於可以「享受三代」的概念，伯恩公約中對於著作權的保護期間是採「最低保護原則」，原則上最少為「終身加50年」。</w:t>
      </w:r>
    </w:p>
    <w:p w:rsidR="00431D3A" w:rsidRPr="004778A0" w:rsidRDefault="004778A0" w:rsidP="00A40129">
      <w:pPr>
        <w:rPr>
          <w:rFonts w:asciiTheme="minorEastAsia" w:hAnsiTheme="minorEastAsia" w:cs="ArialMT"/>
          <w:spacing w:val="20"/>
          <w:kern w:val="1"/>
          <w:szCs w:val="24"/>
        </w:rPr>
      </w:pPr>
      <w:r>
        <w:rPr>
          <w:rFonts w:asciiTheme="minorEastAsia" w:hAnsiTheme="minorEastAsia" w:cs="ArialMT" w:hint="eastAsia"/>
          <w:spacing w:val="20"/>
          <w:kern w:val="1"/>
          <w:szCs w:val="24"/>
        </w:rPr>
        <w:t>捍衛著作權是迪士尼的</w:t>
      </w:r>
      <w:proofErr w:type="gramStart"/>
      <w:r>
        <w:rPr>
          <w:rFonts w:asciiTheme="minorEastAsia" w:hAnsiTheme="minorEastAsia" w:cs="ArialMT" w:hint="eastAsia"/>
          <w:spacing w:val="20"/>
          <w:kern w:val="1"/>
          <w:szCs w:val="24"/>
        </w:rPr>
        <w:t>最</w:t>
      </w:r>
      <w:proofErr w:type="gramEnd"/>
      <w:r>
        <w:rPr>
          <w:rFonts w:asciiTheme="minorEastAsia" w:hAnsiTheme="minorEastAsia" w:cs="ArialMT" w:hint="eastAsia"/>
          <w:spacing w:val="20"/>
          <w:kern w:val="1"/>
          <w:szCs w:val="24"/>
        </w:rPr>
        <w:t>首要任務，卻直到1996年才決定要以另立新法延長著作權保護期限的方式，尋求解套，而不再執著想從舊法案中尋求補救之道，此靈感來自於歐盟延長著作權</w:t>
      </w:r>
      <w:r w:rsidR="00431D3A">
        <w:rPr>
          <w:rFonts w:asciiTheme="minorEastAsia" w:hAnsiTheme="minorEastAsia" w:cs="ArialMT" w:hint="eastAsia"/>
          <w:spacing w:val="20"/>
          <w:kern w:val="1"/>
          <w:szCs w:val="24"/>
        </w:rPr>
        <w:t>保護期限二十年的決策。</w:t>
      </w:r>
    </w:p>
    <w:p w:rsidR="00A40129" w:rsidRPr="005605F2" w:rsidRDefault="00A40129" w:rsidP="00A40129">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問題與討論：</w:t>
      </w:r>
    </w:p>
    <w:p w:rsidR="00A40129" w:rsidRPr="00547E06" w:rsidRDefault="00E26336" w:rsidP="00A40129">
      <w:pPr>
        <w:rPr>
          <w:rFonts w:asciiTheme="minorEastAsia" w:hAnsiTheme="minorEastAsia" w:cs="ArialMT"/>
          <w:spacing w:val="20"/>
          <w:kern w:val="1"/>
          <w:szCs w:val="24"/>
        </w:rPr>
      </w:pPr>
      <w:r>
        <w:rPr>
          <w:rFonts w:asciiTheme="minorEastAsia" w:hAnsiTheme="minorEastAsia" w:cs="ArialMT" w:hint="eastAsia"/>
          <w:spacing w:val="20"/>
          <w:kern w:val="1"/>
          <w:szCs w:val="24"/>
        </w:rPr>
        <w:t>著作權申請後，對著作人本身有何實質的利益，請列舉出。</w:t>
      </w:r>
    </w:p>
    <w:p w:rsidR="00A40129" w:rsidRPr="005605F2" w:rsidRDefault="00A40129" w:rsidP="00A40129">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資料來源：</w:t>
      </w:r>
    </w:p>
    <w:p w:rsidR="00A40129" w:rsidRDefault="00E26336" w:rsidP="004B629D">
      <w:pPr>
        <w:rPr>
          <w:rFonts w:asciiTheme="minorEastAsia" w:hAnsiTheme="minorEastAsia" w:cs="Verdana"/>
          <w:kern w:val="0"/>
          <w:szCs w:val="24"/>
        </w:rPr>
      </w:pPr>
      <w:r>
        <w:rPr>
          <w:rFonts w:asciiTheme="minorEastAsia" w:hAnsiTheme="minorEastAsia" w:cs="Verdana" w:hint="eastAsia"/>
          <w:kern w:val="0"/>
          <w:szCs w:val="24"/>
        </w:rPr>
        <w:t>葉玟妤，2005，《智慧的財產？瞭解智慧財產權》，元照出版。</w:t>
      </w:r>
    </w:p>
    <w:p w:rsidR="00E26336" w:rsidRDefault="00E26336" w:rsidP="004B629D">
      <w:pPr>
        <w:rPr>
          <w:rFonts w:asciiTheme="minorEastAsia" w:hAnsiTheme="minorEastAsia" w:cs="Verdana"/>
          <w:kern w:val="0"/>
          <w:szCs w:val="24"/>
        </w:rPr>
      </w:pPr>
    </w:p>
    <w:p w:rsidR="00692942" w:rsidRPr="005605F2" w:rsidRDefault="00692942" w:rsidP="005605F2">
      <w:pPr>
        <w:jc w:val="center"/>
        <w:rPr>
          <w:rFonts w:asciiTheme="minorEastAsia" w:hAnsiTheme="minorEastAsia" w:cs="ArialMT"/>
          <w:b/>
          <w:bCs/>
          <w:kern w:val="0"/>
          <w:sz w:val="32"/>
          <w:szCs w:val="24"/>
        </w:rPr>
      </w:pPr>
      <w:r w:rsidRPr="005605F2">
        <w:rPr>
          <w:rFonts w:asciiTheme="minorEastAsia" w:hAnsiTheme="minorEastAsia" w:cs="ArialMT" w:hint="eastAsia"/>
          <w:b/>
          <w:bCs/>
          <w:kern w:val="0"/>
          <w:sz w:val="32"/>
          <w:szCs w:val="24"/>
        </w:rPr>
        <w:lastRenderedPageBreak/>
        <w:t>「職務上著作」智財權屬於誰？</w:t>
      </w:r>
    </w:p>
    <w:p w:rsidR="00F708E0" w:rsidRDefault="00F708E0" w:rsidP="00F708E0">
      <w:pPr>
        <w:jc w:val="right"/>
        <w:rPr>
          <w:rFonts w:asciiTheme="minorEastAsia" w:hAnsiTheme="minorEastAsia" w:cs="Times-Roman" w:hint="eastAsia"/>
          <w:b/>
          <w:bCs/>
          <w:kern w:val="0"/>
          <w:szCs w:val="24"/>
        </w:rPr>
      </w:pPr>
      <w:r>
        <w:rPr>
          <w:rFonts w:asciiTheme="minorEastAsia" w:hAnsiTheme="minorEastAsia" w:cs="Times-Roman" w:hint="eastAsia"/>
          <w:b/>
          <w:bCs/>
          <w:kern w:val="0"/>
          <w:szCs w:val="24"/>
        </w:rPr>
        <w:t>個案提供：楊美維老師</w:t>
      </w:r>
    </w:p>
    <w:p w:rsidR="00692942" w:rsidRPr="005605F2" w:rsidRDefault="00692942" w:rsidP="00692942">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前言：</w:t>
      </w:r>
    </w:p>
    <w:p w:rsidR="00692942" w:rsidRDefault="005605F2" w:rsidP="00692942">
      <w:pPr>
        <w:rPr>
          <w:rFonts w:asciiTheme="minorEastAsia" w:hAnsiTheme="minorEastAsia" w:cs="ArialMT"/>
          <w:spacing w:val="20"/>
          <w:kern w:val="1"/>
          <w:szCs w:val="24"/>
        </w:rPr>
      </w:pPr>
      <w:r>
        <w:rPr>
          <w:rFonts w:asciiTheme="minorEastAsia" w:hAnsiTheme="minorEastAsia" w:cs="ArialMT" w:hint="eastAsia"/>
          <w:spacing w:val="20"/>
          <w:kern w:val="1"/>
          <w:szCs w:val="24"/>
        </w:rPr>
        <w:t xml:space="preserve">    </w:t>
      </w:r>
      <w:r w:rsidR="00A84F53">
        <w:rPr>
          <w:rFonts w:asciiTheme="minorEastAsia" w:hAnsiTheme="minorEastAsia" w:cs="ArialMT" w:hint="eastAsia"/>
          <w:spacing w:val="20"/>
          <w:kern w:val="1"/>
          <w:szCs w:val="24"/>
        </w:rPr>
        <w:t>視覺設計師為公司開發、設計形象商品，軟體工程</w:t>
      </w:r>
      <w:r>
        <w:rPr>
          <w:rFonts w:asciiTheme="minorEastAsia" w:hAnsiTheme="minorEastAsia" w:cs="ArialMT" w:hint="eastAsia"/>
          <w:spacing w:val="20"/>
          <w:kern w:val="1"/>
          <w:szCs w:val="24"/>
        </w:rPr>
        <w:t>師</w:t>
      </w:r>
      <w:r w:rsidR="00A84F53">
        <w:rPr>
          <w:rFonts w:asciiTheme="minorEastAsia" w:hAnsiTheme="minorEastAsia" w:cs="ArialMT" w:hint="eastAsia"/>
          <w:spacing w:val="20"/>
          <w:kern w:val="1"/>
          <w:szCs w:val="24"/>
        </w:rPr>
        <w:t>為公司開發、設計或維修電腦，所產出商品的智慧財產權是公司的呢？還是員工的呢？為甚麼工作是我做的，智慧財產權是別人的呢？」</w:t>
      </w:r>
    </w:p>
    <w:p w:rsidR="00692942" w:rsidRPr="00FA0443" w:rsidRDefault="00692942" w:rsidP="00692942">
      <w:pPr>
        <w:rPr>
          <w:rFonts w:asciiTheme="minorEastAsia" w:hAnsiTheme="minorEastAsia" w:cs="ArialMT"/>
          <w:spacing w:val="20"/>
          <w:kern w:val="1"/>
          <w:szCs w:val="24"/>
        </w:rPr>
      </w:pPr>
    </w:p>
    <w:p w:rsidR="00692942" w:rsidRPr="00CE0D14" w:rsidRDefault="00692942" w:rsidP="00692942">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個案內容：</w:t>
      </w:r>
    </w:p>
    <w:p w:rsidR="00692942" w:rsidRDefault="005605F2" w:rsidP="00692942">
      <w:pPr>
        <w:rPr>
          <w:rFonts w:asciiTheme="minorEastAsia" w:hAnsiTheme="minorEastAsia" w:cs="ArialMT"/>
          <w:spacing w:val="20"/>
          <w:kern w:val="1"/>
          <w:szCs w:val="24"/>
        </w:rPr>
      </w:pPr>
      <w:r>
        <w:rPr>
          <w:rFonts w:asciiTheme="minorEastAsia" w:hAnsiTheme="minorEastAsia" w:cs="ArialMT" w:hint="eastAsia"/>
          <w:spacing w:val="20"/>
          <w:kern w:val="1"/>
          <w:szCs w:val="24"/>
        </w:rPr>
        <w:t xml:space="preserve">   </w:t>
      </w:r>
      <w:r w:rsidR="00A84F53">
        <w:rPr>
          <w:rFonts w:asciiTheme="minorEastAsia" w:hAnsiTheme="minorEastAsia" w:cs="ArialMT" w:hint="eastAsia"/>
          <w:spacing w:val="20"/>
          <w:kern w:val="1"/>
          <w:szCs w:val="24"/>
        </w:rPr>
        <w:t>甲是乙公司的員工，</w:t>
      </w:r>
      <w:proofErr w:type="gramStart"/>
      <w:r w:rsidR="00A84F53">
        <w:rPr>
          <w:rFonts w:asciiTheme="minorEastAsia" w:hAnsiTheme="minorEastAsia" w:cs="ArialMT" w:hint="eastAsia"/>
          <w:spacing w:val="20"/>
          <w:kern w:val="1"/>
          <w:szCs w:val="24"/>
        </w:rPr>
        <w:t>甲受雇</w:t>
      </w:r>
      <w:proofErr w:type="gramEnd"/>
      <w:r w:rsidR="00A84F53">
        <w:rPr>
          <w:rFonts w:asciiTheme="minorEastAsia" w:hAnsiTheme="minorEastAsia" w:cs="ArialMT" w:hint="eastAsia"/>
          <w:spacing w:val="20"/>
          <w:kern w:val="1"/>
          <w:szCs w:val="24"/>
        </w:rPr>
        <w:t>於以公司從事電腦軟體著作，甲進入乙公司時簽下同意書，同意甲「職務上之著作」以乙公司為著作人，甲進入乙公司後私下利用公司設備完成一個電腦軟體著作，</w:t>
      </w:r>
      <w:proofErr w:type="gramStart"/>
      <w:r w:rsidR="00A84F53">
        <w:rPr>
          <w:rFonts w:asciiTheme="minorEastAsia" w:hAnsiTheme="minorEastAsia" w:cs="ArialMT" w:hint="eastAsia"/>
          <w:spacing w:val="20"/>
          <w:kern w:val="1"/>
          <w:szCs w:val="24"/>
        </w:rPr>
        <w:t>之後甲因</w:t>
      </w:r>
      <w:proofErr w:type="gramEnd"/>
      <w:r w:rsidR="00A84F53">
        <w:rPr>
          <w:rFonts w:asciiTheme="minorEastAsia" w:hAnsiTheme="minorEastAsia" w:cs="ArialMT" w:hint="eastAsia"/>
          <w:spacing w:val="20"/>
          <w:kern w:val="1"/>
          <w:szCs w:val="24"/>
        </w:rPr>
        <w:t>工作上安排恰好可用上此著作，</w:t>
      </w:r>
      <w:proofErr w:type="gramStart"/>
      <w:r w:rsidR="00A84F53">
        <w:rPr>
          <w:rFonts w:asciiTheme="minorEastAsia" w:hAnsiTheme="minorEastAsia" w:cs="ArialMT" w:hint="eastAsia"/>
          <w:spacing w:val="20"/>
          <w:kern w:val="1"/>
          <w:szCs w:val="24"/>
        </w:rPr>
        <w:t>於是甲將電腦</w:t>
      </w:r>
      <w:proofErr w:type="gramEnd"/>
      <w:r w:rsidR="00A84F53">
        <w:rPr>
          <w:rFonts w:asciiTheme="minorEastAsia" w:hAnsiTheme="minorEastAsia" w:cs="ArialMT" w:hint="eastAsia"/>
          <w:spacing w:val="20"/>
          <w:kern w:val="1"/>
          <w:szCs w:val="24"/>
        </w:rPr>
        <w:t>軟體略加修改後交給乙公司使用，</w:t>
      </w:r>
      <w:proofErr w:type="gramStart"/>
      <w:r w:rsidR="00A84F53">
        <w:rPr>
          <w:rFonts w:asciiTheme="minorEastAsia" w:hAnsiTheme="minorEastAsia" w:cs="ArialMT" w:hint="eastAsia"/>
          <w:spacing w:val="20"/>
          <w:kern w:val="1"/>
          <w:szCs w:val="24"/>
        </w:rPr>
        <w:t>如果甲將此</w:t>
      </w:r>
      <w:proofErr w:type="gramEnd"/>
      <w:r w:rsidR="00A84F53">
        <w:rPr>
          <w:rFonts w:asciiTheme="minorEastAsia" w:hAnsiTheme="minorEastAsia" w:cs="ArialMT" w:hint="eastAsia"/>
          <w:spacing w:val="20"/>
          <w:kern w:val="1"/>
          <w:szCs w:val="24"/>
        </w:rPr>
        <w:t>軟體著作財產權轉賣給第三人時，乙公司可否主張此電腦軟體著作為乙公司，使甲無權出售？</w:t>
      </w:r>
    </w:p>
    <w:p w:rsidR="00692942" w:rsidRPr="004778A0" w:rsidRDefault="00692942" w:rsidP="00692942">
      <w:pPr>
        <w:rPr>
          <w:rFonts w:asciiTheme="minorEastAsia" w:hAnsiTheme="minorEastAsia" w:cs="ArialMT"/>
          <w:spacing w:val="20"/>
          <w:kern w:val="1"/>
          <w:szCs w:val="24"/>
        </w:rPr>
      </w:pPr>
    </w:p>
    <w:p w:rsidR="00692942" w:rsidRPr="00CE0D14" w:rsidRDefault="00692942" w:rsidP="00692942">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問題與討論：</w:t>
      </w:r>
    </w:p>
    <w:p w:rsidR="00692942" w:rsidRPr="00A40129" w:rsidRDefault="00A84F53" w:rsidP="00692942">
      <w:pPr>
        <w:rPr>
          <w:rFonts w:asciiTheme="minorEastAsia" w:hAnsiTheme="minorEastAsia" w:cs="ArialMT"/>
          <w:spacing w:val="20"/>
          <w:kern w:val="1"/>
          <w:szCs w:val="24"/>
        </w:rPr>
      </w:pPr>
      <w:r>
        <w:rPr>
          <w:rFonts w:asciiTheme="minorEastAsia" w:hAnsiTheme="minorEastAsia" w:cs="ArialMT" w:hint="eastAsia"/>
          <w:spacing w:val="20"/>
          <w:kern w:val="1"/>
          <w:szCs w:val="24"/>
        </w:rPr>
        <w:t>請查考營業秘密法，根據雇傭關係與著作權</w:t>
      </w:r>
      <w:r w:rsidR="00590578">
        <w:rPr>
          <w:rFonts w:asciiTheme="minorEastAsia" w:hAnsiTheme="minorEastAsia" w:cs="ArialMT" w:hint="eastAsia"/>
          <w:spacing w:val="20"/>
          <w:kern w:val="1"/>
          <w:szCs w:val="24"/>
        </w:rPr>
        <w:t>的權利歸屬作</w:t>
      </w:r>
      <w:proofErr w:type="gramStart"/>
      <w:r w:rsidR="00590578">
        <w:rPr>
          <w:rFonts w:asciiTheme="minorEastAsia" w:hAnsiTheme="minorEastAsia" w:cs="ArialMT" w:hint="eastAsia"/>
          <w:spacing w:val="20"/>
          <w:kern w:val="1"/>
          <w:szCs w:val="24"/>
        </w:rPr>
        <w:t>一</w:t>
      </w:r>
      <w:proofErr w:type="gramEnd"/>
      <w:r w:rsidR="00590578">
        <w:rPr>
          <w:rFonts w:asciiTheme="minorEastAsia" w:hAnsiTheme="minorEastAsia" w:cs="ArialMT" w:hint="eastAsia"/>
          <w:spacing w:val="20"/>
          <w:kern w:val="1"/>
          <w:szCs w:val="24"/>
        </w:rPr>
        <w:t>說明。</w:t>
      </w:r>
    </w:p>
    <w:p w:rsidR="00692942" w:rsidRPr="00547E06" w:rsidRDefault="00692942" w:rsidP="00692942">
      <w:pPr>
        <w:rPr>
          <w:rFonts w:asciiTheme="minorEastAsia" w:hAnsiTheme="minorEastAsia" w:cs="ArialMT"/>
          <w:spacing w:val="20"/>
          <w:kern w:val="1"/>
          <w:szCs w:val="24"/>
        </w:rPr>
      </w:pPr>
    </w:p>
    <w:p w:rsidR="00692942" w:rsidRPr="00CE0D14" w:rsidRDefault="00692942" w:rsidP="00692942">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資料來源：</w:t>
      </w:r>
    </w:p>
    <w:p w:rsidR="00692942" w:rsidRDefault="00692942" w:rsidP="00692942">
      <w:pPr>
        <w:rPr>
          <w:rFonts w:asciiTheme="minorEastAsia" w:hAnsiTheme="minorEastAsia" w:cs="Verdana"/>
          <w:kern w:val="0"/>
          <w:szCs w:val="24"/>
        </w:rPr>
      </w:pPr>
      <w:r>
        <w:rPr>
          <w:rFonts w:asciiTheme="minorEastAsia" w:hAnsiTheme="minorEastAsia" w:cs="Verdana" w:hint="eastAsia"/>
          <w:kern w:val="0"/>
          <w:szCs w:val="24"/>
        </w:rPr>
        <w:t>葉</w:t>
      </w:r>
      <w:proofErr w:type="gramStart"/>
      <w:r>
        <w:rPr>
          <w:rFonts w:asciiTheme="minorEastAsia" w:hAnsiTheme="minorEastAsia" w:cs="Verdana" w:hint="eastAsia"/>
          <w:kern w:val="0"/>
          <w:szCs w:val="24"/>
        </w:rPr>
        <w:t>玟妤</w:t>
      </w:r>
      <w:proofErr w:type="gramEnd"/>
      <w:r>
        <w:rPr>
          <w:rFonts w:asciiTheme="minorEastAsia" w:hAnsiTheme="minorEastAsia" w:cs="Verdana" w:hint="eastAsia"/>
          <w:kern w:val="0"/>
          <w:szCs w:val="24"/>
        </w:rPr>
        <w:t>，2005，</w:t>
      </w:r>
      <w:proofErr w:type="gramStart"/>
      <w:r>
        <w:rPr>
          <w:rFonts w:asciiTheme="minorEastAsia" w:hAnsiTheme="minorEastAsia" w:cs="Verdana" w:hint="eastAsia"/>
          <w:kern w:val="0"/>
          <w:szCs w:val="24"/>
        </w:rPr>
        <w:t>《</w:t>
      </w:r>
      <w:proofErr w:type="gramEnd"/>
      <w:r>
        <w:rPr>
          <w:rFonts w:asciiTheme="minorEastAsia" w:hAnsiTheme="minorEastAsia" w:cs="Verdana" w:hint="eastAsia"/>
          <w:kern w:val="0"/>
          <w:szCs w:val="24"/>
        </w:rPr>
        <w:t>智慧的財產？瞭解智慧財產權》，元照出版。</w:t>
      </w:r>
    </w:p>
    <w:p w:rsidR="00E26336" w:rsidRDefault="00E26336" w:rsidP="004B629D">
      <w:pPr>
        <w:rPr>
          <w:rFonts w:asciiTheme="minorEastAsia" w:hAnsiTheme="minorEastAsia" w:cs="Verdana" w:hint="eastAsia"/>
          <w:kern w:val="0"/>
          <w:szCs w:val="24"/>
        </w:rPr>
      </w:pPr>
    </w:p>
    <w:p w:rsidR="005605F2" w:rsidRDefault="005605F2" w:rsidP="004B629D">
      <w:pPr>
        <w:rPr>
          <w:rFonts w:asciiTheme="minorEastAsia" w:hAnsiTheme="minorEastAsia" w:cs="Verdana" w:hint="eastAsia"/>
          <w:kern w:val="0"/>
          <w:szCs w:val="24"/>
        </w:rPr>
      </w:pPr>
    </w:p>
    <w:p w:rsidR="005605F2" w:rsidRDefault="005605F2" w:rsidP="004B629D">
      <w:pPr>
        <w:rPr>
          <w:rFonts w:asciiTheme="minorEastAsia" w:hAnsiTheme="minorEastAsia" w:cs="Verdana" w:hint="eastAsia"/>
          <w:kern w:val="0"/>
          <w:szCs w:val="24"/>
        </w:rPr>
      </w:pPr>
    </w:p>
    <w:p w:rsidR="005605F2" w:rsidRDefault="005605F2" w:rsidP="004B629D">
      <w:pPr>
        <w:rPr>
          <w:rFonts w:asciiTheme="minorEastAsia" w:hAnsiTheme="minorEastAsia" w:cs="Verdana" w:hint="eastAsia"/>
          <w:kern w:val="0"/>
          <w:szCs w:val="24"/>
        </w:rPr>
      </w:pPr>
    </w:p>
    <w:p w:rsidR="005605F2" w:rsidRDefault="005605F2" w:rsidP="004B629D">
      <w:pPr>
        <w:rPr>
          <w:rFonts w:asciiTheme="minorEastAsia" w:hAnsiTheme="minorEastAsia" w:cs="Verdana" w:hint="eastAsia"/>
          <w:kern w:val="0"/>
          <w:szCs w:val="24"/>
        </w:rPr>
      </w:pPr>
    </w:p>
    <w:p w:rsidR="005605F2" w:rsidRDefault="005605F2" w:rsidP="004B629D">
      <w:pPr>
        <w:rPr>
          <w:rFonts w:asciiTheme="minorEastAsia" w:hAnsiTheme="minorEastAsia" w:cs="Verdana" w:hint="eastAsia"/>
          <w:kern w:val="0"/>
          <w:szCs w:val="24"/>
        </w:rPr>
      </w:pPr>
    </w:p>
    <w:p w:rsidR="005605F2" w:rsidRDefault="005605F2" w:rsidP="004B629D">
      <w:pPr>
        <w:rPr>
          <w:rFonts w:asciiTheme="minorEastAsia" w:hAnsiTheme="minorEastAsia" w:cs="Verdana" w:hint="eastAsia"/>
          <w:kern w:val="0"/>
          <w:szCs w:val="24"/>
        </w:rPr>
      </w:pPr>
    </w:p>
    <w:p w:rsidR="005605F2" w:rsidRDefault="005605F2" w:rsidP="004B629D">
      <w:pPr>
        <w:rPr>
          <w:rFonts w:asciiTheme="minorEastAsia" w:hAnsiTheme="minorEastAsia" w:cs="Verdana" w:hint="eastAsia"/>
          <w:kern w:val="0"/>
          <w:szCs w:val="24"/>
        </w:rPr>
      </w:pPr>
    </w:p>
    <w:p w:rsidR="005605F2" w:rsidRDefault="005605F2" w:rsidP="004B629D">
      <w:pPr>
        <w:rPr>
          <w:rFonts w:asciiTheme="minorEastAsia" w:hAnsiTheme="minorEastAsia" w:cs="Verdana" w:hint="eastAsia"/>
          <w:kern w:val="0"/>
          <w:szCs w:val="24"/>
        </w:rPr>
      </w:pPr>
    </w:p>
    <w:p w:rsidR="005605F2" w:rsidRDefault="005605F2" w:rsidP="004B629D">
      <w:pPr>
        <w:rPr>
          <w:rFonts w:asciiTheme="minorEastAsia" w:hAnsiTheme="minorEastAsia" w:cs="Verdana" w:hint="eastAsia"/>
          <w:kern w:val="0"/>
          <w:szCs w:val="24"/>
        </w:rPr>
      </w:pPr>
    </w:p>
    <w:p w:rsidR="005605F2" w:rsidRDefault="005605F2" w:rsidP="004B629D">
      <w:pPr>
        <w:rPr>
          <w:rFonts w:asciiTheme="minorEastAsia" w:hAnsiTheme="minorEastAsia" w:cs="Verdana" w:hint="eastAsia"/>
          <w:kern w:val="0"/>
          <w:szCs w:val="24"/>
        </w:rPr>
      </w:pPr>
    </w:p>
    <w:p w:rsidR="005605F2" w:rsidRDefault="005605F2" w:rsidP="004B629D">
      <w:pPr>
        <w:rPr>
          <w:rFonts w:asciiTheme="minorEastAsia" w:hAnsiTheme="minorEastAsia" w:cs="Verdana" w:hint="eastAsia"/>
          <w:kern w:val="0"/>
          <w:szCs w:val="24"/>
        </w:rPr>
      </w:pPr>
    </w:p>
    <w:p w:rsidR="005605F2" w:rsidRDefault="005605F2" w:rsidP="004B629D">
      <w:pPr>
        <w:rPr>
          <w:rFonts w:asciiTheme="minorEastAsia" w:hAnsiTheme="minorEastAsia" w:cs="Verdana" w:hint="eastAsia"/>
          <w:kern w:val="0"/>
          <w:szCs w:val="24"/>
        </w:rPr>
      </w:pPr>
    </w:p>
    <w:p w:rsidR="00CE0D14" w:rsidRDefault="00CE0D14" w:rsidP="00CE0D14">
      <w:pPr>
        <w:jc w:val="center"/>
        <w:rPr>
          <w:rFonts w:asciiTheme="minorEastAsia" w:hAnsiTheme="minorEastAsia" w:cs="ArialMT" w:hint="eastAsia"/>
          <w:b/>
          <w:bCs/>
          <w:kern w:val="0"/>
          <w:sz w:val="32"/>
          <w:szCs w:val="24"/>
        </w:rPr>
      </w:pPr>
      <w:r w:rsidRPr="00CE0D14">
        <w:rPr>
          <w:rFonts w:asciiTheme="minorEastAsia" w:hAnsiTheme="minorEastAsia" w:cs="ArialMT" w:hint="eastAsia"/>
          <w:b/>
          <w:bCs/>
          <w:kern w:val="0"/>
          <w:sz w:val="32"/>
          <w:szCs w:val="24"/>
        </w:rPr>
        <w:lastRenderedPageBreak/>
        <w:t>協助視覺品牌建立的合作關係</w:t>
      </w:r>
    </w:p>
    <w:p w:rsidR="00F708E0" w:rsidRDefault="00F708E0" w:rsidP="00F708E0">
      <w:pPr>
        <w:jc w:val="right"/>
        <w:rPr>
          <w:rFonts w:asciiTheme="minorEastAsia" w:hAnsiTheme="minorEastAsia" w:cs="Times-Roman" w:hint="eastAsia"/>
          <w:b/>
          <w:bCs/>
          <w:kern w:val="0"/>
          <w:szCs w:val="24"/>
        </w:rPr>
      </w:pPr>
      <w:r>
        <w:rPr>
          <w:rFonts w:asciiTheme="minorEastAsia" w:hAnsiTheme="minorEastAsia" w:cs="Times-Roman" w:hint="eastAsia"/>
          <w:b/>
          <w:bCs/>
          <w:kern w:val="0"/>
          <w:szCs w:val="24"/>
        </w:rPr>
        <w:t>個案提供：</w:t>
      </w:r>
      <w:r w:rsidR="00CE0D14">
        <w:rPr>
          <w:rFonts w:asciiTheme="minorEastAsia" w:hAnsiTheme="minorEastAsia" w:cs="Times-Roman" w:hint="eastAsia"/>
          <w:b/>
          <w:bCs/>
          <w:kern w:val="0"/>
          <w:szCs w:val="24"/>
        </w:rPr>
        <w:t>蕭雨青</w:t>
      </w:r>
      <w:r>
        <w:rPr>
          <w:rFonts w:asciiTheme="minorEastAsia" w:hAnsiTheme="minorEastAsia" w:cs="Times-Roman" w:hint="eastAsia"/>
          <w:b/>
          <w:bCs/>
          <w:kern w:val="0"/>
          <w:szCs w:val="24"/>
        </w:rPr>
        <w:t>老師</w:t>
      </w:r>
    </w:p>
    <w:p w:rsidR="005605F2" w:rsidRPr="005605F2" w:rsidRDefault="005605F2" w:rsidP="005605F2">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前言：</w:t>
      </w:r>
    </w:p>
    <w:p w:rsidR="005605F2" w:rsidRPr="00FA0443" w:rsidRDefault="005605F2" w:rsidP="005605F2">
      <w:pPr>
        <w:rPr>
          <w:rFonts w:asciiTheme="minorEastAsia" w:hAnsiTheme="minorEastAsia" w:cs="ArialMT"/>
          <w:spacing w:val="20"/>
          <w:kern w:val="1"/>
          <w:szCs w:val="24"/>
        </w:rPr>
      </w:pPr>
      <w:r>
        <w:rPr>
          <w:rFonts w:asciiTheme="minorEastAsia" w:hAnsiTheme="minorEastAsia" w:cs="ArialMT" w:hint="eastAsia"/>
          <w:spacing w:val="20"/>
          <w:kern w:val="1"/>
          <w:szCs w:val="24"/>
        </w:rPr>
        <w:t xml:space="preserve">    </w:t>
      </w:r>
      <w:r w:rsidR="00CE0D14">
        <w:rPr>
          <w:rFonts w:asciiTheme="minorEastAsia" w:hAnsiTheme="minorEastAsia" w:cs="ArialMT" w:hint="eastAsia"/>
          <w:spacing w:val="20"/>
          <w:kern w:val="1"/>
          <w:szCs w:val="24"/>
        </w:rPr>
        <w:t>產學</w:t>
      </w:r>
      <w:r w:rsidR="00CE0D14" w:rsidRPr="00CE0D14">
        <w:rPr>
          <w:rFonts w:asciiTheme="minorEastAsia" w:hAnsiTheme="minorEastAsia" w:cs="ArialMT" w:hint="eastAsia"/>
          <w:spacing w:val="20"/>
          <w:kern w:val="1"/>
          <w:szCs w:val="24"/>
        </w:rPr>
        <w:t>計畫執行目的在於建立本系與產業結合的機制，透過計畫達到學生學以致用目的外，並強化本系所與業主未來長期合作的可能性。</w:t>
      </w:r>
    </w:p>
    <w:p w:rsidR="005605F2" w:rsidRPr="00CE0D14" w:rsidRDefault="005605F2" w:rsidP="005605F2">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個案內容：</w:t>
      </w:r>
    </w:p>
    <w:p w:rsidR="005605F2" w:rsidRDefault="005605F2" w:rsidP="005605F2">
      <w:pPr>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r w:rsidR="00CE0D14">
        <w:rPr>
          <w:rFonts w:asciiTheme="minorEastAsia" w:hAnsiTheme="minorEastAsia" w:cs="ArialMT" w:hint="eastAsia"/>
          <w:spacing w:val="20"/>
          <w:kern w:val="1"/>
          <w:szCs w:val="24"/>
        </w:rPr>
        <w:t>本</w:t>
      </w:r>
      <w:r w:rsidR="00CE0D14" w:rsidRPr="00CE0D14">
        <w:rPr>
          <w:rFonts w:asciiTheme="minorEastAsia" w:hAnsiTheme="minorEastAsia" w:cs="ArialMT" w:hint="eastAsia"/>
          <w:spacing w:val="20"/>
          <w:kern w:val="1"/>
          <w:szCs w:val="24"/>
        </w:rPr>
        <w:t>案</w:t>
      </w:r>
      <w:r w:rsidR="00CE0D14">
        <w:rPr>
          <w:rFonts w:asciiTheme="minorEastAsia" w:hAnsiTheme="minorEastAsia" w:cs="ArialMT" w:hint="eastAsia"/>
          <w:spacing w:val="20"/>
          <w:kern w:val="1"/>
          <w:szCs w:val="24"/>
        </w:rPr>
        <w:t>的</w:t>
      </w:r>
      <w:r w:rsidR="00CE0D14" w:rsidRPr="00CE0D14">
        <w:rPr>
          <w:rFonts w:asciiTheme="minorEastAsia" w:hAnsiTheme="minorEastAsia" w:cs="ArialMT" w:hint="eastAsia"/>
          <w:spacing w:val="20"/>
          <w:kern w:val="1"/>
          <w:szCs w:val="24"/>
        </w:rPr>
        <w:t>業主以精品市場、禮品市場及贈品市場定調為公司的目標市場；將產品類別聚焦在水杯、水瓶、隨身杯、</w:t>
      </w:r>
      <w:proofErr w:type="gramStart"/>
      <w:r w:rsidR="00CE0D14" w:rsidRPr="00CE0D14">
        <w:rPr>
          <w:rFonts w:asciiTheme="minorEastAsia" w:hAnsiTheme="minorEastAsia" w:cs="ArialMT" w:hint="eastAsia"/>
          <w:spacing w:val="20"/>
          <w:kern w:val="1"/>
          <w:szCs w:val="24"/>
        </w:rPr>
        <w:t>保冷杯</w:t>
      </w:r>
      <w:proofErr w:type="gramEnd"/>
      <w:r w:rsidR="00CE0D14" w:rsidRPr="00CE0D14">
        <w:rPr>
          <w:rFonts w:asciiTheme="minorEastAsia" w:hAnsiTheme="minorEastAsia" w:cs="ArialMT" w:hint="eastAsia"/>
          <w:spacing w:val="20"/>
          <w:kern w:val="1"/>
          <w:szCs w:val="24"/>
        </w:rPr>
        <w:t>…等，各式精緻的</w:t>
      </w:r>
      <w:proofErr w:type="gramStart"/>
      <w:r w:rsidR="00CE0D14" w:rsidRPr="00CE0D14">
        <w:rPr>
          <w:rFonts w:asciiTheme="minorEastAsia" w:hAnsiTheme="minorEastAsia" w:cs="ArialMT" w:hint="eastAsia"/>
          <w:spacing w:val="20"/>
          <w:kern w:val="1"/>
          <w:szCs w:val="24"/>
        </w:rPr>
        <w:t>環保杯品</w:t>
      </w:r>
      <w:proofErr w:type="gramEnd"/>
      <w:r w:rsidR="00CE0D14" w:rsidRPr="00CE0D14">
        <w:rPr>
          <w:rFonts w:asciiTheme="minorEastAsia" w:hAnsiTheme="minorEastAsia" w:cs="ArialMT" w:hint="eastAsia"/>
          <w:spacing w:val="20"/>
          <w:kern w:val="1"/>
          <w:szCs w:val="24"/>
        </w:rPr>
        <w:t>，所生產的產品要能融入生活、設計獨特新穎且充滿美感，亦兼具環保功能，並定位業主為生活精品代名詞，因此在視覺的規劃設計上需要有新的包裝與行銷策略。同時業主也有現有產品，希望進行表面印刷的視覺設計，透過本系的設計專業及創意，以提升顧客購買意願及形象之提升與轉變。</w:t>
      </w:r>
    </w:p>
    <w:p w:rsidR="00CE0D14" w:rsidRPr="00CE0D14" w:rsidRDefault="00CE0D14" w:rsidP="005605F2">
      <w:r>
        <w:rPr>
          <w:rFonts w:hint="eastAsia"/>
        </w:rPr>
        <w:t xml:space="preserve">    </w:t>
      </w:r>
      <w:r w:rsidRPr="003A081B">
        <w:rPr>
          <w:rFonts w:hint="eastAsia"/>
        </w:rPr>
        <w:t>本次計畫</w:t>
      </w:r>
      <w:r>
        <w:rPr>
          <w:rFonts w:hint="eastAsia"/>
        </w:rPr>
        <w:t>的</w:t>
      </w:r>
      <w:r w:rsidRPr="003A081B">
        <w:rPr>
          <w:rFonts w:hint="eastAsia"/>
        </w:rPr>
        <w:t>進行方式為業主直接委託案，而計畫執行將結合本系大學部學生參與製作。</w:t>
      </w:r>
      <w:r>
        <w:rPr>
          <w:rFonts w:hint="eastAsia"/>
        </w:rPr>
        <w:t>但由於業主在合作過程中得知學校同學有實習機會，亦將內容延伸，提供實習機會給學生，也讓學生抵扣實習時數。因此再繼續設計合作上，業主可能就會傾向考慮以實習方式繼續。</w:t>
      </w:r>
    </w:p>
    <w:p w:rsidR="00CE0D14" w:rsidRDefault="00CE0D14" w:rsidP="005605F2">
      <w:pPr>
        <w:rPr>
          <w:rFonts w:asciiTheme="minorEastAsia" w:hAnsiTheme="minorEastAsia" w:cs="ArialMT" w:hint="eastAsia"/>
          <w:b/>
          <w:spacing w:val="20"/>
          <w:kern w:val="1"/>
          <w:sz w:val="28"/>
          <w:szCs w:val="28"/>
        </w:rPr>
      </w:pPr>
    </w:p>
    <w:p w:rsidR="005605F2" w:rsidRPr="00CE0D14" w:rsidRDefault="005605F2" w:rsidP="005605F2">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問題與討論：</w:t>
      </w:r>
    </w:p>
    <w:p w:rsidR="005605F2" w:rsidRPr="00547E06" w:rsidRDefault="00CE0D14" w:rsidP="005605F2">
      <w:pPr>
        <w:rPr>
          <w:rFonts w:asciiTheme="minorEastAsia" w:hAnsiTheme="minorEastAsia" w:cs="ArialMT"/>
          <w:spacing w:val="20"/>
          <w:kern w:val="1"/>
          <w:szCs w:val="24"/>
        </w:rPr>
      </w:pPr>
      <w:r w:rsidRPr="00CE0D14">
        <w:rPr>
          <w:rFonts w:asciiTheme="minorEastAsia" w:hAnsiTheme="minorEastAsia" w:cs="ArialMT" w:hint="eastAsia"/>
          <w:spacing w:val="20"/>
          <w:kern w:val="1"/>
          <w:szCs w:val="24"/>
        </w:rPr>
        <w:t>業主得知學校同學有實習機會，因此將內容延伸，在對產學合作有老師指導的設計內容上與直接面對業主的實習工作上，試討論其差異、優缺點。</w:t>
      </w:r>
    </w:p>
    <w:p w:rsidR="00CE0D14" w:rsidRDefault="00CE0D14" w:rsidP="005605F2">
      <w:pPr>
        <w:rPr>
          <w:rFonts w:asciiTheme="minorEastAsia" w:hAnsiTheme="minorEastAsia" w:cs="ArialMT" w:hint="eastAsia"/>
          <w:b/>
          <w:spacing w:val="20"/>
          <w:kern w:val="1"/>
          <w:sz w:val="28"/>
          <w:szCs w:val="28"/>
        </w:rPr>
      </w:pPr>
    </w:p>
    <w:p w:rsidR="005605F2" w:rsidRPr="00CE0D14" w:rsidRDefault="005605F2" w:rsidP="005605F2">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資料來源：</w:t>
      </w:r>
    </w:p>
    <w:p w:rsidR="005605F2" w:rsidRDefault="00CE0D14" w:rsidP="005605F2">
      <w:pPr>
        <w:rPr>
          <w:rFonts w:asciiTheme="minorEastAsia" w:hAnsiTheme="minorEastAsia" w:cs="Verdana"/>
          <w:kern w:val="0"/>
          <w:szCs w:val="24"/>
        </w:rPr>
      </w:pPr>
      <w:proofErr w:type="gramStart"/>
      <w:r>
        <w:rPr>
          <w:rFonts w:asciiTheme="minorEastAsia" w:hAnsiTheme="minorEastAsia" w:cs="Verdana" w:hint="eastAsia"/>
          <w:kern w:val="0"/>
          <w:szCs w:val="24"/>
        </w:rPr>
        <w:t>產學案主持人</w:t>
      </w:r>
      <w:proofErr w:type="gramEnd"/>
      <w:r>
        <w:rPr>
          <w:rFonts w:asciiTheme="minorEastAsia" w:hAnsiTheme="minorEastAsia" w:cs="Verdana" w:hint="eastAsia"/>
          <w:kern w:val="0"/>
          <w:szCs w:val="24"/>
        </w:rPr>
        <w:t>蕭雨青</w:t>
      </w:r>
      <w:r w:rsidR="002A608F" w:rsidRPr="002A608F">
        <w:rPr>
          <w:rFonts w:asciiTheme="minorEastAsia" w:hAnsiTheme="minorEastAsia" w:cs="Verdana" w:hint="eastAsia"/>
          <w:kern w:val="0"/>
          <w:szCs w:val="24"/>
        </w:rPr>
        <w:t>老師</w:t>
      </w:r>
      <w:r>
        <w:rPr>
          <w:rFonts w:asciiTheme="minorEastAsia" w:hAnsiTheme="minorEastAsia" w:cs="Verdana" w:hint="eastAsia"/>
          <w:kern w:val="0"/>
          <w:szCs w:val="24"/>
        </w:rPr>
        <w:t>的工作實例</w:t>
      </w:r>
    </w:p>
    <w:p w:rsidR="005605F2" w:rsidRDefault="005605F2" w:rsidP="005605F2">
      <w:pPr>
        <w:rPr>
          <w:rFonts w:asciiTheme="minorEastAsia" w:hAnsiTheme="minorEastAsia" w:cs="Verdana" w:hint="eastAsia"/>
          <w:kern w:val="0"/>
          <w:szCs w:val="24"/>
        </w:rPr>
      </w:pPr>
    </w:p>
    <w:p w:rsidR="005605F2" w:rsidRDefault="005605F2" w:rsidP="005605F2">
      <w:pPr>
        <w:rPr>
          <w:rFonts w:asciiTheme="minorEastAsia" w:hAnsiTheme="minorEastAsia" w:cs="Verdana" w:hint="eastAsia"/>
          <w:kern w:val="0"/>
          <w:szCs w:val="24"/>
        </w:rPr>
      </w:pPr>
    </w:p>
    <w:p w:rsidR="005605F2" w:rsidRDefault="005605F2" w:rsidP="005605F2">
      <w:pPr>
        <w:rPr>
          <w:rFonts w:asciiTheme="minorEastAsia" w:hAnsiTheme="minorEastAsia" w:cs="Verdana" w:hint="eastAsia"/>
          <w:kern w:val="0"/>
          <w:szCs w:val="24"/>
        </w:rPr>
      </w:pPr>
    </w:p>
    <w:p w:rsidR="005605F2" w:rsidRDefault="005605F2" w:rsidP="004B629D">
      <w:pPr>
        <w:rPr>
          <w:rFonts w:asciiTheme="minorEastAsia" w:hAnsiTheme="minorEastAsia" w:cs="Verdana" w:hint="eastAsia"/>
          <w:kern w:val="0"/>
          <w:szCs w:val="24"/>
        </w:rPr>
      </w:pPr>
    </w:p>
    <w:p w:rsidR="00CE0D14" w:rsidRDefault="00CE0D14" w:rsidP="004B629D">
      <w:pPr>
        <w:rPr>
          <w:rFonts w:asciiTheme="minorEastAsia" w:hAnsiTheme="minorEastAsia" w:cs="Verdana" w:hint="eastAsia"/>
          <w:kern w:val="0"/>
          <w:szCs w:val="24"/>
        </w:rPr>
      </w:pPr>
    </w:p>
    <w:p w:rsidR="002A608F" w:rsidRDefault="002A608F" w:rsidP="002A608F">
      <w:pPr>
        <w:jc w:val="center"/>
        <w:rPr>
          <w:rFonts w:asciiTheme="minorEastAsia" w:hAnsiTheme="minorEastAsia" w:cs="ArialMT" w:hint="eastAsia"/>
          <w:b/>
          <w:bCs/>
          <w:kern w:val="0"/>
          <w:sz w:val="32"/>
          <w:szCs w:val="24"/>
        </w:rPr>
      </w:pPr>
      <w:r w:rsidRPr="002A608F">
        <w:rPr>
          <w:rFonts w:asciiTheme="minorEastAsia" w:hAnsiTheme="minorEastAsia" w:cs="ArialMT" w:hint="eastAsia"/>
          <w:b/>
          <w:bCs/>
          <w:kern w:val="0"/>
          <w:sz w:val="32"/>
          <w:szCs w:val="24"/>
        </w:rPr>
        <w:lastRenderedPageBreak/>
        <w:t>產學合作之設計溝通與完成品質定義</w:t>
      </w:r>
    </w:p>
    <w:p w:rsidR="00CE0D14" w:rsidRDefault="00CE0D14" w:rsidP="00CE0D14">
      <w:pPr>
        <w:jc w:val="right"/>
        <w:rPr>
          <w:rFonts w:asciiTheme="minorEastAsia" w:hAnsiTheme="minorEastAsia" w:cs="Times-Roman" w:hint="eastAsia"/>
          <w:b/>
          <w:bCs/>
          <w:kern w:val="0"/>
          <w:szCs w:val="24"/>
        </w:rPr>
      </w:pPr>
      <w:r>
        <w:rPr>
          <w:rFonts w:asciiTheme="minorEastAsia" w:hAnsiTheme="minorEastAsia" w:cs="Times-Roman" w:hint="eastAsia"/>
          <w:b/>
          <w:bCs/>
          <w:kern w:val="0"/>
          <w:szCs w:val="24"/>
        </w:rPr>
        <w:t>個案提供：</w:t>
      </w:r>
      <w:r w:rsidR="002A608F" w:rsidRPr="002A608F">
        <w:rPr>
          <w:rFonts w:asciiTheme="minorEastAsia" w:hAnsiTheme="minorEastAsia" w:cs="Times-Roman" w:hint="eastAsia"/>
          <w:b/>
          <w:bCs/>
          <w:kern w:val="0"/>
          <w:szCs w:val="24"/>
        </w:rPr>
        <w:t>黃</w:t>
      </w:r>
      <w:proofErr w:type="gramStart"/>
      <w:r w:rsidR="002A608F" w:rsidRPr="002A608F">
        <w:rPr>
          <w:rFonts w:asciiTheme="minorEastAsia" w:hAnsiTheme="minorEastAsia" w:cs="Times-Roman" w:hint="eastAsia"/>
          <w:b/>
          <w:bCs/>
          <w:kern w:val="0"/>
          <w:szCs w:val="24"/>
        </w:rPr>
        <w:t>綝怡</w:t>
      </w:r>
      <w:proofErr w:type="gramEnd"/>
      <w:r>
        <w:rPr>
          <w:rFonts w:asciiTheme="minorEastAsia" w:hAnsiTheme="minorEastAsia" w:cs="Times-Roman" w:hint="eastAsia"/>
          <w:b/>
          <w:bCs/>
          <w:kern w:val="0"/>
          <w:szCs w:val="24"/>
        </w:rPr>
        <w:t>老師</w:t>
      </w:r>
    </w:p>
    <w:p w:rsidR="00CE0D14" w:rsidRPr="005605F2" w:rsidRDefault="00CE0D14" w:rsidP="00CE0D14">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前言：</w:t>
      </w:r>
    </w:p>
    <w:p w:rsidR="002A608F" w:rsidRDefault="00CE0D14" w:rsidP="00CE0D14">
      <w:pPr>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r w:rsidR="002A608F" w:rsidRPr="002A608F">
        <w:rPr>
          <w:rFonts w:asciiTheme="minorEastAsia" w:hAnsiTheme="minorEastAsia" w:cs="ArialMT" w:hint="eastAsia"/>
          <w:spacing w:val="20"/>
          <w:kern w:val="1"/>
          <w:szCs w:val="24"/>
        </w:rPr>
        <w:t>此次計畫是為通過經濟部補助計畫案，所以規模較大，其中包含了包裝設計、行銷媒體、網頁設計及短片拍攝製作…等，在執行製作過程，設計團隊與業主溝通融洽，執行順暢，惟公司成員很多，實際操作之過程需與不同部門、不同主管接洽，這也形成了溝通上的些許誤差。</w:t>
      </w:r>
    </w:p>
    <w:p w:rsidR="00CE0D14" w:rsidRPr="00CE0D14" w:rsidRDefault="00CE0D14" w:rsidP="002A608F">
      <w:pPr>
        <w:adjustRightInd w:val="0"/>
        <w:snapToGrid w:val="0"/>
        <w:spacing w:beforeLines="50" w:before="180"/>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個案內容：</w:t>
      </w:r>
    </w:p>
    <w:p w:rsidR="002A608F" w:rsidRDefault="00CE0D14" w:rsidP="002A608F">
      <w:pPr>
        <w:adjustRightInd w:val="0"/>
        <w:snapToGrid w:val="0"/>
        <w:spacing w:beforeLines="50" w:before="180"/>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r w:rsidR="002A608F">
        <w:rPr>
          <w:rFonts w:asciiTheme="minorEastAsia" w:hAnsiTheme="minorEastAsia" w:cs="ArialMT" w:hint="eastAsia"/>
          <w:spacing w:val="20"/>
          <w:kern w:val="1"/>
          <w:szCs w:val="24"/>
        </w:rPr>
        <w:t xml:space="preserve">  </w:t>
      </w:r>
      <w:r>
        <w:rPr>
          <w:rFonts w:asciiTheme="minorEastAsia" w:hAnsiTheme="minorEastAsia" w:cs="ArialMT" w:hint="eastAsia"/>
          <w:spacing w:val="20"/>
          <w:kern w:val="1"/>
          <w:szCs w:val="24"/>
        </w:rPr>
        <w:t xml:space="preserve"> </w:t>
      </w:r>
      <w:r w:rsidR="002A608F" w:rsidRPr="002A608F">
        <w:rPr>
          <w:rFonts w:asciiTheme="minorEastAsia" w:hAnsiTheme="minorEastAsia" w:cs="ArialMT" w:hint="eastAsia"/>
          <w:spacing w:val="20"/>
          <w:kern w:val="1"/>
          <w:szCs w:val="24"/>
        </w:rPr>
        <w:t>以此次案例為例，拍攝影片此部分主要是與</w:t>
      </w:r>
      <w:proofErr w:type="gramStart"/>
      <w:r w:rsidR="002A608F" w:rsidRPr="002A608F">
        <w:rPr>
          <w:rFonts w:asciiTheme="minorEastAsia" w:hAnsiTheme="minorEastAsia" w:cs="ArialMT" w:hint="eastAsia"/>
          <w:spacing w:val="20"/>
          <w:kern w:val="1"/>
          <w:szCs w:val="24"/>
        </w:rPr>
        <w:t>行銷部的許經理</w:t>
      </w:r>
      <w:proofErr w:type="gramEnd"/>
      <w:r w:rsidR="002A608F" w:rsidRPr="002A608F">
        <w:rPr>
          <w:rFonts w:asciiTheme="minorEastAsia" w:hAnsiTheme="minorEastAsia" w:cs="ArialMT" w:hint="eastAsia"/>
          <w:spacing w:val="20"/>
          <w:kern w:val="1"/>
          <w:szCs w:val="24"/>
        </w:rPr>
        <w:t>報告與討論，從分鏡腳本繪製、實際拍攝、後製剪輯、配樂…等皆十分順暢，溝通愉快，就在最後與總經理做結案成果簡報時，總經理有了意見，總經理很在意影片中的師傅，圍裙上顯示著不乾淨的污漬，重新檢視過拍攝完成的影片，裡面有多幕的烘焙師傅圍裙是不乾淨的，為此，宗經理希望我們能針對這幾幕重新拍攝，然則拍攝影片的人力、物力、時間耗損極大，及拍攝內容的項目確認與責任歸屬，都考驗著設計執行單位，後來黃老師重新評估後，認為學校是非營利組織，設計團隊的操作與運行為的是能讓師生獲得寶貴的學習經驗，因此，針對此案又投入了一整天，重新拍攝有問題的幾幕畫面，當然這一次</w:t>
      </w:r>
      <w:proofErr w:type="gramStart"/>
      <w:r w:rsidR="002A608F" w:rsidRPr="002A608F">
        <w:rPr>
          <w:rFonts w:asciiTheme="minorEastAsia" w:hAnsiTheme="minorEastAsia" w:cs="ArialMT" w:hint="eastAsia"/>
          <w:spacing w:val="20"/>
          <w:kern w:val="1"/>
          <w:szCs w:val="24"/>
        </w:rPr>
        <w:t>因著</w:t>
      </w:r>
      <w:proofErr w:type="gramEnd"/>
      <w:r w:rsidR="002A608F" w:rsidRPr="002A608F">
        <w:rPr>
          <w:rFonts w:asciiTheme="minorEastAsia" w:hAnsiTheme="minorEastAsia" w:cs="ArialMT" w:hint="eastAsia"/>
          <w:spacing w:val="20"/>
          <w:kern w:val="1"/>
          <w:szCs w:val="24"/>
        </w:rPr>
        <w:t>總經理的要求，每位師傅穿戴整齊、專業形象完整展露，也算是給彼此上了一課。</w:t>
      </w:r>
    </w:p>
    <w:p w:rsidR="002A608F" w:rsidRDefault="002A608F" w:rsidP="002A608F">
      <w:pPr>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r>
        <w:rPr>
          <w:rFonts w:ascii="標楷體" w:eastAsia="標楷體" w:hAnsi="標楷體"/>
          <w:noProof/>
          <w:color w:val="000000"/>
        </w:rPr>
        <w:drawing>
          <wp:inline distT="0" distB="0" distL="0" distR="0">
            <wp:extent cx="2282343" cy="1510395"/>
            <wp:effectExtent l="0" t="0" r="0" b="0"/>
            <wp:docPr id="1" name="圖片 1" descr="D:\setup\瀏覽工具\potplayer_1.3beta\potplayer_1.3beta\potplayer_cht\Capture\3] 20110111_002.avi_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D:\setup\瀏覽工具\potplayer_1.3beta\potplayer_1.3beta\potplayer_cht\Capture\3] 20110111_002.avi_00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2209" cy="1510306"/>
                    </a:xfrm>
                    <a:prstGeom prst="rect">
                      <a:avLst/>
                    </a:prstGeom>
                    <a:noFill/>
                    <a:ln>
                      <a:noFill/>
                    </a:ln>
                  </pic:spPr>
                </pic:pic>
              </a:graphicData>
            </a:graphic>
          </wp:inline>
        </w:drawing>
      </w:r>
      <w:r>
        <w:rPr>
          <w:rFonts w:asciiTheme="minorEastAsia" w:hAnsiTheme="minorEastAsia" w:cs="ArialMT" w:hint="eastAsia"/>
          <w:spacing w:val="20"/>
          <w:kern w:val="1"/>
          <w:szCs w:val="24"/>
        </w:rPr>
        <w:t xml:space="preserve">     </w:t>
      </w:r>
      <w:r>
        <w:rPr>
          <w:noProof/>
        </w:rPr>
        <w:drawing>
          <wp:inline distT="0" distB="0" distL="0" distR="0" wp14:anchorId="02E29307" wp14:editId="492F1E54">
            <wp:extent cx="2259922" cy="1506931"/>
            <wp:effectExtent l="0" t="0" r="0" b="0"/>
            <wp:docPr id="2" name="圖片 2" descr="C:\Users\Stut\Documents\PotPlayer\Capture\big0705.avi_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Users\Stut\Documents\PotPlayer\Capture\big0705.avi_000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4857" cy="1510221"/>
                    </a:xfrm>
                    <a:prstGeom prst="rect">
                      <a:avLst/>
                    </a:prstGeom>
                    <a:noFill/>
                    <a:ln>
                      <a:noFill/>
                    </a:ln>
                  </pic:spPr>
                </pic:pic>
              </a:graphicData>
            </a:graphic>
          </wp:inline>
        </w:drawing>
      </w:r>
    </w:p>
    <w:p w:rsidR="002A608F" w:rsidRPr="002A608F" w:rsidRDefault="002A608F" w:rsidP="002A608F">
      <w:pPr>
        <w:rPr>
          <w:rFonts w:hint="eastAsia"/>
          <w:sz w:val="18"/>
          <w:szCs w:val="18"/>
        </w:rPr>
      </w:pPr>
      <w:r>
        <w:rPr>
          <w:rFonts w:hint="eastAsia"/>
          <w:sz w:val="18"/>
          <w:szCs w:val="18"/>
        </w:rPr>
        <w:t xml:space="preserve">   </w:t>
      </w:r>
      <w:r w:rsidRPr="002A608F">
        <w:rPr>
          <w:rFonts w:hint="eastAsia"/>
          <w:sz w:val="18"/>
          <w:szCs w:val="18"/>
        </w:rPr>
        <w:t>圖一、第一次拍攝的師傅圍裙看起來</w:t>
      </w:r>
      <w:proofErr w:type="gramStart"/>
      <w:r w:rsidRPr="002A608F">
        <w:rPr>
          <w:rFonts w:hint="eastAsia"/>
          <w:sz w:val="18"/>
          <w:szCs w:val="18"/>
        </w:rPr>
        <w:t>髒髒</w:t>
      </w:r>
      <w:proofErr w:type="gramEnd"/>
      <w:r w:rsidRPr="002A608F">
        <w:rPr>
          <w:rFonts w:hint="eastAsia"/>
          <w:sz w:val="18"/>
          <w:szCs w:val="18"/>
        </w:rPr>
        <w:t>的</w:t>
      </w:r>
      <w:r w:rsidRPr="002A608F">
        <w:rPr>
          <w:rFonts w:hint="eastAsia"/>
          <w:sz w:val="18"/>
          <w:szCs w:val="18"/>
        </w:rPr>
        <w:t xml:space="preserve">   </w:t>
      </w:r>
      <w:r>
        <w:rPr>
          <w:rFonts w:hint="eastAsia"/>
          <w:sz w:val="18"/>
          <w:szCs w:val="18"/>
        </w:rPr>
        <w:t xml:space="preserve">   </w:t>
      </w:r>
      <w:r w:rsidRPr="002A608F">
        <w:rPr>
          <w:rFonts w:hint="eastAsia"/>
          <w:sz w:val="18"/>
          <w:szCs w:val="18"/>
        </w:rPr>
        <w:t>圖二、第二次拍攝的師傅圍裙看起來就乾淨整齊多了</w:t>
      </w:r>
    </w:p>
    <w:p w:rsidR="00CE0D14" w:rsidRPr="00CE0D14" w:rsidRDefault="00CE0D14" w:rsidP="002A608F">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問題與討論：</w:t>
      </w:r>
    </w:p>
    <w:p w:rsidR="002A608F" w:rsidRDefault="002A608F" w:rsidP="002A608F">
      <w:pPr>
        <w:pStyle w:val="aa"/>
        <w:numPr>
          <w:ilvl w:val="0"/>
          <w:numId w:val="20"/>
        </w:numPr>
        <w:ind w:leftChars="0"/>
        <w:rPr>
          <w:rFonts w:asciiTheme="minorEastAsia" w:hAnsiTheme="minorEastAsia" w:cs="ArialMT" w:hint="eastAsia"/>
          <w:spacing w:val="20"/>
          <w:kern w:val="1"/>
          <w:szCs w:val="24"/>
        </w:rPr>
      </w:pPr>
      <w:r w:rsidRPr="002A608F">
        <w:rPr>
          <w:rFonts w:asciiTheme="minorEastAsia" w:hAnsiTheme="minorEastAsia" w:cs="ArialMT" w:hint="eastAsia"/>
          <w:spacing w:val="20"/>
          <w:kern w:val="1"/>
          <w:szCs w:val="24"/>
        </w:rPr>
        <w:t>設計溝通的運行應如何達到一致性？</w:t>
      </w:r>
    </w:p>
    <w:p w:rsidR="00CE0D14" w:rsidRPr="002A608F" w:rsidRDefault="002A608F" w:rsidP="002A608F">
      <w:pPr>
        <w:pStyle w:val="aa"/>
        <w:numPr>
          <w:ilvl w:val="0"/>
          <w:numId w:val="20"/>
        </w:numPr>
        <w:ind w:leftChars="0"/>
        <w:rPr>
          <w:rFonts w:asciiTheme="minorEastAsia" w:hAnsiTheme="minorEastAsia" w:cs="ArialMT" w:hint="eastAsia"/>
          <w:spacing w:val="20"/>
          <w:kern w:val="1"/>
          <w:szCs w:val="24"/>
        </w:rPr>
      </w:pPr>
      <w:r w:rsidRPr="002A608F">
        <w:rPr>
          <w:rFonts w:asciiTheme="minorEastAsia" w:hAnsiTheme="minorEastAsia" w:cs="ArialMT" w:hint="eastAsia"/>
          <w:spacing w:val="20"/>
          <w:kern w:val="1"/>
          <w:szCs w:val="24"/>
        </w:rPr>
        <w:t>設計修正的責任歸屬應如何劃分？</w:t>
      </w:r>
    </w:p>
    <w:p w:rsidR="00CE0D14" w:rsidRPr="00CE0D14" w:rsidRDefault="00CE0D14" w:rsidP="00CE0D14">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資料來源：</w:t>
      </w:r>
    </w:p>
    <w:p w:rsidR="00CE0D14" w:rsidRDefault="00CE0D14" w:rsidP="00CE0D14">
      <w:pPr>
        <w:rPr>
          <w:rFonts w:asciiTheme="minorEastAsia" w:hAnsiTheme="minorEastAsia" w:cs="Verdana"/>
          <w:kern w:val="0"/>
          <w:szCs w:val="24"/>
        </w:rPr>
      </w:pPr>
      <w:proofErr w:type="gramStart"/>
      <w:r>
        <w:rPr>
          <w:rFonts w:asciiTheme="minorEastAsia" w:hAnsiTheme="minorEastAsia" w:cs="Verdana" w:hint="eastAsia"/>
          <w:kern w:val="0"/>
          <w:szCs w:val="24"/>
        </w:rPr>
        <w:t>產學案主持人</w:t>
      </w:r>
      <w:proofErr w:type="gramEnd"/>
      <w:r w:rsidR="002A608F" w:rsidRPr="002A608F">
        <w:rPr>
          <w:rFonts w:asciiTheme="minorEastAsia" w:hAnsiTheme="minorEastAsia" w:cs="Times-Roman" w:hint="eastAsia"/>
          <w:bCs/>
          <w:kern w:val="0"/>
          <w:szCs w:val="24"/>
        </w:rPr>
        <w:t>黃</w:t>
      </w:r>
      <w:proofErr w:type="gramStart"/>
      <w:r w:rsidR="002A608F" w:rsidRPr="002A608F">
        <w:rPr>
          <w:rFonts w:asciiTheme="minorEastAsia" w:hAnsiTheme="minorEastAsia" w:cs="Times-Roman" w:hint="eastAsia"/>
          <w:bCs/>
          <w:kern w:val="0"/>
          <w:szCs w:val="24"/>
        </w:rPr>
        <w:t>綝怡</w:t>
      </w:r>
      <w:proofErr w:type="gramEnd"/>
      <w:r w:rsidR="002A608F" w:rsidRPr="002A608F">
        <w:rPr>
          <w:rFonts w:asciiTheme="minorEastAsia" w:hAnsiTheme="minorEastAsia" w:cs="Times-Roman" w:hint="eastAsia"/>
          <w:bCs/>
          <w:kern w:val="0"/>
          <w:szCs w:val="24"/>
        </w:rPr>
        <w:t>老師</w:t>
      </w:r>
      <w:r>
        <w:rPr>
          <w:rFonts w:asciiTheme="minorEastAsia" w:hAnsiTheme="minorEastAsia" w:cs="Verdana" w:hint="eastAsia"/>
          <w:kern w:val="0"/>
          <w:szCs w:val="24"/>
        </w:rPr>
        <w:t>的工作實例</w:t>
      </w:r>
    </w:p>
    <w:p w:rsidR="00CE0D14" w:rsidRDefault="00CE0D14" w:rsidP="004B629D">
      <w:pPr>
        <w:rPr>
          <w:rFonts w:asciiTheme="minorEastAsia" w:hAnsiTheme="minorEastAsia" w:cs="Verdana" w:hint="eastAsia"/>
          <w:kern w:val="0"/>
          <w:szCs w:val="24"/>
        </w:rPr>
      </w:pPr>
    </w:p>
    <w:p w:rsidR="002A608F" w:rsidRDefault="002A608F" w:rsidP="002A608F">
      <w:pPr>
        <w:jc w:val="center"/>
        <w:rPr>
          <w:rFonts w:asciiTheme="minorEastAsia" w:hAnsiTheme="minorEastAsia" w:cs="ArialMT" w:hint="eastAsia"/>
          <w:b/>
          <w:bCs/>
          <w:kern w:val="0"/>
          <w:sz w:val="32"/>
          <w:szCs w:val="24"/>
        </w:rPr>
      </w:pPr>
      <w:r w:rsidRPr="002A608F">
        <w:rPr>
          <w:rFonts w:asciiTheme="minorEastAsia" w:hAnsiTheme="minorEastAsia" w:cs="ArialMT" w:hint="eastAsia"/>
          <w:b/>
          <w:bCs/>
          <w:kern w:val="0"/>
          <w:sz w:val="32"/>
          <w:szCs w:val="24"/>
        </w:rPr>
        <w:lastRenderedPageBreak/>
        <w:t>產學合作之「最佳時間」</w:t>
      </w:r>
    </w:p>
    <w:p w:rsidR="002A608F" w:rsidRDefault="002A608F" w:rsidP="002A608F">
      <w:pPr>
        <w:jc w:val="right"/>
        <w:rPr>
          <w:rFonts w:asciiTheme="minorEastAsia" w:hAnsiTheme="minorEastAsia" w:cs="Times-Roman" w:hint="eastAsia"/>
          <w:b/>
          <w:bCs/>
          <w:kern w:val="0"/>
          <w:szCs w:val="24"/>
        </w:rPr>
      </w:pPr>
      <w:r>
        <w:rPr>
          <w:rFonts w:asciiTheme="minorEastAsia" w:hAnsiTheme="minorEastAsia" w:cs="Times-Roman" w:hint="eastAsia"/>
          <w:b/>
          <w:bCs/>
          <w:kern w:val="0"/>
          <w:szCs w:val="24"/>
        </w:rPr>
        <w:t>個案提供：</w:t>
      </w:r>
      <w:r w:rsidRPr="002A608F">
        <w:rPr>
          <w:rFonts w:asciiTheme="minorEastAsia" w:hAnsiTheme="minorEastAsia" w:cs="Times-Roman" w:hint="eastAsia"/>
          <w:b/>
          <w:bCs/>
          <w:kern w:val="0"/>
          <w:szCs w:val="24"/>
        </w:rPr>
        <w:t>黃</w:t>
      </w:r>
      <w:proofErr w:type="gramStart"/>
      <w:r w:rsidRPr="002A608F">
        <w:rPr>
          <w:rFonts w:asciiTheme="minorEastAsia" w:hAnsiTheme="minorEastAsia" w:cs="Times-Roman" w:hint="eastAsia"/>
          <w:b/>
          <w:bCs/>
          <w:kern w:val="0"/>
          <w:szCs w:val="24"/>
        </w:rPr>
        <w:t>綝怡</w:t>
      </w:r>
      <w:proofErr w:type="gramEnd"/>
      <w:r>
        <w:rPr>
          <w:rFonts w:asciiTheme="minorEastAsia" w:hAnsiTheme="minorEastAsia" w:cs="Times-Roman" w:hint="eastAsia"/>
          <w:b/>
          <w:bCs/>
          <w:kern w:val="0"/>
          <w:szCs w:val="24"/>
        </w:rPr>
        <w:t>老師</w:t>
      </w:r>
    </w:p>
    <w:p w:rsidR="002A608F" w:rsidRPr="005605F2" w:rsidRDefault="002A608F" w:rsidP="002A608F">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前言：</w:t>
      </w:r>
    </w:p>
    <w:p w:rsidR="002A608F" w:rsidRDefault="002A608F" w:rsidP="002A608F">
      <w:pPr>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r w:rsidRPr="002A608F">
        <w:rPr>
          <w:rFonts w:asciiTheme="minorEastAsia" w:hAnsiTheme="minorEastAsia" w:cs="ArialMT" w:hint="eastAsia"/>
          <w:spacing w:val="20"/>
          <w:kern w:val="1"/>
          <w:szCs w:val="24"/>
        </w:rPr>
        <w:t>因者安平地區設計輔導計畫的執行順遂與成果豐碩，黃老師接續從民國99年、100年、101年都接</w:t>
      </w:r>
      <w:r>
        <w:rPr>
          <w:rFonts w:asciiTheme="minorEastAsia" w:hAnsiTheme="minorEastAsia" w:cs="ArialMT" w:hint="eastAsia"/>
          <w:spacing w:val="20"/>
          <w:kern w:val="1"/>
          <w:szCs w:val="24"/>
        </w:rPr>
        <w:t>到經濟部設計輔導計畫的委任工作，然而，這過程是充滿崎嶇與挑戰的</w:t>
      </w:r>
      <w:r>
        <w:rPr>
          <w:rFonts w:asciiTheme="minorEastAsia" w:hAnsiTheme="minorEastAsia" w:cs="ArialMT" w:hint="eastAsia"/>
          <w:spacing w:val="20"/>
          <w:kern w:val="1"/>
          <w:szCs w:val="24"/>
        </w:rPr>
        <w:t>。</w:t>
      </w:r>
    </w:p>
    <w:p w:rsidR="002A608F" w:rsidRPr="00CE0D14" w:rsidRDefault="002A608F" w:rsidP="002A608F">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個案內容：</w:t>
      </w:r>
    </w:p>
    <w:p w:rsidR="002A608F" w:rsidRDefault="002A608F" w:rsidP="002A608F">
      <w:pPr>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proofErr w:type="gramStart"/>
      <w:r w:rsidRPr="002A608F">
        <w:rPr>
          <w:rFonts w:asciiTheme="minorEastAsia" w:hAnsiTheme="minorEastAsia" w:cs="ArialMT" w:hint="eastAsia"/>
          <w:spacing w:val="20"/>
          <w:kern w:val="1"/>
          <w:szCs w:val="24"/>
        </w:rPr>
        <w:t>因著</w:t>
      </w:r>
      <w:proofErr w:type="gramEnd"/>
      <w:r w:rsidRPr="002A608F">
        <w:rPr>
          <w:rFonts w:asciiTheme="minorEastAsia" w:hAnsiTheme="minorEastAsia" w:cs="ArialMT" w:hint="eastAsia"/>
          <w:spacing w:val="20"/>
          <w:kern w:val="1"/>
          <w:szCs w:val="24"/>
        </w:rPr>
        <w:t>99年成功輔導11家廠商的媒體報導，100年竟有24家廠商經市政府檢核通過，加入設計輔導個案，也因此100</w:t>
      </w:r>
      <w:r>
        <w:rPr>
          <w:rFonts w:asciiTheme="minorEastAsia" w:hAnsiTheme="minorEastAsia" w:cs="ArialMT" w:hint="eastAsia"/>
          <w:spacing w:val="20"/>
          <w:kern w:val="1"/>
          <w:szCs w:val="24"/>
        </w:rPr>
        <w:t>年的輔導計畫產生了較大的問題</w:t>
      </w:r>
      <w:r>
        <w:rPr>
          <w:rFonts w:asciiTheme="minorEastAsia" w:hAnsiTheme="minorEastAsia" w:cs="ArialMT" w:hint="eastAsia"/>
          <w:spacing w:val="20"/>
          <w:kern w:val="1"/>
          <w:szCs w:val="24"/>
        </w:rPr>
        <w:t>：</w:t>
      </w:r>
    </w:p>
    <w:p w:rsidR="002A608F" w:rsidRPr="002A608F" w:rsidRDefault="002A608F" w:rsidP="002A608F">
      <w:pPr>
        <w:adjustRightInd w:val="0"/>
        <w:snapToGrid w:val="0"/>
        <w:spacing w:beforeLines="50" w:before="180"/>
        <w:rPr>
          <w:rFonts w:asciiTheme="minorEastAsia" w:hAnsiTheme="minorEastAsia" w:cs="ArialMT" w:hint="eastAsia"/>
          <w:spacing w:val="20"/>
          <w:kern w:val="1"/>
          <w:szCs w:val="24"/>
        </w:rPr>
      </w:pPr>
      <w:r w:rsidRPr="002A608F">
        <w:rPr>
          <w:rFonts w:asciiTheme="minorEastAsia" w:hAnsiTheme="minorEastAsia" w:cs="ArialMT" w:hint="eastAsia"/>
          <w:spacing w:val="20"/>
          <w:kern w:val="1"/>
          <w:szCs w:val="24"/>
        </w:rPr>
        <w:t>(1).設計輔導程序：</w:t>
      </w:r>
    </w:p>
    <w:p w:rsidR="002A608F" w:rsidRPr="002A608F" w:rsidRDefault="002A608F" w:rsidP="002A608F">
      <w:pPr>
        <w:adjustRightInd w:val="0"/>
        <w:snapToGrid w:val="0"/>
        <w:spacing w:beforeLines="50" w:before="180"/>
        <w:rPr>
          <w:rFonts w:asciiTheme="minorEastAsia" w:hAnsiTheme="minorEastAsia" w:cs="ArialMT" w:hint="eastAsia"/>
          <w:spacing w:val="20"/>
          <w:kern w:val="1"/>
          <w:szCs w:val="24"/>
        </w:rPr>
      </w:pPr>
      <w:r w:rsidRPr="002A608F">
        <w:rPr>
          <w:rFonts w:asciiTheme="minorEastAsia" w:hAnsiTheme="minorEastAsia" w:cs="ArialMT" w:hint="eastAsia"/>
          <w:spacing w:val="20"/>
          <w:kern w:val="1"/>
          <w:szCs w:val="24"/>
        </w:rPr>
        <w:t>a.設計診斷→設計製作→設計提案→再修正</w:t>
      </w:r>
    </w:p>
    <w:p w:rsidR="002A608F" w:rsidRPr="002A608F" w:rsidRDefault="002A608F" w:rsidP="002A608F">
      <w:pPr>
        <w:adjustRightInd w:val="0"/>
        <w:snapToGrid w:val="0"/>
        <w:spacing w:beforeLines="50" w:before="180"/>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r w:rsidRPr="002A608F">
        <w:rPr>
          <w:rFonts w:asciiTheme="minorEastAsia" w:hAnsiTheme="minorEastAsia" w:cs="ArialMT" w:hint="eastAsia"/>
          <w:spacing w:val="20"/>
          <w:kern w:val="1"/>
          <w:szCs w:val="24"/>
        </w:rPr>
        <w:t>光是設計診斷24家廠商，就須配合其營業時間，</w:t>
      </w:r>
      <w:proofErr w:type="gramStart"/>
      <w:r w:rsidRPr="002A608F">
        <w:rPr>
          <w:rFonts w:asciiTheme="minorEastAsia" w:hAnsiTheme="minorEastAsia" w:cs="ArialMT" w:hint="eastAsia"/>
          <w:spacing w:val="20"/>
          <w:kern w:val="1"/>
          <w:szCs w:val="24"/>
        </w:rPr>
        <w:t>再者，</w:t>
      </w:r>
      <w:proofErr w:type="gramEnd"/>
      <w:r w:rsidRPr="002A608F">
        <w:rPr>
          <w:rFonts w:asciiTheme="minorEastAsia" w:hAnsiTheme="minorEastAsia" w:cs="ArialMT" w:hint="eastAsia"/>
          <w:spacing w:val="20"/>
          <w:kern w:val="1"/>
          <w:szCs w:val="24"/>
        </w:rPr>
        <w:t>扣除營業吉時的例假日，及設計團隊原有業務之執行時間，換句話說，設計診斷就用掉了一個月的時間。</w:t>
      </w:r>
    </w:p>
    <w:p w:rsidR="002A608F" w:rsidRPr="002A608F" w:rsidRDefault="002A608F" w:rsidP="002A608F">
      <w:pPr>
        <w:adjustRightInd w:val="0"/>
        <w:snapToGrid w:val="0"/>
        <w:spacing w:beforeLines="50" w:before="180"/>
        <w:rPr>
          <w:rFonts w:asciiTheme="minorEastAsia" w:hAnsiTheme="minorEastAsia" w:cs="ArialMT" w:hint="eastAsia"/>
          <w:spacing w:val="20"/>
          <w:kern w:val="1"/>
          <w:szCs w:val="24"/>
        </w:rPr>
      </w:pPr>
      <w:r w:rsidRPr="002A608F">
        <w:rPr>
          <w:rFonts w:asciiTheme="minorEastAsia" w:hAnsiTheme="minorEastAsia" w:cs="ArialMT" w:hint="eastAsia"/>
          <w:spacing w:val="20"/>
          <w:kern w:val="1"/>
          <w:szCs w:val="24"/>
        </w:rPr>
        <w:t>(2).許多業主都站在自己以營利需求的</w:t>
      </w:r>
      <w:proofErr w:type="gramStart"/>
      <w:r w:rsidRPr="002A608F">
        <w:rPr>
          <w:rFonts w:asciiTheme="minorEastAsia" w:hAnsiTheme="minorEastAsia" w:cs="ArialMT" w:hint="eastAsia"/>
          <w:spacing w:val="20"/>
          <w:kern w:val="1"/>
          <w:szCs w:val="24"/>
        </w:rPr>
        <w:t>前題</w:t>
      </w:r>
      <w:proofErr w:type="gramEnd"/>
      <w:r w:rsidRPr="002A608F">
        <w:rPr>
          <w:rFonts w:asciiTheme="minorEastAsia" w:hAnsiTheme="minorEastAsia" w:cs="ArialMT" w:hint="eastAsia"/>
          <w:spacing w:val="20"/>
          <w:kern w:val="1"/>
          <w:szCs w:val="24"/>
        </w:rPr>
        <w:t>下，希望設計團隊優先操作執行自己的專案，也因此設計團隊需要同時間執行不同的設計個案。</w:t>
      </w:r>
    </w:p>
    <w:p w:rsidR="002A608F" w:rsidRPr="002A608F" w:rsidRDefault="002A608F" w:rsidP="002A608F">
      <w:pPr>
        <w:adjustRightInd w:val="0"/>
        <w:snapToGrid w:val="0"/>
        <w:spacing w:beforeLines="50" w:before="180"/>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proofErr w:type="gramStart"/>
      <w:r w:rsidRPr="002A608F">
        <w:rPr>
          <w:rFonts w:asciiTheme="minorEastAsia" w:hAnsiTheme="minorEastAsia" w:cs="ArialMT" w:hint="eastAsia"/>
          <w:spacing w:val="20"/>
          <w:kern w:val="1"/>
          <w:szCs w:val="24"/>
        </w:rPr>
        <w:t>因著</w:t>
      </w:r>
      <w:proofErr w:type="gramEnd"/>
      <w:r w:rsidRPr="002A608F">
        <w:rPr>
          <w:rFonts w:asciiTheme="minorEastAsia" w:hAnsiTheme="minorEastAsia" w:cs="ArialMT" w:hint="eastAsia"/>
          <w:spacing w:val="20"/>
          <w:kern w:val="1"/>
          <w:szCs w:val="24"/>
        </w:rPr>
        <w:t>上述幾項原因，其中2家輔導廠商就曾來電向黃老師抱怨嫌執行進度過慢，影響其業務之執行，然而黃老師卻也能認同設計執行同仁的委屈。</w:t>
      </w:r>
    </w:p>
    <w:p w:rsidR="002A608F" w:rsidRPr="002A608F" w:rsidRDefault="002A608F" w:rsidP="002A608F">
      <w:pPr>
        <w:adjustRightInd w:val="0"/>
        <w:snapToGrid w:val="0"/>
        <w:spacing w:beforeLines="50" w:before="180"/>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r w:rsidRPr="002A608F">
        <w:rPr>
          <w:rFonts w:asciiTheme="minorEastAsia" w:hAnsiTheme="minorEastAsia" w:cs="ArialMT" w:hint="eastAsia"/>
          <w:spacing w:val="20"/>
          <w:kern w:val="1"/>
          <w:szCs w:val="24"/>
        </w:rPr>
        <w:t>所以，黃老師與業主表明設計輔導計畫案之執行狀況與市府希望計畫注</w:t>
      </w:r>
      <w:proofErr w:type="gramStart"/>
      <w:r w:rsidRPr="002A608F">
        <w:rPr>
          <w:rFonts w:asciiTheme="minorEastAsia" w:hAnsiTheme="minorEastAsia" w:cs="ArialMT" w:hint="eastAsia"/>
          <w:spacing w:val="20"/>
          <w:kern w:val="1"/>
          <w:szCs w:val="24"/>
        </w:rPr>
        <w:t>挹</w:t>
      </w:r>
      <w:proofErr w:type="gramEnd"/>
      <w:r w:rsidRPr="002A608F">
        <w:rPr>
          <w:rFonts w:asciiTheme="minorEastAsia" w:hAnsiTheme="minorEastAsia" w:cs="ArialMT" w:hint="eastAsia"/>
          <w:spacing w:val="20"/>
          <w:kern w:val="1"/>
          <w:szCs w:val="24"/>
        </w:rPr>
        <w:t>於地方之實質內容，再經由設計團隊內部開會後，檢討矯正設計提案暨進度回報機制，實際的狀況也得到正面的改善了！</w:t>
      </w:r>
    </w:p>
    <w:p w:rsidR="002A608F" w:rsidRPr="002A608F" w:rsidRDefault="002A608F" w:rsidP="002A608F">
      <w:pPr>
        <w:rPr>
          <w:rFonts w:hint="eastAsia"/>
          <w:sz w:val="18"/>
          <w:szCs w:val="18"/>
        </w:rPr>
      </w:pPr>
    </w:p>
    <w:p w:rsidR="002A608F" w:rsidRPr="00CE0D14" w:rsidRDefault="002A608F" w:rsidP="002A608F">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問題與討論：</w:t>
      </w:r>
    </w:p>
    <w:p w:rsidR="002A608F" w:rsidRPr="002A608F" w:rsidRDefault="002A608F" w:rsidP="002A608F">
      <w:pPr>
        <w:pStyle w:val="aa"/>
        <w:numPr>
          <w:ilvl w:val="0"/>
          <w:numId w:val="23"/>
        </w:numPr>
        <w:ind w:leftChars="0"/>
        <w:rPr>
          <w:rFonts w:asciiTheme="minorEastAsia" w:hAnsiTheme="minorEastAsia" w:cs="ArialMT" w:hint="eastAsia"/>
          <w:spacing w:val="20"/>
          <w:kern w:val="1"/>
          <w:szCs w:val="24"/>
        </w:rPr>
      </w:pPr>
      <w:r w:rsidRPr="002A608F">
        <w:rPr>
          <w:rFonts w:asciiTheme="minorEastAsia" w:hAnsiTheme="minorEastAsia" w:cs="ArialMT" w:hint="eastAsia"/>
          <w:spacing w:val="20"/>
          <w:kern w:val="1"/>
          <w:szCs w:val="24"/>
        </w:rPr>
        <w:t>如何與業主保持正確且適當的聯繫？</w:t>
      </w:r>
    </w:p>
    <w:p w:rsidR="002A608F" w:rsidRPr="002A608F" w:rsidRDefault="002A608F" w:rsidP="002A608F">
      <w:pPr>
        <w:pStyle w:val="aa"/>
        <w:numPr>
          <w:ilvl w:val="0"/>
          <w:numId w:val="23"/>
        </w:numPr>
        <w:ind w:leftChars="0"/>
        <w:rPr>
          <w:rFonts w:asciiTheme="minorEastAsia" w:hAnsiTheme="minorEastAsia" w:cs="ArialMT" w:hint="eastAsia"/>
          <w:spacing w:val="20"/>
          <w:kern w:val="1"/>
          <w:szCs w:val="24"/>
        </w:rPr>
      </w:pPr>
      <w:r w:rsidRPr="002A608F">
        <w:rPr>
          <w:rFonts w:asciiTheme="minorEastAsia" w:hAnsiTheme="minorEastAsia" w:cs="ArialMT" w:hint="eastAsia"/>
          <w:spacing w:val="20"/>
          <w:kern w:val="1"/>
          <w:szCs w:val="24"/>
        </w:rPr>
        <w:t>設計提案的「時間性」概念為何？即業務洽談後，多久的時間向業主提案較適合？</w:t>
      </w:r>
    </w:p>
    <w:p w:rsidR="002A608F" w:rsidRPr="00CE0D14" w:rsidRDefault="002A608F" w:rsidP="002A608F">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資料來源：</w:t>
      </w:r>
    </w:p>
    <w:p w:rsidR="002A608F" w:rsidRDefault="002A608F" w:rsidP="002A608F">
      <w:pPr>
        <w:rPr>
          <w:rFonts w:asciiTheme="minorEastAsia" w:hAnsiTheme="minorEastAsia" w:cs="Verdana"/>
          <w:kern w:val="0"/>
          <w:szCs w:val="24"/>
        </w:rPr>
      </w:pPr>
      <w:proofErr w:type="gramStart"/>
      <w:r>
        <w:rPr>
          <w:rFonts w:asciiTheme="minorEastAsia" w:hAnsiTheme="minorEastAsia" w:cs="Verdana" w:hint="eastAsia"/>
          <w:kern w:val="0"/>
          <w:szCs w:val="24"/>
        </w:rPr>
        <w:t>產學案主持人</w:t>
      </w:r>
      <w:proofErr w:type="gramEnd"/>
      <w:r w:rsidRPr="002A608F">
        <w:rPr>
          <w:rFonts w:asciiTheme="minorEastAsia" w:hAnsiTheme="minorEastAsia" w:cs="Times-Roman" w:hint="eastAsia"/>
          <w:bCs/>
          <w:kern w:val="0"/>
          <w:szCs w:val="24"/>
        </w:rPr>
        <w:t>黃</w:t>
      </w:r>
      <w:proofErr w:type="gramStart"/>
      <w:r w:rsidRPr="002A608F">
        <w:rPr>
          <w:rFonts w:asciiTheme="minorEastAsia" w:hAnsiTheme="minorEastAsia" w:cs="Times-Roman" w:hint="eastAsia"/>
          <w:bCs/>
          <w:kern w:val="0"/>
          <w:szCs w:val="24"/>
        </w:rPr>
        <w:t>綝怡</w:t>
      </w:r>
      <w:proofErr w:type="gramEnd"/>
      <w:r w:rsidRPr="002A608F">
        <w:rPr>
          <w:rFonts w:asciiTheme="minorEastAsia" w:hAnsiTheme="minorEastAsia" w:cs="Times-Roman" w:hint="eastAsia"/>
          <w:bCs/>
          <w:kern w:val="0"/>
          <w:szCs w:val="24"/>
        </w:rPr>
        <w:t>老師</w:t>
      </w:r>
      <w:r>
        <w:rPr>
          <w:rFonts w:asciiTheme="minorEastAsia" w:hAnsiTheme="minorEastAsia" w:cs="Verdana" w:hint="eastAsia"/>
          <w:kern w:val="0"/>
          <w:szCs w:val="24"/>
        </w:rPr>
        <w:t>的工作實例</w:t>
      </w:r>
    </w:p>
    <w:p w:rsidR="002A608F" w:rsidRDefault="002A608F" w:rsidP="004B629D">
      <w:pPr>
        <w:rPr>
          <w:rFonts w:asciiTheme="minorEastAsia" w:hAnsiTheme="minorEastAsia" w:cs="Verdana" w:hint="eastAsia"/>
          <w:kern w:val="0"/>
          <w:szCs w:val="24"/>
        </w:rPr>
      </w:pPr>
    </w:p>
    <w:p w:rsidR="00FB4E19" w:rsidRDefault="00FB4E19" w:rsidP="00FB4E19">
      <w:pPr>
        <w:jc w:val="center"/>
        <w:rPr>
          <w:rFonts w:asciiTheme="minorEastAsia" w:hAnsiTheme="minorEastAsia" w:cs="ArialMT" w:hint="eastAsia"/>
          <w:b/>
          <w:bCs/>
          <w:kern w:val="0"/>
          <w:sz w:val="32"/>
          <w:szCs w:val="24"/>
        </w:rPr>
      </w:pPr>
      <w:r w:rsidRPr="00FB4E19">
        <w:rPr>
          <w:rFonts w:asciiTheme="minorEastAsia" w:hAnsiTheme="minorEastAsia" w:cs="ArialMT" w:hint="eastAsia"/>
          <w:b/>
          <w:bCs/>
          <w:kern w:val="0"/>
          <w:sz w:val="32"/>
          <w:szCs w:val="24"/>
        </w:rPr>
        <w:lastRenderedPageBreak/>
        <w:t>智慧財產權之探討</w:t>
      </w:r>
    </w:p>
    <w:p w:rsidR="002A608F" w:rsidRDefault="002A608F" w:rsidP="002A608F">
      <w:pPr>
        <w:jc w:val="right"/>
        <w:rPr>
          <w:rFonts w:asciiTheme="minorEastAsia" w:hAnsiTheme="minorEastAsia" w:cs="Times-Roman" w:hint="eastAsia"/>
          <w:b/>
          <w:bCs/>
          <w:kern w:val="0"/>
          <w:szCs w:val="24"/>
        </w:rPr>
      </w:pPr>
      <w:r>
        <w:rPr>
          <w:rFonts w:asciiTheme="minorEastAsia" w:hAnsiTheme="minorEastAsia" w:cs="Times-Roman" w:hint="eastAsia"/>
          <w:b/>
          <w:bCs/>
          <w:kern w:val="0"/>
          <w:szCs w:val="24"/>
        </w:rPr>
        <w:t>個案提供：</w:t>
      </w:r>
      <w:r w:rsidR="00FB4E19" w:rsidRPr="00FB4E19">
        <w:rPr>
          <w:rFonts w:asciiTheme="minorEastAsia" w:hAnsiTheme="minorEastAsia" w:cs="Times-Roman" w:hint="eastAsia"/>
          <w:b/>
          <w:bCs/>
          <w:kern w:val="0"/>
          <w:szCs w:val="24"/>
        </w:rPr>
        <w:t>許有麟</w:t>
      </w:r>
      <w:r>
        <w:rPr>
          <w:rFonts w:asciiTheme="minorEastAsia" w:hAnsiTheme="minorEastAsia" w:cs="Times-Roman" w:hint="eastAsia"/>
          <w:b/>
          <w:bCs/>
          <w:kern w:val="0"/>
          <w:szCs w:val="24"/>
        </w:rPr>
        <w:t>老師</w:t>
      </w:r>
    </w:p>
    <w:p w:rsidR="002A608F" w:rsidRPr="005605F2" w:rsidRDefault="002A608F" w:rsidP="002A608F">
      <w:pPr>
        <w:rPr>
          <w:rFonts w:asciiTheme="minorEastAsia" w:hAnsiTheme="minorEastAsia" w:cs="ArialMT"/>
          <w:b/>
          <w:spacing w:val="20"/>
          <w:kern w:val="1"/>
          <w:sz w:val="28"/>
          <w:szCs w:val="24"/>
        </w:rPr>
      </w:pPr>
      <w:r w:rsidRPr="005605F2">
        <w:rPr>
          <w:rFonts w:asciiTheme="minorEastAsia" w:hAnsiTheme="minorEastAsia" w:cs="ArialMT" w:hint="eastAsia"/>
          <w:b/>
          <w:spacing w:val="20"/>
          <w:kern w:val="1"/>
          <w:sz w:val="28"/>
          <w:szCs w:val="24"/>
        </w:rPr>
        <w:t>前言：</w:t>
      </w:r>
    </w:p>
    <w:p w:rsidR="002A608F" w:rsidRDefault="002A608F" w:rsidP="002A608F">
      <w:pPr>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r w:rsidR="00FB4E19" w:rsidRPr="00FB4E19">
        <w:rPr>
          <w:rFonts w:asciiTheme="minorEastAsia" w:hAnsiTheme="minorEastAsia" w:cs="ArialMT" w:hint="eastAsia"/>
          <w:spacing w:val="20"/>
          <w:kern w:val="1"/>
          <w:szCs w:val="24"/>
        </w:rPr>
        <w:t>增強産品自主創新能力，提高産品市場競爭力，已經成為我國提升產業競爭力的主要目標，更是我國走上知識經濟</w:t>
      </w:r>
      <w:r w:rsidR="00FB4E19" w:rsidRPr="00FB4E19">
        <w:rPr>
          <w:rFonts w:asciiTheme="minorEastAsia" w:hAnsiTheme="minorEastAsia" w:cs="ArialMT"/>
          <w:spacing w:val="20"/>
          <w:kern w:val="1"/>
          <w:szCs w:val="24"/>
        </w:rPr>
        <w:t>(Knowledge Based Economic)</w:t>
      </w:r>
      <w:r w:rsidR="00FB4E19" w:rsidRPr="00FB4E19">
        <w:rPr>
          <w:rFonts w:asciiTheme="minorEastAsia" w:hAnsiTheme="minorEastAsia" w:cs="ArialMT" w:hint="eastAsia"/>
          <w:spacing w:val="20"/>
          <w:kern w:val="1"/>
          <w:szCs w:val="24"/>
        </w:rPr>
        <w:t>與資訊經濟</w:t>
      </w:r>
      <w:r w:rsidR="00FB4E19" w:rsidRPr="00FB4E19">
        <w:rPr>
          <w:rFonts w:asciiTheme="minorEastAsia" w:hAnsiTheme="minorEastAsia" w:cs="ArialMT"/>
          <w:spacing w:val="20"/>
          <w:kern w:val="1"/>
          <w:szCs w:val="24"/>
        </w:rPr>
        <w:t>(Information Based Economic)</w:t>
      </w:r>
      <w:r w:rsidR="00FB4E19" w:rsidRPr="00FB4E19">
        <w:rPr>
          <w:rFonts w:asciiTheme="minorEastAsia" w:hAnsiTheme="minorEastAsia" w:cs="ArialMT" w:hint="eastAsia"/>
          <w:spacing w:val="20"/>
          <w:kern w:val="1"/>
          <w:szCs w:val="24"/>
        </w:rPr>
        <w:t>時代重要的指標。産品設計</w:t>
      </w:r>
      <w:r w:rsidR="00FB4E19" w:rsidRPr="00FB4E19">
        <w:rPr>
          <w:rFonts w:asciiTheme="minorEastAsia" w:hAnsiTheme="minorEastAsia" w:cs="ArialMT"/>
          <w:spacing w:val="20"/>
          <w:kern w:val="1"/>
          <w:szCs w:val="24"/>
        </w:rPr>
        <w:t>(Production Design)</w:t>
      </w:r>
      <w:r w:rsidR="00FB4E19" w:rsidRPr="00FB4E19">
        <w:rPr>
          <w:rFonts w:asciiTheme="minorEastAsia" w:hAnsiTheme="minorEastAsia" w:cs="ArialMT" w:hint="eastAsia"/>
          <w:spacing w:val="20"/>
          <w:kern w:val="1"/>
          <w:szCs w:val="24"/>
        </w:rPr>
        <w:t>在産品創新過程中屬上游階段，對産品的知識含量、成本、品質、壽命周期等具有預先決定性的作用。因此，整合視覺傳達設計和産品設計的應用，將成</w:t>
      </w:r>
      <w:r w:rsidR="00FB4E19">
        <w:rPr>
          <w:rFonts w:asciiTheme="minorEastAsia" w:hAnsiTheme="minorEastAsia" w:cs="ArialMT" w:hint="eastAsia"/>
          <w:spacing w:val="20"/>
          <w:kern w:val="1"/>
          <w:szCs w:val="24"/>
        </w:rPr>
        <w:t>為企業在“市場全球化”競爭中的主要因素之一</w:t>
      </w:r>
      <w:r>
        <w:rPr>
          <w:rFonts w:asciiTheme="minorEastAsia" w:hAnsiTheme="minorEastAsia" w:cs="ArialMT" w:hint="eastAsia"/>
          <w:spacing w:val="20"/>
          <w:kern w:val="1"/>
          <w:szCs w:val="24"/>
        </w:rPr>
        <w:t>。</w:t>
      </w:r>
    </w:p>
    <w:p w:rsidR="002A608F" w:rsidRPr="00CE0D14" w:rsidRDefault="002A608F" w:rsidP="002A608F">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個案內容：</w:t>
      </w:r>
    </w:p>
    <w:p w:rsidR="00FB4E19" w:rsidRPr="00FB4E19" w:rsidRDefault="002A608F" w:rsidP="00FB4E19">
      <w:pPr>
        <w:rPr>
          <w:rFonts w:asciiTheme="minorEastAsia" w:hAnsiTheme="minorEastAsia" w:cs="ArialMT" w:hint="eastAsia"/>
          <w:spacing w:val="20"/>
          <w:kern w:val="1"/>
          <w:szCs w:val="24"/>
        </w:rPr>
      </w:pPr>
      <w:r>
        <w:rPr>
          <w:rFonts w:asciiTheme="minorEastAsia" w:hAnsiTheme="minorEastAsia" w:cs="ArialMT" w:hint="eastAsia"/>
          <w:spacing w:val="20"/>
          <w:kern w:val="1"/>
          <w:szCs w:val="24"/>
        </w:rPr>
        <w:t xml:space="preserve">   </w:t>
      </w:r>
      <w:proofErr w:type="gramStart"/>
      <w:r w:rsidR="00FB4E19" w:rsidRPr="00FB4E19">
        <w:rPr>
          <w:rFonts w:asciiTheme="minorEastAsia" w:hAnsiTheme="minorEastAsia" w:cs="ArialMT" w:hint="eastAsia"/>
          <w:spacing w:val="20"/>
          <w:kern w:val="1"/>
          <w:szCs w:val="24"/>
        </w:rPr>
        <w:t>聯潤科技</w:t>
      </w:r>
      <w:proofErr w:type="gramEnd"/>
      <w:r w:rsidR="00FB4E19" w:rsidRPr="00FB4E19">
        <w:rPr>
          <w:rFonts w:asciiTheme="minorEastAsia" w:hAnsiTheme="minorEastAsia" w:cs="ArialMT" w:hint="eastAsia"/>
          <w:spacing w:val="20"/>
          <w:kern w:val="1"/>
          <w:szCs w:val="24"/>
        </w:rPr>
        <w:t>所開發之清掃機器人不僅內建多種高效率的清掃模式，且配備多項偵測器，具有障礙迴避、防掉落偵測等，獨步全球的脫困技術，讓智慧清掃機器人成為家中不可或缺的好幫手。</w:t>
      </w:r>
    </w:p>
    <w:p w:rsidR="00FB4E19" w:rsidRDefault="00FB4E19" w:rsidP="00FB4E19">
      <w:pPr>
        <w:rPr>
          <w:rFonts w:asciiTheme="minorEastAsia" w:hAnsiTheme="minorEastAsia" w:cs="ArialMT" w:hint="eastAsia"/>
          <w:spacing w:val="20"/>
          <w:kern w:val="1"/>
          <w:szCs w:val="24"/>
        </w:rPr>
      </w:pPr>
      <w:r w:rsidRPr="00FB4E19">
        <w:rPr>
          <w:rFonts w:asciiTheme="minorEastAsia" w:hAnsiTheme="minorEastAsia" w:cs="ArialMT" w:hint="eastAsia"/>
          <w:spacing w:val="20"/>
          <w:kern w:val="1"/>
          <w:szCs w:val="24"/>
        </w:rPr>
        <w:t>為使本項科技能快速進入市場、打響知名度，特別企劃辦理「智慧清掃機器人DM設計」活動，鼓勵有興趣之學生、社會人士參與，提供日後專案行銷更具發揮空間及強化形象，如圖2.1所示。</w:t>
      </w:r>
    </w:p>
    <w:p w:rsidR="00FB4E19" w:rsidRDefault="00FB4E19" w:rsidP="00FB4E19">
      <w:pPr>
        <w:jc w:val="center"/>
        <w:rPr>
          <w:rFonts w:asciiTheme="minorEastAsia" w:hAnsiTheme="minorEastAsia" w:cs="ArialMT" w:hint="eastAsia"/>
          <w:spacing w:val="20"/>
          <w:kern w:val="1"/>
          <w:szCs w:val="24"/>
        </w:rPr>
      </w:pPr>
      <w:r w:rsidRPr="006C1F43">
        <w:rPr>
          <w:rFonts w:ascii="Times New Roman" w:eastAsia="標楷體" w:hAnsi="Times New Roman" w:cs="Times New Roman"/>
          <w:noProof/>
          <w:szCs w:val="24"/>
        </w:rPr>
        <w:drawing>
          <wp:inline distT="0" distB="0" distL="0" distR="0" wp14:anchorId="0B3A698B" wp14:editId="5AEFBB6F">
            <wp:extent cx="2357208" cy="3333750"/>
            <wp:effectExtent l="0" t="0" r="508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56983" cy="3333432"/>
                    </a:xfrm>
                    <a:prstGeom prst="rect">
                      <a:avLst/>
                    </a:prstGeom>
                  </pic:spPr>
                </pic:pic>
              </a:graphicData>
            </a:graphic>
          </wp:inline>
        </w:drawing>
      </w:r>
    </w:p>
    <w:p w:rsidR="00FB4E19" w:rsidRPr="00FB4E19" w:rsidRDefault="00FB4E19" w:rsidP="00FB4E19">
      <w:pPr>
        <w:jc w:val="center"/>
        <w:rPr>
          <w:rFonts w:ascii="Times New Roman" w:eastAsia="標楷體" w:hAnsi="Times New Roman" w:cs="Times New Roman" w:hint="eastAsia"/>
          <w:szCs w:val="24"/>
        </w:rPr>
      </w:pPr>
      <w:r>
        <w:rPr>
          <w:rFonts w:ascii="Times New Roman" w:eastAsia="標楷體" w:hAnsi="Times New Roman" w:cs="Times New Roman" w:hint="eastAsia"/>
          <w:szCs w:val="24"/>
        </w:rPr>
        <w:t>圖</w:t>
      </w:r>
      <w:r>
        <w:rPr>
          <w:rFonts w:ascii="Times New Roman" w:eastAsia="標楷體" w:hAnsi="Times New Roman" w:cs="Times New Roman" w:hint="eastAsia"/>
          <w:szCs w:val="24"/>
        </w:rPr>
        <w:t>2.1</w:t>
      </w:r>
      <w:proofErr w:type="gramStart"/>
      <w:r w:rsidRPr="006C1F43">
        <w:rPr>
          <w:rFonts w:ascii="Times New Roman" w:eastAsia="標楷體" w:hAnsi="Times New Roman" w:cs="Times New Roman"/>
          <w:szCs w:val="24"/>
        </w:rPr>
        <w:t>聯潤科技</w:t>
      </w:r>
      <w:proofErr w:type="gramEnd"/>
      <w:r>
        <w:rPr>
          <w:rFonts w:ascii="Times New Roman" w:eastAsia="標楷體" w:hAnsi="Times New Roman" w:cs="Times New Roman" w:hint="eastAsia"/>
          <w:szCs w:val="24"/>
        </w:rPr>
        <w:t>DM</w:t>
      </w:r>
      <w:r>
        <w:rPr>
          <w:rFonts w:ascii="Times New Roman" w:eastAsia="標楷體" w:hAnsi="Times New Roman" w:cs="Times New Roman" w:hint="eastAsia"/>
          <w:szCs w:val="24"/>
        </w:rPr>
        <w:t>設計</w:t>
      </w:r>
    </w:p>
    <w:p w:rsidR="00FB4E19" w:rsidRDefault="00FB4E19" w:rsidP="00FB4E19">
      <w:pPr>
        <w:rPr>
          <w:rFonts w:asciiTheme="minorEastAsia" w:hAnsiTheme="minorEastAsia" w:cs="ArialMT" w:hint="eastAsia"/>
          <w:b/>
          <w:spacing w:val="20"/>
          <w:kern w:val="1"/>
          <w:sz w:val="28"/>
          <w:szCs w:val="28"/>
        </w:rPr>
      </w:pPr>
    </w:p>
    <w:p w:rsidR="002A608F" w:rsidRPr="00CE0D14" w:rsidRDefault="002A608F" w:rsidP="00FB4E19">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lastRenderedPageBreak/>
        <w:t>問題與討論：</w:t>
      </w:r>
    </w:p>
    <w:p w:rsidR="00FB4E19" w:rsidRDefault="00FB4E19" w:rsidP="002A608F">
      <w:pPr>
        <w:rPr>
          <w:rFonts w:asciiTheme="minorEastAsia" w:hAnsiTheme="minorEastAsia" w:cs="ArialMT" w:hint="eastAsia"/>
          <w:spacing w:val="20"/>
          <w:kern w:val="1"/>
          <w:szCs w:val="24"/>
        </w:rPr>
      </w:pPr>
      <w:r>
        <w:rPr>
          <w:rFonts w:asciiTheme="minorEastAsia" w:hAnsiTheme="minorEastAsia" w:cs="ArialMT" w:hint="eastAsia"/>
          <w:spacing w:val="20"/>
          <w:kern w:val="1"/>
          <w:szCs w:val="24"/>
        </w:rPr>
        <w:t>智慧財產權事實上並非真正意義上的產權，它更像是一種壟斷特權，</w:t>
      </w:r>
      <w:r w:rsidRPr="00FB4E19">
        <w:rPr>
          <w:rFonts w:asciiTheme="minorEastAsia" w:hAnsiTheme="minorEastAsia" w:cs="ArialMT" w:hint="eastAsia"/>
          <w:spacing w:val="20"/>
          <w:kern w:val="1"/>
          <w:szCs w:val="24"/>
        </w:rPr>
        <w:t>在一段時間內對於智慧活動成果的壟斷。實證經驗表明，智慧財產權的保護能夠確保智慧活動創造者的利益受到保護，並鼓勵更多智慧活動的產生，從而對社會經濟的發展起到推進作用，其他公眾也能從智慧財產權保護中受益。智慧財產權所有者的利益可以通過對使用者收取費用，或在一段時間內禁止他人抄襲、競爭來獲得保護。以防止他人抄襲他們的作品，再公開自己的作品時，提供安全條件的創意設計。這些都是關鍵的知識產權概念。</w:t>
      </w:r>
    </w:p>
    <w:p w:rsidR="002A608F" w:rsidRPr="00CE0D14" w:rsidRDefault="002A608F" w:rsidP="002A608F">
      <w:pPr>
        <w:rPr>
          <w:rFonts w:asciiTheme="minorEastAsia" w:hAnsiTheme="minorEastAsia" w:cs="ArialMT"/>
          <w:b/>
          <w:spacing w:val="20"/>
          <w:kern w:val="1"/>
          <w:sz w:val="28"/>
          <w:szCs w:val="28"/>
        </w:rPr>
      </w:pPr>
      <w:r w:rsidRPr="00CE0D14">
        <w:rPr>
          <w:rFonts w:asciiTheme="minorEastAsia" w:hAnsiTheme="minorEastAsia" w:cs="ArialMT" w:hint="eastAsia"/>
          <w:b/>
          <w:spacing w:val="20"/>
          <w:kern w:val="1"/>
          <w:sz w:val="28"/>
          <w:szCs w:val="28"/>
        </w:rPr>
        <w:t>資料來源：</w:t>
      </w:r>
    </w:p>
    <w:p w:rsidR="002A608F" w:rsidRPr="00FB4E19" w:rsidRDefault="002A608F" w:rsidP="004B629D">
      <w:pPr>
        <w:rPr>
          <w:rFonts w:asciiTheme="minorEastAsia" w:hAnsiTheme="minorEastAsia" w:cs="Verdana"/>
          <w:kern w:val="0"/>
          <w:szCs w:val="24"/>
        </w:rPr>
      </w:pPr>
      <w:proofErr w:type="gramStart"/>
      <w:r>
        <w:rPr>
          <w:rFonts w:asciiTheme="minorEastAsia" w:hAnsiTheme="minorEastAsia" w:cs="Verdana" w:hint="eastAsia"/>
          <w:kern w:val="0"/>
          <w:szCs w:val="24"/>
        </w:rPr>
        <w:t>產學案主持人</w:t>
      </w:r>
      <w:proofErr w:type="gramEnd"/>
      <w:r w:rsidR="00FB4E19" w:rsidRPr="00FB4E19">
        <w:rPr>
          <w:rFonts w:asciiTheme="minorEastAsia" w:hAnsiTheme="minorEastAsia" w:cs="Times-Roman" w:hint="eastAsia"/>
          <w:bCs/>
          <w:kern w:val="0"/>
          <w:szCs w:val="24"/>
        </w:rPr>
        <w:t>許有麟</w:t>
      </w:r>
      <w:r w:rsidRPr="002A608F">
        <w:rPr>
          <w:rFonts w:asciiTheme="minorEastAsia" w:hAnsiTheme="minorEastAsia" w:cs="Times-Roman" w:hint="eastAsia"/>
          <w:bCs/>
          <w:kern w:val="0"/>
          <w:szCs w:val="24"/>
        </w:rPr>
        <w:t>老師</w:t>
      </w:r>
      <w:r>
        <w:rPr>
          <w:rFonts w:asciiTheme="minorEastAsia" w:hAnsiTheme="minorEastAsia" w:cs="Verdana" w:hint="eastAsia"/>
          <w:kern w:val="0"/>
          <w:szCs w:val="24"/>
        </w:rPr>
        <w:t>的工作實例</w:t>
      </w:r>
    </w:p>
    <w:sectPr w:rsidR="002A608F" w:rsidRPr="00FB4E19" w:rsidSect="009E2A83">
      <w:footerReference w:type="default" r:id="rId1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16B" w:rsidRDefault="00CA316B" w:rsidP="0001202B">
      <w:r>
        <w:separator/>
      </w:r>
    </w:p>
  </w:endnote>
  <w:endnote w:type="continuationSeparator" w:id="0">
    <w:p w:rsidR="00CA316B" w:rsidRDefault="00CA316B" w:rsidP="0001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iSungLight">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46454"/>
      <w:docPartObj>
        <w:docPartGallery w:val="Page Numbers (Bottom of Page)"/>
        <w:docPartUnique/>
      </w:docPartObj>
    </w:sdtPr>
    <w:sdtEndPr/>
    <w:sdtContent>
      <w:p w:rsidR="00A84F53" w:rsidRDefault="00CA316B">
        <w:pPr>
          <w:pStyle w:val="a5"/>
          <w:jc w:val="center"/>
        </w:pPr>
        <w:r>
          <w:fldChar w:fldCharType="begin"/>
        </w:r>
        <w:r>
          <w:instrText xml:space="preserve"> PAGE   \* MERGEFORMAT </w:instrText>
        </w:r>
        <w:r>
          <w:fldChar w:fldCharType="separate"/>
        </w:r>
        <w:r w:rsidR="00C508E2" w:rsidRPr="00C508E2">
          <w:rPr>
            <w:noProof/>
            <w:lang w:val="zh-CN"/>
          </w:rPr>
          <w:t>1</w:t>
        </w:r>
        <w:r>
          <w:rPr>
            <w:noProof/>
            <w:lang w:val="zh-CN"/>
          </w:rPr>
          <w:fldChar w:fldCharType="end"/>
        </w:r>
      </w:p>
    </w:sdtContent>
  </w:sdt>
  <w:p w:rsidR="00A84F53" w:rsidRDefault="00A84F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16B" w:rsidRDefault="00CA316B" w:rsidP="0001202B">
      <w:r>
        <w:separator/>
      </w:r>
    </w:p>
  </w:footnote>
  <w:footnote w:type="continuationSeparator" w:id="0">
    <w:p w:rsidR="00CA316B" w:rsidRDefault="00CA316B" w:rsidP="000120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4A6"/>
    <w:multiLevelType w:val="hybridMultilevel"/>
    <w:tmpl w:val="A94EBD14"/>
    <w:lvl w:ilvl="0" w:tplc="5AF263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6868F6"/>
    <w:multiLevelType w:val="hybridMultilevel"/>
    <w:tmpl w:val="0A56FC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701E03"/>
    <w:multiLevelType w:val="hybridMultilevel"/>
    <w:tmpl w:val="CB8C4D20"/>
    <w:lvl w:ilvl="0" w:tplc="2BC0AEA0">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027861"/>
    <w:multiLevelType w:val="multilevel"/>
    <w:tmpl w:val="5E5EC96E"/>
    <w:lvl w:ilvl="0">
      <w:start w:val="1"/>
      <w:numFmt w:val="decimalFullWidth"/>
      <w:lvlText w:val="%1．"/>
      <w:lvlJc w:val="left"/>
      <w:pPr>
        <w:tabs>
          <w:tab w:val="num" w:pos="480"/>
        </w:tabs>
        <w:ind w:left="480" w:hanging="48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nsid w:val="23D26CD7"/>
    <w:multiLevelType w:val="hybridMultilevel"/>
    <w:tmpl w:val="61CE8E02"/>
    <w:lvl w:ilvl="0" w:tplc="F752A3A4">
      <w:numFmt w:val="bullet"/>
      <w:suff w:val="space"/>
      <w:lvlText w:val=""/>
      <w:lvlJc w:val="left"/>
      <w:pPr>
        <w:ind w:left="240" w:hanging="240"/>
      </w:pPr>
      <w:rPr>
        <w:rFonts w:ascii="Wingdings" w:eastAsia="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62874DF"/>
    <w:multiLevelType w:val="hybridMultilevel"/>
    <w:tmpl w:val="9FC83A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83065A2"/>
    <w:multiLevelType w:val="multilevel"/>
    <w:tmpl w:val="95402AA6"/>
    <w:lvl w:ilvl="0">
      <w:start w:val="1"/>
      <w:numFmt w:val="taiwaneseCountingThousand"/>
      <w:lvlText w:val="%1．"/>
      <w:lvlJc w:val="left"/>
      <w:pPr>
        <w:tabs>
          <w:tab w:val="num" w:pos="480"/>
        </w:tabs>
        <w:ind w:left="480" w:hanging="48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nsid w:val="2A2A3634"/>
    <w:multiLevelType w:val="hybridMultilevel"/>
    <w:tmpl w:val="5FF0D7E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3A6EFB"/>
    <w:multiLevelType w:val="multilevel"/>
    <w:tmpl w:val="E3049C7E"/>
    <w:lvl w:ilvl="0">
      <w:start w:val="1"/>
      <w:numFmt w:val="decimalFullWidth"/>
      <w:lvlText w:val="%1．"/>
      <w:lvlJc w:val="left"/>
      <w:pPr>
        <w:tabs>
          <w:tab w:val="num" w:pos="480"/>
        </w:tabs>
        <w:ind w:left="480" w:hanging="48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9">
    <w:nsid w:val="319152DA"/>
    <w:multiLevelType w:val="hybridMultilevel"/>
    <w:tmpl w:val="62EC6F84"/>
    <w:lvl w:ilvl="0" w:tplc="5AF263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9F47904"/>
    <w:multiLevelType w:val="multilevel"/>
    <w:tmpl w:val="8340A008"/>
    <w:lvl w:ilvl="0">
      <w:start w:val="1"/>
      <w:numFmt w:val="decimalFullWidth"/>
      <w:lvlText w:val="%1．"/>
      <w:lvlJc w:val="left"/>
      <w:pPr>
        <w:tabs>
          <w:tab w:val="num" w:pos="0"/>
        </w:tabs>
        <w:ind w:left="0" w:firstLine="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1">
    <w:nsid w:val="447F0EA2"/>
    <w:multiLevelType w:val="hybridMultilevel"/>
    <w:tmpl w:val="2786B29E"/>
    <w:lvl w:ilvl="0" w:tplc="6A48D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0E52B15"/>
    <w:multiLevelType w:val="multilevel"/>
    <w:tmpl w:val="91B43144"/>
    <w:lvl w:ilvl="0">
      <w:start w:val="1"/>
      <w:numFmt w:val="decimalFullWidth"/>
      <w:lvlText w:val="%1．"/>
      <w:lvlJc w:val="left"/>
      <w:pPr>
        <w:tabs>
          <w:tab w:val="num" w:pos="480"/>
        </w:tabs>
        <w:ind w:left="480" w:hanging="48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nsid w:val="5A623116"/>
    <w:multiLevelType w:val="hybridMultilevel"/>
    <w:tmpl w:val="94D09E38"/>
    <w:lvl w:ilvl="0" w:tplc="5AF263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D53160B"/>
    <w:multiLevelType w:val="multilevel"/>
    <w:tmpl w:val="667E8700"/>
    <w:lvl w:ilvl="0">
      <w:start w:val="2"/>
      <w:numFmt w:val="taiwaneseCountingThousand"/>
      <w:lvlText w:val="%1．"/>
      <w:lvlJc w:val="left"/>
      <w:pPr>
        <w:tabs>
          <w:tab w:val="num" w:pos="480"/>
        </w:tabs>
        <w:ind w:left="480" w:hanging="480"/>
      </w:pPr>
      <w:rPr>
        <w:rFonts w:ascii="Times New Roman" w:hint="eastAsia"/>
      </w:rPr>
    </w:lvl>
    <w:lvl w:ilvl="1">
      <w:start w:val="1"/>
      <w:numFmt w:val="decimalFullWidth"/>
      <w:lvlText w:val="%2．"/>
      <w:lvlJc w:val="left"/>
      <w:pPr>
        <w:tabs>
          <w:tab w:val="num" w:pos="930"/>
        </w:tabs>
        <w:ind w:left="930" w:hanging="450"/>
      </w:pPr>
      <w:rPr>
        <w:rFonts w:ascii="標楷體" w:hint="eastAsia"/>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nsid w:val="5F1612BB"/>
    <w:multiLevelType w:val="multilevel"/>
    <w:tmpl w:val="0158E090"/>
    <w:lvl w:ilvl="0">
      <w:start w:val="1"/>
      <w:numFmt w:val="decimalFullWidth"/>
      <w:lvlText w:val="%1．"/>
      <w:lvlJc w:val="left"/>
      <w:pPr>
        <w:tabs>
          <w:tab w:val="num" w:pos="480"/>
        </w:tabs>
        <w:ind w:left="480" w:hanging="48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6">
    <w:nsid w:val="64C23DF4"/>
    <w:multiLevelType w:val="hybridMultilevel"/>
    <w:tmpl w:val="6268B1E4"/>
    <w:lvl w:ilvl="0" w:tplc="A51832CE">
      <w:start w:val="1"/>
      <w:numFmt w:val="decimal"/>
      <w:suff w:val="space"/>
      <w:lvlText w:val="%1."/>
      <w:lvlJc w:val="left"/>
      <w:pPr>
        <w:ind w:left="180" w:hanging="1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66A4B1E"/>
    <w:multiLevelType w:val="hybridMultilevel"/>
    <w:tmpl w:val="F3A00458"/>
    <w:lvl w:ilvl="0" w:tplc="5AF263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7F72B08"/>
    <w:multiLevelType w:val="hybridMultilevel"/>
    <w:tmpl w:val="26248DB0"/>
    <w:lvl w:ilvl="0" w:tplc="5AF263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2FE4BC0"/>
    <w:multiLevelType w:val="hybridMultilevel"/>
    <w:tmpl w:val="0BBA3FBE"/>
    <w:lvl w:ilvl="0" w:tplc="4D9E1EE2">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3346EB5"/>
    <w:multiLevelType w:val="singleLevel"/>
    <w:tmpl w:val="D1D20D10"/>
    <w:lvl w:ilvl="0">
      <w:start w:val="3"/>
      <w:numFmt w:val="taiwaneseCountingThousand"/>
      <w:lvlText w:val="%1．"/>
      <w:lvlJc w:val="left"/>
      <w:pPr>
        <w:tabs>
          <w:tab w:val="num" w:pos="480"/>
        </w:tabs>
        <w:ind w:left="480" w:hanging="480"/>
      </w:pPr>
      <w:rPr>
        <w:rFonts w:hint="eastAsia"/>
      </w:rPr>
    </w:lvl>
  </w:abstractNum>
  <w:abstractNum w:abstractNumId="21">
    <w:nsid w:val="7C644D63"/>
    <w:multiLevelType w:val="multilevel"/>
    <w:tmpl w:val="93E66B10"/>
    <w:lvl w:ilvl="0">
      <w:start w:val="1"/>
      <w:numFmt w:val="taiwaneseCountingThousand"/>
      <w:lvlText w:val="%1．"/>
      <w:lvlJc w:val="left"/>
      <w:pPr>
        <w:tabs>
          <w:tab w:val="num" w:pos="480"/>
        </w:tabs>
        <w:ind w:left="480" w:hanging="480"/>
      </w:pPr>
      <w:rPr>
        <w:rFonts w:ascii="Times New Roman" w:hint="eastAsia"/>
      </w:rPr>
    </w:lvl>
    <w:lvl w:ilvl="1">
      <w:start w:val="1"/>
      <w:numFmt w:val="decimalFullWidth"/>
      <w:lvlText w:val="%2．"/>
      <w:lvlJc w:val="left"/>
      <w:pPr>
        <w:tabs>
          <w:tab w:val="num" w:pos="930"/>
        </w:tabs>
        <w:ind w:left="930" w:hanging="450"/>
      </w:pPr>
      <w:rPr>
        <w:rFonts w:hint="eastAsia"/>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2">
    <w:nsid w:val="7CC851ED"/>
    <w:multiLevelType w:val="hybridMultilevel"/>
    <w:tmpl w:val="55364958"/>
    <w:lvl w:ilvl="0" w:tplc="5AF263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4"/>
  </w:num>
  <w:num w:numId="3">
    <w:abstractNumId w:val="10"/>
  </w:num>
  <w:num w:numId="4">
    <w:abstractNumId w:val="21"/>
  </w:num>
  <w:num w:numId="5">
    <w:abstractNumId w:val="15"/>
  </w:num>
  <w:num w:numId="6">
    <w:abstractNumId w:val="6"/>
  </w:num>
  <w:num w:numId="7">
    <w:abstractNumId w:val="3"/>
  </w:num>
  <w:num w:numId="8">
    <w:abstractNumId w:val="12"/>
  </w:num>
  <w:num w:numId="9">
    <w:abstractNumId w:val="8"/>
  </w:num>
  <w:num w:numId="10">
    <w:abstractNumId w:val="4"/>
  </w:num>
  <w:num w:numId="11">
    <w:abstractNumId w:val="16"/>
  </w:num>
  <w:num w:numId="12">
    <w:abstractNumId w:val="0"/>
  </w:num>
  <w:num w:numId="13">
    <w:abstractNumId w:val="13"/>
  </w:num>
  <w:num w:numId="14">
    <w:abstractNumId w:val="9"/>
  </w:num>
  <w:num w:numId="15">
    <w:abstractNumId w:val="17"/>
  </w:num>
  <w:num w:numId="16">
    <w:abstractNumId w:val="18"/>
  </w:num>
  <w:num w:numId="17">
    <w:abstractNumId w:val="22"/>
  </w:num>
  <w:num w:numId="18">
    <w:abstractNumId w:val="2"/>
  </w:num>
  <w:num w:numId="19">
    <w:abstractNumId w:val="11"/>
  </w:num>
  <w:num w:numId="20">
    <w:abstractNumId w:val="5"/>
  </w:num>
  <w:num w:numId="21">
    <w:abstractNumId w:val="1"/>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202B"/>
    <w:rsid w:val="0001202B"/>
    <w:rsid w:val="00014D36"/>
    <w:rsid w:val="00043A97"/>
    <w:rsid w:val="00044010"/>
    <w:rsid w:val="000E406A"/>
    <w:rsid w:val="000F46CA"/>
    <w:rsid w:val="0015749B"/>
    <w:rsid w:val="001D3D7C"/>
    <w:rsid w:val="002541E9"/>
    <w:rsid w:val="00267FC1"/>
    <w:rsid w:val="002A608F"/>
    <w:rsid w:val="00314521"/>
    <w:rsid w:val="0031682D"/>
    <w:rsid w:val="00321CB7"/>
    <w:rsid w:val="00376DF5"/>
    <w:rsid w:val="003B5FC6"/>
    <w:rsid w:val="003F5F5B"/>
    <w:rsid w:val="004208D9"/>
    <w:rsid w:val="00431D3A"/>
    <w:rsid w:val="0043321C"/>
    <w:rsid w:val="0045008A"/>
    <w:rsid w:val="004778A0"/>
    <w:rsid w:val="004B629D"/>
    <w:rsid w:val="004D449A"/>
    <w:rsid w:val="00547E06"/>
    <w:rsid w:val="00553582"/>
    <w:rsid w:val="00555323"/>
    <w:rsid w:val="005605F2"/>
    <w:rsid w:val="00590578"/>
    <w:rsid w:val="005A1ED2"/>
    <w:rsid w:val="005C0B2E"/>
    <w:rsid w:val="00646FED"/>
    <w:rsid w:val="00676D1B"/>
    <w:rsid w:val="00692942"/>
    <w:rsid w:val="00833CAC"/>
    <w:rsid w:val="00886C38"/>
    <w:rsid w:val="00895C4B"/>
    <w:rsid w:val="008A7FAC"/>
    <w:rsid w:val="008F0384"/>
    <w:rsid w:val="00910D55"/>
    <w:rsid w:val="00953FB2"/>
    <w:rsid w:val="0096351E"/>
    <w:rsid w:val="009A5B27"/>
    <w:rsid w:val="009D62CE"/>
    <w:rsid w:val="009E2A83"/>
    <w:rsid w:val="00A04F72"/>
    <w:rsid w:val="00A40129"/>
    <w:rsid w:val="00A84F53"/>
    <w:rsid w:val="00A93205"/>
    <w:rsid w:val="00AC5018"/>
    <w:rsid w:val="00B31EE0"/>
    <w:rsid w:val="00B526CF"/>
    <w:rsid w:val="00B71F9D"/>
    <w:rsid w:val="00B86D4F"/>
    <w:rsid w:val="00BF76D7"/>
    <w:rsid w:val="00C0294D"/>
    <w:rsid w:val="00C315CE"/>
    <w:rsid w:val="00C46FFF"/>
    <w:rsid w:val="00C508E2"/>
    <w:rsid w:val="00C85599"/>
    <w:rsid w:val="00CA316B"/>
    <w:rsid w:val="00CD3066"/>
    <w:rsid w:val="00CE0D14"/>
    <w:rsid w:val="00D465A6"/>
    <w:rsid w:val="00D87B8C"/>
    <w:rsid w:val="00DA2243"/>
    <w:rsid w:val="00DB634F"/>
    <w:rsid w:val="00DC5869"/>
    <w:rsid w:val="00E15716"/>
    <w:rsid w:val="00E26336"/>
    <w:rsid w:val="00E338AE"/>
    <w:rsid w:val="00E57BA8"/>
    <w:rsid w:val="00E65E6A"/>
    <w:rsid w:val="00F148A3"/>
    <w:rsid w:val="00F708E0"/>
    <w:rsid w:val="00F80586"/>
    <w:rsid w:val="00FA0443"/>
    <w:rsid w:val="00FB4E19"/>
    <w:rsid w:val="00FE2F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A83"/>
    <w:pPr>
      <w:widowControl w:val="0"/>
    </w:pPr>
  </w:style>
  <w:style w:type="paragraph" w:styleId="1">
    <w:name w:val="heading 1"/>
    <w:basedOn w:val="a"/>
    <w:link w:val="10"/>
    <w:uiPriority w:val="9"/>
    <w:qFormat/>
    <w:rsid w:val="003B5FC6"/>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02B"/>
    <w:pPr>
      <w:tabs>
        <w:tab w:val="center" w:pos="4153"/>
        <w:tab w:val="right" w:pos="8306"/>
      </w:tabs>
      <w:snapToGrid w:val="0"/>
    </w:pPr>
    <w:rPr>
      <w:sz w:val="20"/>
      <w:szCs w:val="20"/>
    </w:rPr>
  </w:style>
  <w:style w:type="character" w:customStyle="1" w:styleId="a4">
    <w:name w:val="頁首 字元"/>
    <w:basedOn w:val="a0"/>
    <w:link w:val="a3"/>
    <w:uiPriority w:val="99"/>
    <w:rsid w:val="0001202B"/>
    <w:rPr>
      <w:sz w:val="20"/>
      <w:szCs w:val="20"/>
    </w:rPr>
  </w:style>
  <w:style w:type="paragraph" w:styleId="a5">
    <w:name w:val="footer"/>
    <w:basedOn w:val="a"/>
    <w:link w:val="a6"/>
    <w:uiPriority w:val="99"/>
    <w:unhideWhenUsed/>
    <w:rsid w:val="0001202B"/>
    <w:pPr>
      <w:tabs>
        <w:tab w:val="center" w:pos="4153"/>
        <w:tab w:val="right" w:pos="8306"/>
      </w:tabs>
      <w:snapToGrid w:val="0"/>
    </w:pPr>
    <w:rPr>
      <w:sz w:val="20"/>
      <w:szCs w:val="20"/>
    </w:rPr>
  </w:style>
  <w:style w:type="character" w:customStyle="1" w:styleId="a6">
    <w:name w:val="頁尾 字元"/>
    <w:basedOn w:val="a0"/>
    <w:link w:val="a5"/>
    <w:uiPriority w:val="99"/>
    <w:rsid w:val="0001202B"/>
    <w:rPr>
      <w:sz w:val="20"/>
      <w:szCs w:val="20"/>
    </w:rPr>
  </w:style>
  <w:style w:type="paragraph" w:customStyle="1" w:styleId="Preformatted">
    <w:name w:val="Preformatted"/>
    <w:basedOn w:val="a"/>
    <w:rsid w:val="00C855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新細明體" w:hAnsi="Courier New" w:cs="Times New Roman"/>
      <w:kern w:val="0"/>
      <w:sz w:val="20"/>
      <w:szCs w:val="20"/>
    </w:rPr>
  </w:style>
  <w:style w:type="paragraph" w:styleId="a7">
    <w:name w:val="Balloon Text"/>
    <w:basedOn w:val="a"/>
    <w:link w:val="a8"/>
    <w:uiPriority w:val="99"/>
    <w:semiHidden/>
    <w:unhideWhenUsed/>
    <w:rsid w:val="002541E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541E9"/>
    <w:rPr>
      <w:rFonts w:asciiTheme="majorHAnsi" w:eastAsiaTheme="majorEastAsia" w:hAnsiTheme="majorHAnsi" w:cstheme="majorBidi"/>
      <w:sz w:val="18"/>
      <w:szCs w:val="18"/>
    </w:rPr>
  </w:style>
  <w:style w:type="character" w:customStyle="1" w:styleId="apple-converted-space">
    <w:name w:val="apple-converted-space"/>
    <w:basedOn w:val="a0"/>
    <w:rsid w:val="003B5FC6"/>
  </w:style>
  <w:style w:type="character" w:styleId="a9">
    <w:name w:val="Hyperlink"/>
    <w:basedOn w:val="a0"/>
    <w:uiPriority w:val="99"/>
    <w:unhideWhenUsed/>
    <w:rsid w:val="003B5FC6"/>
    <w:rPr>
      <w:color w:val="0000FF"/>
      <w:u w:val="single"/>
    </w:rPr>
  </w:style>
  <w:style w:type="paragraph" w:styleId="Web">
    <w:name w:val="Normal (Web)"/>
    <w:basedOn w:val="a"/>
    <w:uiPriority w:val="99"/>
    <w:semiHidden/>
    <w:unhideWhenUsed/>
    <w:rsid w:val="003B5FC6"/>
    <w:pPr>
      <w:widowControl/>
      <w:spacing w:before="100" w:beforeAutospacing="1" w:after="100" w:afterAutospacing="1"/>
    </w:pPr>
    <w:rPr>
      <w:rFonts w:ascii="新細明體" w:eastAsia="新細明體" w:hAnsi="新細明體" w:cs="新細明體"/>
      <w:kern w:val="0"/>
      <w:szCs w:val="24"/>
    </w:rPr>
  </w:style>
  <w:style w:type="paragraph" w:customStyle="1" w:styleId="story">
    <w:name w:val="story"/>
    <w:basedOn w:val="a"/>
    <w:rsid w:val="003B5FC6"/>
    <w:pPr>
      <w:widowControl/>
      <w:spacing w:before="100" w:beforeAutospacing="1" w:after="100" w:afterAutospacing="1"/>
    </w:pPr>
    <w:rPr>
      <w:rFonts w:ascii="新細明體" w:eastAsia="新細明體" w:hAnsi="新細明體" w:cs="新細明體"/>
      <w:kern w:val="0"/>
      <w:szCs w:val="24"/>
    </w:rPr>
  </w:style>
  <w:style w:type="character" w:customStyle="1" w:styleId="story1">
    <w:name w:val="story1"/>
    <w:basedOn w:val="a0"/>
    <w:rsid w:val="003B5FC6"/>
  </w:style>
  <w:style w:type="character" w:customStyle="1" w:styleId="10">
    <w:name w:val="標題 1 字元"/>
    <w:basedOn w:val="a0"/>
    <w:link w:val="1"/>
    <w:uiPriority w:val="9"/>
    <w:rsid w:val="003B5FC6"/>
    <w:rPr>
      <w:rFonts w:ascii="新細明體" w:eastAsia="新細明體" w:hAnsi="新細明體" w:cs="新細明體"/>
      <w:b/>
      <w:bCs/>
      <w:kern w:val="36"/>
      <w:sz w:val="48"/>
      <w:szCs w:val="48"/>
    </w:rPr>
  </w:style>
  <w:style w:type="paragraph" w:customStyle="1" w:styleId="pcenter">
    <w:name w:val="p_center"/>
    <w:basedOn w:val="a"/>
    <w:rsid w:val="003B5FC6"/>
    <w:pPr>
      <w:widowControl/>
      <w:spacing w:before="100" w:beforeAutospacing="1" w:after="100" w:afterAutospacing="1"/>
    </w:pPr>
    <w:rPr>
      <w:rFonts w:ascii="新細明體" w:eastAsia="新細明體" w:hAnsi="新細明體" w:cs="新細明體"/>
      <w:kern w:val="0"/>
      <w:szCs w:val="24"/>
    </w:rPr>
  </w:style>
  <w:style w:type="paragraph" w:styleId="aa">
    <w:name w:val="List Paragraph"/>
    <w:basedOn w:val="a"/>
    <w:uiPriority w:val="34"/>
    <w:qFormat/>
    <w:rsid w:val="00DB634F"/>
    <w:pPr>
      <w:ind w:leftChars="200" w:left="480"/>
    </w:pPr>
  </w:style>
  <w:style w:type="character" w:styleId="ab">
    <w:name w:val="annotation reference"/>
    <w:basedOn w:val="a0"/>
    <w:uiPriority w:val="99"/>
    <w:semiHidden/>
    <w:unhideWhenUsed/>
    <w:rsid w:val="009D62CE"/>
    <w:rPr>
      <w:sz w:val="18"/>
      <w:szCs w:val="18"/>
    </w:rPr>
  </w:style>
  <w:style w:type="paragraph" w:styleId="ac">
    <w:name w:val="annotation text"/>
    <w:basedOn w:val="a"/>
    <w:link w:val="ad"/>
    <w:uiPriority w:val="99"/>
    <w:semiHidden/>
    <w:unhideWhenUsed/>
    <w:rsid w:val="009D62CE"/>
  </w:style>
  <w:style w:type="character" w:customStyle="1" w:styleId="ad">
    <w:name w:val="註解文字 字元"/>
    <w:basedOn w:val="a0"/>
    <w:link w:val="ac"/>
    <w:uiPriority w:val="99"/>
    <w:semiHidden/>
    <w:rsid w:val="009D62CE"/>
  </w:style>
  <w:style w:type="paragraph" w:styleId="ae">
    <w:name w:val="annotation subject"/>
    <w:basedOn w:val="ac"/>
    <w:next w:val="ac"/>
    <w:link w:val="af"/>
    <w:uiPriority w:val="99"/>
    <w:semiHidden/>
    <w:unhideWhenUsed/>
    <w:rsid w:val="009D62CE"/>
    <w:rPr>
      <w:b/>
      <w:bCs/>
    </w:rPr>
  </w:style>
  <w:style w:type="character" w:customStyle="1" w:styleId="af">
    <w:name w:val="註解主旨 字元"/>
    <w:basedOn w:val="ad"/>
    <w:link w:val="ae"/>
    <w:uiPriority w:val="99"/>
    <w:semiHidden/>
    <w:rsid w:val="009D62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94867">
      <w:bodyDiv w:val="1"/>
      <w:marLeft w:val="0"/>
      <w:marRight w:val="0"/>
      <w:marTop w:val="0"/>
      <w:marBottom w:val="0"/>
      <w:divBdr>
        <w:top w:val="none" w:sz="0" w:space="0" w:color="auto"/>
        <w:left w:val="none" w:sz="0" w:space="0" w:color="auto"/>
        <w:bottom w:val="none" w:sz="0" w:space="0" w:color="auto"/>
        <w:right w:val="none" w:sz="0" w:space="0" w:color="auto"/>
      </w:divBdr>
    </w:div>
    <w:div w:id="496925274">
      <w:bodyDiv w:val="1"/>
      <w:marLeft w:val="0"/>
      <w:marRight w:val="0"/>
      <w:marTop w:val="0"/>
      <w:marBottom w:val="0"/>
      <w:divBdr>
        <w:top w:val="none" w:sz="0" w:space="0" w:color="auto"/>
        <w:left w:val="none" w:sz="0" w:space="0" w:color="auto"/>
        <w:bottom w:val="none" w:sz="0" w:space="0" w:color="auto"/>
        <w:right w:val="none" w:sz="0" w:space="0" w:color="auto"/>
      </w:divBdr>
    </w:div>
    <w:div w:id="1629969364">
      <w:bodyDiv w:val="1"/>
      <w:marLeft w:val="0"/>
      <w:marRight w:val="0"/>
      <w:marTop w:val="0"/>
      <w:marBottom w:val="0"/>
      <w:divBdr>
        <w:top w:val="none" w:sz="0" w:space="0" w:color="auto"/>
        <w:left w:val="none" w:sz="0" w:space="0" w:color="auto"/>
        <w:bottom w:val="none" w:sz="0" w:space="0" w:color="auto"/>
        <w:right w:val="none" w:sz="0" w:space="0" w:color="auto"/>
      </w:divBdr>
      <w:divsChild>
        <w:div w:id="707878267">
          <w:marLeft w:val="0"/>
          <w:marRight w:val="0"/>
          <w:marTop w:val="0"/>
          <w:marBottom w:val="0"/>
          <w:divBdr>
            <w:top w:val="none" w:sz="0" w:space="0" w:color="auto"/>
            <w:left w:val="none" w:sz="0" w:space="0" w:color="auto"/>
            <w:bottom w:val="none" w:sz="0" w:space="0" w:color="auto"/>
            <w:right w:val="none" w:sz="0" w:space="0" w:color="auto"/>
          </w:divBdr>
        </w:div>
      </w:divsChild>
    </w:div>
    <w:div w:id="1798142372">
      <w:bodyDiv w:val="1"/>
      <w:marLeft w:val="0"/>
      <w:marRight w:val="0"/>
      <w:marTop w:val="0"/>
      <w:marBottom w:val="0"/>
      <w:divBdr>
        <w:top w:val="none" w:sz="0" w:space="0" w:color="auto"/>
        <w:left w:val="none" w:sz="0" w:space="0" w:color="auto"/>
        <w:bottom w:val="none" w:sz="0" w:space="0" w:color="auto"/>
        <w:right w:val="none" w:sz="0" w:space="0" w:color="auto"/>
      </w:divBdr>
    </w:div>
    <w:div w:id="1812595773">
      <w:bodyDiv w:val="1"/>
      <w:marLeft w:val="0"/>
      <w:marRight w:val="0"/>
      <w:marTop w:val="0"/>
      <w:marBottom w:val="0"/>
      <w:divBdr>
        <w:top w:val="none" w:sz="0" w:space="0" w:color="auto"/>
        <w:left w:val="none" w:sz="0" w:space="0" w:color="auto"/>
        <w:bottom w:val="none" w:sz="0" w:space="0" w:color="auto"/>
        <w:right w:val="none" w:sz="0" w:space="0" w:color="auto"/>
      </w:divBdr>
      <w:divsChild>
        <w:div w:id="2141729461">
          <w:marLeft w:val="0"/>
          <w:marRight w:val="0"/>
          <w:marTop w:val="0"/>
          <w:marBottom w:val="87"/>
          <w:divBdr>
            <w:top w:val="none" w:sz="0" w:space="0" w:color="auto"/>
            <w:left w:val="none" w:sz="0" w:space="0" w:color="auto"/>
            <w:bottom w:val="single" w:sz="4" w:space="0" w:color="F0F0F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ld.npf.org.tw/PUBLICATION/SD/091/SD-B-091-010.htm"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kurakii567.pixnet.net/blog/post/88412863"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22</Pages>
  <Words>2235</Words>
  <Characters>12741</Characters>
  <Application>Microsoft Office Word</Application>
  <DocSecurity>0</DocSecurity>
  <Lines>106</Lines>
  <Paragraphs>29</Paragraphs>
  <ScaleCrop>false</ScaleCrop>
  <Company/>
  <LinksUpToDate>false</LinksUpToDate>
  <CharactersWithSpaces>14947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MOM</cp:lastModifiedBy>
  <cp:revision>30</cp:revision>
  <dcterms:created xsi:type="dcterms:W3CDTF">2013-05-07T05:53:00Z</dcterms:created>
  <dcterms:modified xsi:type="dcterms:W3CDTF">2013-05-27T16:39:00Z</dcterms:modified>
</cp:coreProperties>
</file>