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979" w:rsidRPr="00800276" w:rsidRDefault="00A0511C" w:rsidP="00421979">
      <w:pPr>
        <w:jc w:val="center"/>
        <w:outlineLvl w:val="0"/>
        <w:rPr>
          <w:rFonts w:ascii="標楷體" w:eastAsia="標楷體" w:hAnsi="標楷體"/>
          <w:sz w:val="32"/>
        </w:rPr>
      </w:pPr>
      <w:bookmarkStart w:id="0" w:name="_Toc229459846"/>
      <w:bookmarkStart w:id="1" w:name="_Toc233605736"/>
      <w:bookmarkStart w:id="2" w:name="_Toc233621226"/>
      <w:bookmarkStart w:id="3" w:name="_Toc237862007"/>
      <w:r>
        <w:rPr>
          <w:rFonts w:ascii="標楷體" w:eastAsia="標楷體" w:hAnsi="標楷體" w:hint="eastAsia"/>
          <w:sz w:val="32"/>
        </w:rPr>
        <w:t>南</w:t>
      </w:r>
      <w:proofErr w:type="gramStart"/>
      <w:r>
        <w:rPr>
          <w:rFonts w:ascii="標楷體" w:eastAsia="標楷體" w:hAnsi="標楷體" w:hint="eastAsia"/>
          <w:sz w:val="32"/>
        </w:rPr>
        <w:t>臺</w:t>
      </w:r>
      <w:proofErr w:type="gramEnd"/>
      <w:r w:rsidR="00421979" w:rsidRPr="00800276">
        <w:rPr>
          <w:rFonts w:ascii="標楷體" w:eastAsia="標楷體" w:hAnsi="標楷體" w:hint="eastAsia"/>
          <w:sz w:val="32"/>
        </w:rPr>
        <w:t>科技大學校外學生活動安全</w:t>
      </w:r>
      <w:r w:rsidR="00421979" w:rsidRPr="00800276">
        <w:rPr>
          <w:rFonts w:ascii="標楷體" w:eastAsia="標楷體" w:hAnsi="標楷體" w:hint="eastAsia"/>
          <w:sz w:val="32"/>
          <w:szCs w:val="32"/>
        </w:rPr>
        <w:t>輔導</w:t>
      </w:r>
      <w:r w:rsidR="00421979" w:rsidRPr="00800276">
        <w:rPr>
          <w:rFonts w:ascii="標楷體" w:eastAsia="標楷體" w:hAnsi="標楷體" w:hint="eastAsia"/>
          <w:sz w:val="32"/>
        </w:rPr>
        <w:t>要點</w:t>
      </w:r>
      <w:bookmarkEnd w:id="0"/>
      <w:bookmarkEnd w:id="1"/>
      <w:bookmarkEnd w:id="2"/>
      <w:bookmarkEnd w:id="3"/>
    </w:p>
    <w:p w:rsidR="00421979" w:rsidRPr="00800276" w:rsidRDefault="00421979" w:rsidP="00421979">
      <w:pPr>
        <w:snapToGrid w:val="0"/>
        <w:spacing w:line="120" w:lineRule="atLeast"/>
        <w:jc w:val="right"/>
        <w:rPr>
          <w:rFonts w:ascii="標楷體" w:eastAsia="標楷體" w:hAnsi="標楷體"/>
          <w:sz w:val="18"/>
          <w:szCs w:val="18"/>
        </w:rPr>
      </w:pPr>
      <w:r w:rsidRPr="00800276">
        <w:rPr>
          <w:rFonts w:ascii="標楷體" w:eastAsia="標楷體" w:hAnsi="標楷體" w:hint="eastAsia"/>
          <w:sz w:val="18"/>
          <w:szCs w:val="18"/>
        </w:rPr>
        <w:t>91.01.28 學生事務會議通過</w:t>
      </w:r>
    </w:p>
    <w:p w:rsidR="00421979" w:rsidRPr="00800276" w:rsidRDefault="00421979" w:rsidP="00421979">
      <w:pPr>
        <w:snapToGrid w:val="0"/>
        <w:jc w:val="right"/>
        <w:rPr>
          <w:rFonts w:ascii="標楷體" w:eastAsia="標楷體" w:hAnsi="標楷體"/>
          <w:sz w:val="18"/>
          <w:szCs w:val="18"/>
        </w:rPr>
      </w:pPr>
      <w:r w:rsidRPr="00800276">
        <w:rPr>
          <w:rFonts w:ascii="標楷體" w:eastAsia="標楷體" w:hAnsi="標楷體" w:hint="eastAsia"/>
          <w:sz w:val="18"/>
          <w:szCs w:val="18"/>
        </w:rPr>
        <w:t>98.06.19學生事務會議修正通過</w:t>
      </w:r>
    </w:p>
    <w:p w:rsidR="00421979" w:rsidRPr="00800276" w:rsidRDefault="00421979" w:rsidP="00421979">
      <w:pPr>
        <w:snapToGrid w:val="0"/>
        <w:spacing w:line="120" w:lineRule="atLeast"/>
        <w:jc w:val="right"/>
        <w:rPr>
          <w:rFonts w:ascii="標楷體" w:eastAsia="標楷體" w:hAnsi="標楷體"/>
          <w:sz w:val="18"/>
        </w:rPr>
      </w:pPr>
    </w:p>
    <w:p w:rsidR="00421979" w:rsidRPr="00800276" w:rsidRDefault="00A0511C" w:rsidP="00421979">
      <w:pPr>
        <w:numPr>
          <w:ilvl w:val="2"/>
          <w:numId w:val="1"/>
        </w:numPr>
        <w:tabs>
          <w:tab w:val="clear" w:pos="1300"/>
        </w:tabs>
        <w:snapToGrid w:val="0"/>
        <w:spacing w:before="50" w:after="50" w:line="400" w:lineRule="exact"/>
        <w:ind w:left="980" w:hanging="574"/>
        <w:jc w:val="both"/>
        <w:rPr>
          <w:rFonts w:ascii="標楷體" w:eastAsia="標楷體" w:hAnsi="標楷體"/>
        </w:rPr>
      </w:pPr>
      <w:r>
        <w:rPr>
          <w:rFonts w:ascii="標楷體" w:eastAsia="標楷體" w:hAnsi="標楷體" w:hint="eastAsia"/>
        </w:rPr>
        <w:t>南</w:t>
      </w:r>
      <w:proofErr w:type="gramStart"/>
      <w:r>
        <w:rPr>
          <w:rFonts w:ascii="標楷體" w:eastAsia="標楷體" w:hAnsi="標楷體" w:hint="eastAsia"/>
        </w:rPr>
        <w:t>臺</w:t>
      </w:r>
      <w:proofErr w:type="gramEnd"/>
      <w:r w:rsidR="00421979" w:rsidRPr="00800276">
        <w:rPr>
          <w:rFonts w:ascii="標楷體" w:eastAsia="標楷體" w:hAnsi="標楷體" w:hint="eastAsia"/>
        </w:rPr>
        <w:t>科技大學（以下簡稱本校）為有效輔導學生舉辦各項校外活動時，特別注意相關安全措施與事項，降低危安事件發生，以利活動推展與進行，特訂定「</w:t>
      </w:r>
      <w:r>
        <w:rPr>
          <w:rFonts w:ascii="標楷體" w:eastAsia="標楷體" w:hAnsi="標楷體" w:hint="eastAsia"/>
        </w:rPr>
        <w:t>南</w:t>
      </w:r>
      <w:proofErr w:type="gramStart"/>
      <w:r>
        <w:rPr>
          <w:rFonts w:ascii="標楷體" w:eastAsia="標楷體" w:hAnsi="標楷體" w:hint="eastAsia"/>
        </w:rPr>
        <w:t>臺</w:t>
      </w:r>
      <w:proofErr w:type="gramEnd"/>
      <w:r w:rsidR="00421979" w:rsidRPr="00800276">
        <w:rPr>
          <w:rFonts w:ascii="標楷體" w:eastAsia="標楷體" w:hAnsi="標楷體" w:hint="eastAsia"/>
        </w:rPr>
        <w:t>科技大學校外學生活動安全輔導要點」（以下簡稱本要點）。本要點所稱舉辦學生校外活動，係指本校各行政單位及各系、所、班或學生社團舉辦學生校外教學、團體旅遊、訓練、競賽及展覽等活動。</w:t>
      </w:r>
    </w:p>
    <w:p w:rsidR="00421979" w:rsidRPr="00800276" w:rsidRDefault="00421979" w:rsidP="00421979">
      <w:pPr>
        <w:numPr>
          <w:ilvl w:val="2"/>
          <w:numId w:val="1"/>
        </w:numPr>
        <w:tabs>
          <w:tab w:val="clear" w:pos="1300"/>
        </w:tabs>
        <w:snapToGrid w:val="0"/>
        <w:spacing w:before="50" w:after="50" w:line="400" w:lineRule="exact"/>
        <w:ind w:left="980" w:hanging="574"/>
        <w:jc w:val="both"/>
        <w:rPr>
          <w:rFonts w:ascii="標楷體" w:eastAsia="標楷體" w:hAnsi="標楷體"/>
        </w:rPr>
      </w:pPr>
      <w:r w:rsidRPr="00800276">
        <w:rPr>
          <w:rFonts w:ascii="標楷體" w:eastAsia="標楷體" w:hAnsi="標楷體" w:hint="eastAsia"/>
        </w:rPr>
        <w:t>本校為增進師生緊急應變能力，維護校外活動安全，應採取下列作為：</w:t>
      </w:r>
    </w:p>
    <w:p w:rsidR="00421979" w:rsidRPr="00800276" w:rsidRDefault="00421979" w:rsidP="00421979">
      <w:pPr>
        <w:snapToGrid w:val="0"/>
        <w:spacing w:line="400" w:lineRule="exact"/>
        <w:ind w:leftChars="408" w:left="1425" w:hangingChars="186" w:hanging="446"/>
        <w:jc w:val="both"/>
        <w:rPr>
          <w:rFonts w:ascii="標楷體" w:eastAsia="標楷體" w:hAnsi="標楷體"/>
        </w:rPr>
      </w:pPr>
      <w:r w:rsidRPr="00800276">
        <w:rPr>
          <w:rFonts w:ascii="標楷體" w:eastAsia="標楷體" w:hAnsi="標楷體" w:hint="eastAsia"/>
        </w:rPr>
        <w:t>(</w:t>
      </w:r>
      <w:proofErr w:type="gramStart"/>
      <w:r w:rsidRPr="00800276">
        <w:rPr>
          <w:rFonts w:ascii="標楷體" w:eastAsia="標楷體" w:hAnsi="標楷體" w:hint="eastAsia"/>
        </w:rPr>
        <w:t>一</w:t>
      </w:r>
      <w:proofErr w:type="gramEnd"/>
      <w:r w:rsidRPr="00800276">
        <w:rPr>
          <w:rFonts w:ascii="標楷體" w:eastAsia="標楷體" w:hAnsi="標楷體" w:hint="eastAsia"/>
        </w:rPr>
        <w:t>)利用各種集會時間、軍訓課或其他相關研習活動時機，請專人教導各種防護知能，加強全體師生應變與急救能力。</w:t>
      </w:r>
    </w:p>
    <w:p w:rsidR="00421979" w:rsidRPr="00800276" w:rsidRDefault="00421979" w:rsidP="00421979">
      <w:pPr>
        <w:snapToGrid w:val="0"/>
        <w:spacing w:line="400" w:lineRule="exact"/>
        <w:ind w:leftChars="408" w:left="1425" w:hangingChars="186" w:hanging="446"/>
        <w:jc w:val="both"/>
        <w:rPr>
          <w:rFonts w:ascii="標楷體" w:eastAsia="標楷體" w:hAnsi="標楷體"/>
        </w:rPr>
      </w:pPr>
      <w:r w:rsidRPr="00800276">
        <w:rPr>
          <w:rFonts w:ascii="標楷體" w:eastAsia="標楷體" w:hAnsi="標楷體" w:hint="eastAsia"/>
        </w:rPr>
        <w:t>(二)於學期開始時，要求社團負責人及班代表參加學校社團幹部研習活動，課程應包含校外活動安全注意</w:t>
      </w:r>
      <w:bookmarkStart w:id="4" w:name="_GoBack"/>
      <w:bookmarkEnd w:id="4"/>
      <w:r w:rsidRPr="00800276">
        <w:rPr>
          <w:rFonts w:ascii="標楷體" w:eastAsia="標楷體" w:hAnsi="標楷體" w:hint="eastAsia"/>
        </w:rPr>
        <w:t>事項、防災觀念、災後緊急應變措施及校外活動可能觸法之行為，並將課程內容放置於學校網站上供全體師生查閱，參加研習人員亦應於研習後於社團或班級集會時向班級或社團成員宣導週知。</w:t>
      </w:r>
    </w:p>
    <w:p w:rsidR="00421979" w:rsidRPr="00800276" w:rsidRDefault="00421979" w:rsidP="00421979">
      <w:pPr>
        <w:numPr>
          <w:ilvl w:val="2"/>
          <w:numId w:val="1"/>
        </w:numPr>
        <w:tabs>
          <w:tab w:val="clear" w:pos="1300"/>
        </w:tabs>
        <w:snapToGrid w:val="0"/>
        <w:spacing w:before="50" w:after="50" w:line="400" w:lineRule="exact"/>
        <w:ind w:left="980" w:hanging="574"/>
        <w:jc w:val="both"/>
        <w:rPr>
          <w:rFonts w:ascii="標楷體" w:eastAsia="標楷體" w:hAnsi="標楷體"/>
        </w:rPr>
      </w:pPr>
      <w:r w:rsidRPr="00800276">
        <w:rPr>
          <w:rFonts w:ascii="標楷體" w:eastAsia="標楷體" w:hAnsi="標楷體" w:hint="eastAsia"/>
        </w:rPr>
        <w:t>舉辦學生校外活動應遵守下列規定：</w:t>
      </w:r>
    </w:p>
    <w:p w:rsidR="00421979" w:rsidRPr="00800276" w:rsidRDefault="00421979" w:rsidP="00421979">
      <w:pPr>
        <w:snapToGrid w:val="0"/>
        <w:spacing w:before="50" w:after="50" w:line="400" w:lineRule="exact"/>
        <w:ind w:leftChars="395" w:left="1382" w:hangingChars="181" w:hanging="434"/>
        <w:jc w:val="both"/>
        <w:rPr>
          <w:rFonts w:ascii="標楷體" w:eastAsia="標楷體" w:hAnsi="標楷體"/>
        </w:rPr>
      </w:pPr>
      <w:r w:rsidRPr="00800276">
        <w:rPr>
          <w:rFonts w:ascii="標楷體" w:eastAsia="標楷體" w:hAnsi="標楷體" w:hint="eastAsia"/>
        </w:rPr>
        <w:t>(</w:t>
      </w:r>
      <w:proofErr w:type="gramStart"/>
      <w:r w:rsidRPr="00800276">
        <w:rPr>
          <w:rFonts w:ascii="標楷體" w:eastAsia="標楷體" w:hAnsi="標楷體" w:hint="eastAsia"/>
        </w:rPr>
        <w:t>一</w:t>
      </w:r>
      <w:proofErr w:type="gramEnd"/>
      <w:r w:rsidRPr="00800276">
        <w:rPr>
          <w:rFonts w:ascii="標楷體" w:eastAsia="標楷體" w:hAnsi="標楷體" w:hint="eastAsia"/>
        </w:rPr>
        <w:t>)出發二</w:t>
      </w:r>
      <w:proofErr w:type="gramStart"/>
      <w:r w:rsidRPr="00800276">
        <w:rPr>
          <w:rFonts w:ascii="標楷體" w:eastAsia="標楷體" w:hAnsi="標楷體" w:hint="eastAsia"/>
        </w:rPr>
        <w:t>週</w:t>
      </w:r>
      <w:proofErr w:type="gramEnd"/>
      <w:r w:rsidRPr="00800276">
        <w:rPr>
          <w:rFonts w:ascii="標楷體" w:eastAsia="標楷體" w:hAnsi="標楷體" w:hint="eastAsia"/>
        </w:rPr>
        <w:t>前應將活動申請表、活動計劃、參加人員名冊、未成年參加學生之家長同意書、保險證明文件影本（參加之人員無論學生、老師、領隊等均應投保平安險，每人保額至少新台幣</w:t>
      </w:r>
      <w:proofErr w:type="gramStart"/>
      <w:r w:rsidRPr="00800276">
        <w:rPr>
          <w:rFonts w:ascii="標楷體" w:eastAsia="標楷體" w:hAnsi="標楷體" w:hint="eastAsia"/>
        </w:rPr>
        <w:t>一</w:t>
      </w:r>
      <w:proofErr w:type="gramEnd"/>
      <w:r w:rsidRPr="00800276">
        <w:rPr>
          <w:rFonts w:ascii="標楷體" w:eastAsia="標楷體" w:hAnsi="標楷體" w:hint="eastAsia"/>
        </w:rPr>
        <w:t>百萬元以上）、與旅行社、遊覽公司等承攬旅遊或運送任務單位所訂契約（含車輛安全）影本等資料送交學校核備；如因天候等因素使活動可能導致危險時，應依學校建議延期舉辦或取消活動。</w:t>
      </w:r>
    </w:p>
    <w:p w:rsidR="00421979" w:rsidRPr="00800276" w:rsidRDefault="00421979" w:rsidP="00421979">
      <w:pPr>
        <w:snapToGrid w:val="0"/>
        <w:spacing w:before="50" w:after="50" w:line="400" w:lineRule="exact"/>
        <w:ind w:leftChars="395" w:left="1382" w:hangingChars="181" w:hanging="434"/>
        <w:jc w:val="both"/>
        <w:rPr>
          <w:rFonts w:ascii="標楷體" w:eastAsia="標楷體" w:hAnsi="標楷體"/>
        </w:rPr>
      </w:pPr>
      <w:r w:rsidRPr="00800276">
        <w:rPr>
          <w:rFonts w:ascii="標楷體" w:eastAsia="標楷體" w:hAnsi="標楷體" w:hint="eastAsia"/>
        </w:rPr>
        <w:t>(二)活動計劃應詳列活動日程及規劃內容，並應將參加人員依活動性質作任務編組；且需針對活動性質規劃安全須知及應變事宜。</w:t>
      </w:r>
    </w:p>
    <w:p w:rsidR="00421979" w:rsidRPr="00800276" w:rsidRDefault="00421979" w:rsidP="00421979">
      <w:pPr>
        <w:snapToGrid w:val="0"/>
        <w:spacing w:before="50" w:after="50" w:line="400" w:lineRule="exact"/>
        <w:ind w:leftChars="395" w:left="1382" w:hangingChars="181" w:hanging="434"/>
        <w:jc w:val="both"/>
        <w:rPr>
          <w:rFonts w:ascii="標楷體" w:eastAsia="標楷體" w:hAnsi="標楷體"/>
        </w:rPr>
      </w:pPr>
      <w:r w:rsidRPr="00800276">
        <w:rPr>
          <w:rFonts w:ascii="標楷體" w:eastAsia="標楷體" w:hAnsi="標楷體" w:hint="eastAsia"/>
        </w:rPr>
        <w:t>(三)活動前二</w:t>
      </w:r>
      <w:proofErr w:type="gramStart"/>
      <w:r w:rsidRPr="00800276">
        <w:rPr>
          <w:rFonts w:ascii="標楷體" w:eastAsia="標楷體" w:hAnsi="標楷體" w:hint="eastAsia"/>
        </w:rPr>
        <w:t>週</w:t>
      </w:r>
      <w:proofErr w:type="gramEnd"/>
      <w:r w:rsidRPr="00800276">
        <w:rPr>
          <w:rFonts w:ascii="標楷體" w:eastAsia="標楷體" w:hAnsi="標楷體" w:hint="eastAsia"/>
        </w:rPr>
        <w:t>應持續注意活動地區之天候，活動前如因天候等因素致舉辦活動可能發生危險時，應取消或延期舉行。如於活動期間遇發布颱風等重大天災警報時應立即終止活動，如無法立即返家應與學校聯絡，使學校了解所處位置及狀況，以提供必要協助。</w:t>
      </w:r>
    </w:p>
    <w:p w:rsidR="00421979" w:rsidRPr="00800276" w:rsidRDefault="00421979" w:rsidP="00421979">
      <w:pPr>
        <w:snapToGrid w:val="0"/>
        <w:spacing w:before="50" w:after="50" w:line="400" w:lineRule="exact"/>
        <w:ind w:leftChars="395" w:left="1382" w:hangingChars="181" w:hanging="434"/>
        <w:jc w:val="both"/>
        <w:rPr>
          <w:rFonts w:ascii="標楷體" w:eastAsia="標楷體" w:hAnsi="標楷體"/>
        </w:rPr>
      </w:pPr>
      <w:r w:rsidRPr="00800276">
        <w:rPr>
          <w:rFonts w:ascii="標楷體" w:eastAsia="標楷體" w:hAnsi="標楷體" w:hint="eastAsia"/>
        </w:rPr>
        <w:t>(四)須確實依計劃行程實施，所經過之路線應特別注意安全；且須依計劃時間返回，如有事先離隊者應向活動負責人報准。</w:t>
      </w:r>
    </w:p>
    <w:p w:rsidR="00421979" w:rsidRPr="00800276" w:rsidRDefault="00421979" w:rsidP="00421979">
      <w:pPr>
        <w:snapToGrid w:val="0"/>
        <w:spacing w:before="50" w:after="50" w:line="400" w:lineRule="exact"/>
        <w:ind w:leftChars="395" w:left="1382" w:hangingChars="181" w:hanging="434"/>
        <w:jc w:val="both"/>
        <w:rPr>
          <w:rFonts w:ascii="標楷體" w:eastAsia="標楷體" w:hAnsi="標楷體"/>
        </w:rPr>
      </w:pPr>
      <w:r w:rsidRPr="00800276">
        <w:rPr>
          <w:rFonts w:ascii="標楷體" w:eastAsia="標楷體" w:hAnsi="標楷體" w:hint="eastAsia"/>
        </w:rPr>
        <w:t>(五)各項校外活動申請，依本校學生社團（班級）申請辦理校外活動要點辦理。</w:t>
      </w:r>
    </w:p>
    <w:p w:rsidR="00421979" w:rsidRPr="00800276" w:rsidRDefault="00421979" w:rsidP="00421979">
      <w:pPr>
        <w:numPr>
          <w:ilvl w:val="2"/>
          <w:numId w:val="1"/>
        </w:numPr>
        <w:tabs>
          <w:tab w:val="clear" w:pos="1300"/>
        </w:tabs>
        <w:snapToGrid w:val="0"/>
        <w:spacing w:before="50" w:after="50" w:line="400" w:lineRule="exact"/>
        <w:ind w:left="980" w:hanging="574"/>
        <w:jc w:val="both"/>
        <w:rPr>
          <w:rFonts w:ascii="標楷體" w:eastAsia="標楷體" w:hAnsi="標楷體"/>
        </w:rPr>
      </w:pPr>
      <w:r w:rsidRPr="00800276">
        <w:rPr>
          <w:rFonts w:ascii="標楷體" w:eastAsia="標楷體" w:hAnsi="標楷體" w:hint="eastAsia"/>
        </w:rPr>
        <w:t>學生於校外活動發生意外事故或有發生意外事故之可能時，應立即向學校回報</w:t>
      </w:r>
      <w:r w:rsidRPr="00800276">
        <w:rPr>
          <w:rFonts w:ascii="標楷體" w:eastAsia="標楷體" w:hAnsi="標楷體" w:hint="eastAsia"/>
        </w:rPr>
        <w:lastRenderedPageBreak/>
        <w:t>或向事故當地之學生校外生活指導委員會或當地學校教官值勤</w:t>
      </w:r>
      <w:proofErr w:type="gramStart"/>
      <w:r w:rsidRPr="00800276">
        <w:rPr>
          <w:rFonts w:ascii="標楷體" w:eastAsia="標楷體" w:hAnsi="標楷體" w:hint="eastAsia"/>
        </w:rPr>
        <w:t>室尋請協助</w:t>
      </w:r>
      <w:proofErr w:type="gramEnd"/>
      <w:r w:rsidRPr="00800276">
        <w:rPr>
          <w:rFonts w:ascii="標楷體" w:eastAsia="標楷體" w:hAnsi="標楷體" w:hint="eastAsia"/>
        </w:rPr>
        <w:t>，使學校能立即協助學生處理意外事件，讓學生獲得妥善之照料。</w:t>
      </w:r>
    </w:p>
    <w:p w:rsidR="00421979" w:rsidRPr="00800276" w:rsidRDefault="00421979" w:rsidP="00421979">
      <w:pPr>
        <w:numPr>
          <w:ilvl w:val="2"/>
          <w:numId w:val="1"/>
        </w:numPr>
        <w:tabs>
          <w:tab w:val="clear" w:pos="1300"/>
        </w:tabs>
        <w:snapToGrid w:val="0"/>
        <w:spacing w:before="50" w:after="50" w:line="400" w:lineRule="exact"/>
        <w:ind w:left="980" w:hanging="574"/>
        <w:jc w:val="both"/>
        <w:rPr>
          <w:rFonts w:ascii="標楷體" w:eastAsia="標楷體" w:hAnsi="標楷體"/>
        </w:rPr>
      </w:pPr>
      <w:r w:rsidRPr="00800276">
        <w:rPr>
          <w:rFonts w:ascii="標楷體" w:eastAsia="標楷體" w:hAnsi="標楷體" w:hint="eastAsia"/>
        </w:rPr>
        <w:t>學生校外活動（含團體及個人）不得進入已由災害應變中心指揮官公告限制或禁止人民進入或命其離去之地區，如違反規定，除由主管機關依災害防救法第三十九條規定處新台幣五萬元以上二十五萬元以下之罰鍰外，並就情節輕重依本校學生獎懲要點處理。</w:t>
      </w:r>
    </w:p>
    <w:p w:rsidR="00421979" w:rsidRPr="00800276" w:rsidRDefault="00421979" w:rsidP="00421979">
      <w:pPr>
        <w:numPr>
          <w:ilvl w:val="2"/>
          <w:numId w:val="1"/>
        </w:numPr>
        <w:tabs>
          <w:tab w:val="clear" w:pos="1300"/>
        </w:tabs>
        <w:snapToGrid w:val="0"/>
        <w:spacing w:before="50" w:after="50" w:line="400" w:lineRule="exact"/>
        <w:ind w:left="980" w:hanging="574"/>
        <w:jc w:val="both"/>
        <w:rPr>
          <w:rFonts w:ascii="標楷體" w:eastAsia="標楷體" w:hAnsi="標楷體"/>
        </w:rPr>
      </w:pPr>
      <w:r w:rsidRPr="00800276">
        <w:rPr>
          <w:rFonts w:ascii="標楷體" w:eastAsia="標楷體" w:hAnsi="標楷體" w:hint="eastAsia"/>
        </w:rPr>
        <w:t>違反本要點第三條相關規定者，無論是否安全返校，其活動負責人一律依本校學生獎懲要點議處。</w:t>
      </w:r>
    </w:p>
    <w:p w:rsidR="00421979" w:rsidRPr="00800276" w:rsidRDefault="00421979" w:rsidP="00421979">
      <w:pPr>
        <w:numPr>
          <w:ilvl w:val="2"/>
          <w:numId w:val="1"/>
        </w:numPr>
        <w:tabs>
          <w:tab w:val="clear" w:pos="1300"/>
        </w:tabs>
        <w:snapToGrid w:val="0"/>
        <w:spacing w:before="50" w:after="50" w:line="400" w:lineRule="exact"/>
        <w:ind w:left="980" w:hanging="574"/>
        <w:jc w:val="both"/>
        <w:rPr>
          <w:rFonts w:ascii="標楷體" w:eastAsia="標楷體" w:hAnsi="標楷體"/>
        </w:rPr>
      </w:pPr>
      <w:r w:rsidRPr="00800276">
        <w:rPr>
          <w:rFonts w:ascii="標楷體" w:eastAsia="標楷體" w:hAnsi="標楷體" w:hint="eastAsia"/>
        </w:rPr>
        <w:t>本要點報請教育部備查後，編入學生手冊，並放置於學校網站中供學生知悉遵行；學</w:t>
      </w:r>
      <w:proofErr w:type="gramStart"/>
      <w:r w:rsidRPr="00800276">
        <w:rPr>
          <w:rFonts w:ascii="標楷體" w:eastAsia="標楷體" w:hAnsi="標楷體" w:hint="eastAsia"/>
        </w:rPr>
        <w:t>務</w:t>
      </w:r>
      <w:proofErr w:type="gramEnd"/>
      <w:r w:rsidRPr="00800276">
        <w:rPr>
          <w:rFonts w:ascii="標楷體" w:eastAsia="標楷體" w:hAnsi="標楷體" w:hint="eastAsia"/>
        </w:rPr>
        <w:t>處並應加強對學生家長及教師之宣導，使學校能夠結合家長、教師之力量，共同輔導學生校外活動之安全。</w:t>
      </w:r>
    </w:p>
    <w:p w:rsidR="00421979" w:rsidRPr="00800276" w:rsidRDefault="00421979" w:rsidP="00421979">
      <w:pPr>
        <w:numPr>
          <w:ilvl w:val="2"/>
          <w:numId w:val="1"/>
        </w:numPr>
        <w:tabs>
          <w:tab w:val="clear" w:pos="1300"/>
        </w:tabs>
        <w:snapToGrid w:val="0"/>
        <w:spacing w:before="50" w:after="50" w:line="400" w:lineRule="exact"/>
        <w:ind w:left="980" w:hanging="574"/>
        <w:jc w:val="both"/>
        <w:rPr>
          <w:rFonts w:ascii="標楷體" w:eastAsia="標楷體" w:hAnsi="標楷體"/>
        </w:rPr>
      </w:pPr>
      <w:r w:rsidRPr="00800276">
        <w:rPr>
          <w:rFonts w:ascii="標楷體" w:eastAsia="標楷體" w:hAnsi="標楷體" w:hint="eastAsia"/>
        </w:rPr>
        <w:t>本要點經學生事務會議通過，陳請校長核定公布實施，並報教育部備查，修正時亦同。</w:t>
      </w:r>
    </w:p>
    <w:p w:rsidR="00EC0E8D" w:rsidRDefault="00EC0E8D" w:rsidP="00421979"/>
    <w:sectPr w:rsidR="00EC0E8D" w:rsidSect="000605A2">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87F" w:rsidRDefault="00D5287F" w:rsidP="000605A2">
      <w:r>
        <w:separator/>
      </w:r>
    </w:p>
  </w:endnote>
  <w:endnote w:type="continuationSeparator" w:id="0">
    <w:p w:rsidR="00D5287F" w:rsidRDefault="00D5287F" w:rsidP="00060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87F" w:rsidRDefault="00D5287F" w:rsidP="000605A2">
      <w:r>
        <w:separator/>
      </w:r>
    </w:p>
  </w:footnote>
  <w:footnote w:type="continuationSeparator" w:id="0">
    <w:p w:rsidR="00D5287F" w:rsidRDefault="00D5287F" w:rsidP="000605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12C6C"/>
    <w:multiLevelType w:val="hybridMultilevel"/>
    <w:tmpl w:val="614C0838"/>
    <w:lvl w:ilvl="0" w:tplc="3BCC81B4">
      <w:start w:val="1"/>
      <w:numFmt w:val="ideographLegalTraditional"/>
      <w:lvlText w:val="%1、"/>
      <w:lvlJc w:val="left"/>
      <w:pPr>
        <w:tabs>
          <w:tab w:val="num" w:pos="720"/>
        </w:tabs>
        <w:ind w:left="720" w:hanging="720"/>
      </w:pPr>
      <w:rPr>
        <w:rFonts w:hint="eastAsia"/>
      </w:rPr>
    </w:lvl>
    <w:lvl w:ilvl="1" w:tplc="F3FCCDE0">
      <w:start w:val="1"/>
      <w:numFmt w:val="taiwaneseCountingThousand"/>
      <w:lvlText w:val="%2、"/>
      <w:lvlJc w:val="left"/>
      <w:pPr>
        <w:tabs>
          <w:tab w:val="num" w:pos="1200"/>
        </w:tabs>
        <w:ind w:left="1200" w:hanging="720"/>
      </w:pPr>
      <w:rPr>
        <w:rFonts w:hint="eastAsia"/>
      </w:rPr>
    </w:lvl>
    <w:lvl w:ilvl="2" w:tplc="C4769EDE">
      <w:start w:val="1"/>
      <w:numFmt w:val="taiwaneseCountingThousand"/>
      <w:lvlText w:val="%3、"/>
      <w:lvlJc w:val="left"/>
      <w:pPr>
        <w:tabs>
          <w:tab w:val="num" w:pos="1300"/>
        </w:tabs>
        <w:ind w:left="1680" w:hanging="720"/>
      </w:pPr>
      <w:rPr>
        <w:rFonts w:hint="default"/>
        <w:sz w:val="24"/>
        <w:szCs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979"/>
    <w:rsid w:val="000605A2"/>
    <w:rsid w:val="00421979"/>
    <w:rsid w:val="00A0511C"/>
    <w:rsid w:val="00AE54CE"/>
    <w:rsid w:val="00D5287F"/>
    <w:rsid w:val="00EC0E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97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05A2"/>
    <w:pPr>
      <w:tabs>
        <w:tab w:val="center" w:pos="4153"/>
        <w:tab w:val="right" w:pos="8306"/>
      </w:tabs>
      <w:snapToGrid w:val="0"/>
    </w:pPr>
    <w:rPr>
      <w:sz w:val="20"/>
      <w:szCs w:val="20"/>
    </w:rPr>
  </w:style>
  <w:style w:type="character" w:customStyle="1" w:styleId="a4">
    <w:name w:val="頁首 字元"/>
    <w:basedOn w:val="a0"/>
    <w:link w:val="a3"/>
    <w:uiPriority w:val="99"/>
    <w:rsid w:val="000605A2"/>
    <w:rPr>
      <w:rFonts w:ascii="Times New Roman" w:eastAsia="新細明體" w:hAnsi="Times New Roman" w:cs="Times New Roman"/>
      <w:sz w:val="20"/>
      <w:szCs w:val="20"/>
    </w:rPr>
  </w:style>
  <w:style w:type="paragraph" w:styleId="a5">
    <w:name w:val="footer"/>
    <w:basedOn w:val="a"/>
    <w:link w:val="a6"/>
    <w:uiPriority w:val="99"/>
    <w:unhideWhenUsed/>
    <w:rsid w:val="000605A2"/>
    <w:pPr>
      <w:tabs>
        <w:tab w:val="center" w:pos="4153"/>
        <w:tab w:val="right" w:pos="8306"/>
      </w:tabs>
      <w:snapToGrid w:val="0"/>
    </w:pPr>
    <w:rPr>
      <w:sz w:val="20"/>
      <w:szCs w:val="20"/>
    </w:rPr>
  </w:style>
  <w:style w:type="character" w:customStyle="1" w:styleId="a6">
    <w:name w:val="頁尾 字元"/>
    <w:basedOn w:val="a0"/>
    <w:link w:val="a5"/>
    <w:uiPriority w:val="99"/>
    <w:rsid w:val="000605A2"/>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97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05A2"/>
    <w:pPr>
      <w:tabs>
        <w:tab w:val="center" w:pos="4153"/>
        <w:tab w:val="right" w:pos="8306"/>
      </w:tabs>
      <w:snapToGrid w:val="0"/>
    </w:pPr>
    <w:rPr>
      <w:sz w:val="20"/>
      <w:szCs w:val="20"/>
    </w:rPr>
  </w:style>
  <w:style w:type="character" w:customStyle="1" w:styleId="a4">
    <w:name w:val="頁首 字元"/>
    <w:basedOn w:val="a0"/>
    <w:link w:val="a3"/>
    <w:uiPriority w:val="99"/>
    <w:rsid w:val="000605A2"/>
    <w:rPr>
      <w:rFonts w:ascii="Times New Roman" w:eastAsia="新細明體" w:hAnsi="Times New Roman" w:cs="Times New Roman"/>
      <w:sz w:val="20"/>
      <w:szCs w:val="20"/>
    </w:rPr>
  </w:style>
  <w:style w:type="paragraph" w:styleId="a5">
    <w:name w:val="footer"/>
    <w:basedOn w:val="a"/>
    <w:link w:val="a6"/>
    <w:uiPriority w:val="99"/>
    <w:unhideWhenUsed/>
    <w:rsid w:val="000605A2"/>
    <w:pPr>
      <w:tabs>
        <w:tab w:val="center" w:pos="4153"/>
        <w:tab w:val="right" w:pos="8306"/>
      </w:tabs>
      <w:snapToGrid w:val="0"/>
    </w:pPr>
    <w:rPr>
      <w:sz w:val="20"/>
      <w:szCs w:val="20"/>
    </w:rPr>
  </w:style>
  <w:style w:type="character" w:customStyle="1" w:styleId="a6">
    <w:name w:val="頁尾 字元"/>
    <w:basedOn w:val="a0"/>
    <w:link w:val="a5"/>
    <w:uiPriority w:val="99"/>
    <w:rsid w:val="000605A2"/>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189</Words>
  <Characters>1082</Characters>
  <Application>Microsoft Office Word</Application>
  <DocSecurity>0</DocSecurity>
  <Lines>9</Lines>
  <Paragraphs>2</Paragraphs>
  <ScaleCrop>false</ScaleCrop>
  <Company>STUT</Company>
  <LinksUpToDate>false</LinksUpToDate>
  <CharactersWithSpaces>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stut</dc:creator>
  <cp:keywords/>
  <dc:description/>
  <cp:lastModifiedBy>user</cp:lastModifiedBy>
  <cp:revision>3</cp:revision>
  <dcterms:created xsi:type="dcterms:W3CDTF">2012-08-06T08:23:00Z</dcterms:created>
  <dcterms:modified xsi:type="dcterms:W3CDTF">2015-07-13T05:15:00Z</dcterms:modified>
</cp:coreProperties>
</file>