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DC" w:rsidRDefault="007E2DDC" w:rsidP="007E2DDC">
      <w:pPr>
        <w:spacing w:line="400" w:lineRule="exact"/>
        <w:jc w:val="center"/>
        <w:rPr>
          <w:rFonts w:ascii="標楷體" w:eastAsia="標楷體" w:hAnsi="標楷體"/>
          <w:b/>
          <w:sz w:val="28"/>
          <w:szCs w:val="28"/>
        </w:rPr>
      </w:pPr>
      <w:bookmarkStart w:id="0" w:name="_GoBack"/>
      <w:bookmarkEnd w:id="0"/>
      <w:r w:rsidRPr="00FA461C">
        <w:rPr>
          <w:rFonts w:ascii="標楷體" w:eastAsia="標楷體" w:hAnsi="標楷體" w:hint="eastAsia"/>
          <w:b/>
          <w:sz w:val="28"/>
          <w:szCs w:val="28"/>
        </w:rPr>
        <w:t>南</w:t>
      </w:r>
      <w:proofErr w:type="gramStart"/>
      <w:r w:rsidRPr="00FA461C">
        <w:rPr>
          <w:rFonts w:ascii="標楷體" w:eastAsia="標楷體" w:hAnsi="標楷體" w:hint="eastAsia"/>
          <w:b/>
          <w:sz w:val="28"/>
          <w:szCs w:val="28"/>
        </w:rPr>
        <w:t>臺</w:t>
      </w:r>
      <w:proofErr w:type="gramEnd"/>
      <w:r w:rsidRPr="00FA461C">
        <w:rPr>
          <w:rFonts w:ascii="標楷體" w:eastAsia="標楷體" w:hAnsi="標楷體" w:hint="eastAsia"/>
          <w:b/>
          <w:sz w:val="28"/>
          <w:szCs w:val="28"/>
        </w:rPr>
        <w:t>科技大學師資培育中心</w:t>
      </w:r>
    </w:p>
    <w:p w:rsidR="007E2DDC" w:rsidRDefault="007E2DDC" w:rsidP="007E2DDC">
      <w:pPr>
        <w:spacing w:line="400" w:lineRule="exact"/>
        <w:jc w:val="center"/>
        <w:rPr>
          <w:rFonts w:ascii="標楷體" w:eastAsia="標楷體" w:hAnsi="標楷體"/>
          <w:b/>
          <w:sz w:val="28"/>
          <w:szCs w:val="28"/>
        </w:rPr>
      </w:pPr>
      <w:r w:rsidRPr="00FA461C">
        <w:rPr>
          <w:rFonts w:ascii="標楷體" w:eastAsia="標楷體" w:hAnsi="標楷體" w:hint="eastAsia"/>
          <w:b/>
          <w:sz w:val="28"/>
          <w:szCs w:val="28"/>
        </w:rPr>
        <w:t>強化師資生專業倫理及重要教學技能實施要點</w:t>
      </w:r>
    </w:p>
    <w:p w:rsidR="007E2DDC" w:rsidRPr="007E2DDC" w:rsidRDefault="007E2DDC" w:rsidP="007E2DDC">
      <w:pPr>
        <w:spacing w:line="400" w:lineRule="exact"/>
        <w:jc w:val="center"/>
        <w:rPr>
          <w:rFonts w:ascii="標楷體" w:eastAsia="標楷體" w:hAnsi="標楷體"/>
          <w:b/>
          <w:sz w:val="8"/>
          <w:szCs w:val="28"/>
        </w:rPr>
      </w:pPr>
    </w:p>
    <w:p w:rsidR="007E2DDC" w:rsidRPr="0076616F" w:rsidRDefault="007E2DDC" w:rsidP="007E2DDC">
      <w:pPr>
        <w:jc w:val="right"/>
        <w:rPr>
          <w:rFonts w:ascii="標楷體" w:eastAsia="標楷體" w:hAnsi="標楷體"/>
          <w:sz w:val="20"/>
          <w:szCs w:val="20"/>
        </w:rPr>
      </w:pPr>
      <w:r w:rsidRPr="00540A4D">
        <w:rPr>
          <w:rFonts w:ascii="標楷體" w:eastAsia="標楷體" w:hAnsi="標楷體" w:hint="eastAsia"/>
          <w:sz w:val="18"/>
          <w:szCs w:val="20"/>
        </w:rPr>
        <w:t>102年08月28日102學年度第1學期第1次中心會議通過</w:t>
      </w:r>
    </w:p>
    <w:p w:rsidR="007E2DDC" w:rsidRPr="00F0773A" w:rsidRDefault="007E2DDC" w:rsidP="007E2DDC">
      <w:pPr>
        <w:ind w:left="480" w:hangingChars="200" w:hanging="480"/>
        <w:rPr>
          <w:rFonts w:ascii="標楷體" w:eastAsia="標楷體" w:hAnsi="標楷體"/>
        </w:rPr>
      </w:pPr>
      <w:r w:rsidRPr="00F0773A">
        <w:rPr>
          <w:rFonts w:ascii="標楷體" w:eastAsia="標楷體" w:hAnsi="標楷體" w:hint="eastAsia"/>
        </w:rPr>
        <w:t>一、南</w:t>
      </w:r>
      <w:proofErr w:type="gramStart"/>
      <w:r w:rsidRPr="00F0773A">
        <w:rPr>
          <w:rFonts w:ascii="標楷體" w:eastAsia="標楷體" w:hAnsi="標楷體" w:hint="eastAsia"/>
        </w:rPr>
        <w:t>臺</w:t>
      </w:r>
      <w:proofErr w:type="gramEnd"/>
      <w:r w:rsidRPr="00F0773A">
        <w:rPr>
          <w:rFonts w:ascii="標楷體" w:eastAsia="標楷體" w:hAnsi="標楷體" w:hint="eastAsia"/>
        </w:rPr>
        <w:t>科技大學師資培育中心（以下簡稱本中心）為強化修習教育學程師資生之教育專業倫理、教育熱忱、敬業精神以及實施有效教學之重要基本技能，並評估師資生基本能力之達成情形，特訂定本要點。</w:t>
      </w:r>
    </w:p>
    <w:p w:rsidR="007E2DDC" w:rsidRPr="00F0773A" w:rsidRDefault="007E2DDC" w:rsidP="007E2DDC">
      <w:pPr>
        <w:ind w:left="480" w:hangingChars="200" w:hanging="480"/>
        <w:rPr>
          <w:rFonts w:ascii="標楷體" w:eastAsia="標楷體" w:hAnsi="標楷體"/>
        </w:rPr>
      </w:pPr>
      <w:r w:rsidRPr="00F0773A">
        <w:rPr>
          <w:rFonts w:ascii="標楷體" w:eastAsia="標楷體" w:hAnsi="標楷體" w:hint="eastAsia"/>
        </w:rPr>
        <w:t>二、本中心教育學程中教育專業課程之各科授課教師，應參酌本要點之意旨及所辦理各項活動之需，於各科日常教學中加強師資生教育專業倫理之涵育及教學基本實務技巧之培養，以作為推展本要點之基礎。</w:t>
      </w:r>
    </w:p>
    <w:p w:rsidR="007E2DDC" w:rsidRPr="00F0773A" w:rsidRDefault="007E2DDC" w:rsidP="007E2DDC">
      <w:pPr>
        <w:ind w:left="480" w:hangingChars="200" w:hanging="480"/>
        <w:rPr>
          <w:rFonts w:ascii="標楷體" w:eastAsia="標楷體" w:hAnsi="標楷體"/>
        </w:rPr>
      </w:pPr>
      <w:r w:rsidRPr="00F0773A">
        <w:rPr>
          <w:rFonts w:ascii="標楷體" w:eastAsia="標楷體" w:hAnsi="標楷體" w:hint="eastAsia"/>
        </w:rPr>
        <w:t>三、為強化師資生之專業倫理，師資生應參加本中心辦理之下列活動：</w:t>
      </w:r>
    </w:p>
    <w:p w:rsidR="007E2DDC" w:rsidRPr="00F0773A" w:rsidRDefault="007E2DDC" w:rsidP="007E2DDC">
      <w:pPr>
        <w:ind w:leftChars="236" w:left="1046"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F0773A">
        <w:rPr>
          <w:rFonts w:ascii="標楷體" w:eastAsia="標楷體" w:hAnsi="標楷體" w:hint="eastAsia"/>
        </w:rPr>
        <w:t>良師典範心得寫作：就足為表率之古今中外教育家或國內外傑出優秀教師的教育事蹟、典範故事進行心得寫作，其字數以</w:t>
      </w:r>
      <w:r w:rsidRPr="00F0773A">
        <w:rPr>
          <w:rFonts w:ascii="標楷體" w:eastAsia="標楷體" w:hAnsi="標楷體"/>
        </w:rPr>
        <w:t>3000~5000</w:t>
      </w:r>
      <w:r w:rsidRPr="00F0773A">
        <w:rPr>
          <w:rFonts w:ascii="標楷體" w:eastAsia="標楷體" w:hAnsi="標楷體" w:hint="eastAsia"/>
        </w:rPr>
        <w:t>字為原則，於修習教育學程第一年之第一學期撰寫完成，其優秀作品將予以獎勵。</w:t>
      </w:r>
    </w:p>
    <w:p w:rsidR="007E2DDC" w:rsidRPr="00F0773A" w:rsidRDefault="007E2DDC" w:rsidP="007E2DDC">
      <w:pPr>
        <w:ind w:leftChars="236" w:left="1046" w:hangingChars="200" w:hanging="480"/>
        <w:rPr>
          <w:rFonts w:ascii="標楷體" w:eastAsia="標楷體" w:hAnsi="標楷體"/>
        </w:rPr>
      </w:pPr>
      <w:r>
        <w:rPr>
          <w:rFonts w:ascii="標楷體" w:eastAsia="標楷體" w:hAnsi="標楷體" w:hint="eastAsia"/>
        </w:rPr>
        <w:t>(二)</w:t>
      </w:r>
      <w:r w:rsidRPr="00F0773A">
        <w:rPr>
          <w:rFonts w:ascii="標楷體" w:eastAsia="標楷體" w:hAnsi="標楷體" w:hint="eastAsia"/>
        </w:rPr>
        <w:t>教育服務：於修畢師資</w:t>
      </w:r>
      <w:r w:rsidR="00F57E88">
        <w:rPr>
          <w:rFonts w:ascii="標楷體" w:eastAsia="標楷體" w:hAnsi="標楷體" w:hint="eastAsia"/>
        </w:rPr>
        <w:t>職</w:t>
      </w:r>
      <w:r w:rsidRPr="00F0773A">
        <w:rPr>
          <w:rFonts w:ascii="標楷體" w:eastAsia="標楷體" w:hAnsi="標楷體" w:hint="eastAsia"/>
        </w:rPr>
        <w:t>前教育課程前，以中小學弱勢學生或學習困難學生為對象，實施其補救教學或學習輔導服務至少</w:t>
      </w:r>
      <w:r>
        <w:rPr>
          <w:rFonts w:ascii="標楷體" w:eastAsia="標楷體" w:hAnsi="標楷體" w:hint="eastAsia"/>
        </w:rPr>
        <w:t>40</w:t>
      </w:r>
      <w:r w:rsidRPr="00F0773A">
        <w:rPr>
          <w:rFonts w:ascii="標楷體" w:eastAsia="標楷體" w:hAnsi="標楷體" w:hint="eastAsia"/>
        </w:rPr>
        <w:t>小時。</w:t>
      </w:r>
    </w:p>
    <w:p w:rsidR="007E2DDC" w:rsidRPr="00F0773A" w:rsidRDefault="007E2DDC" w:rsidP="007E2DDC">
      <w:pPr>
        <w:ind w:left="480" w:hangingChars="200" w:hanging="480"/>
        <w:rPr>
          <w:rFonts w:ascii="標楷體" w:eastAsia="標楷體" w:hAnsi="標楷體"/>
        </w:rPr>
      </w:pPr>
      <w:r w:rsidRPr="00F0773A">
        <w:rPr>
          <w:rFonts w:ascii="標楷體" w:eastAsia="標楷體" w:hAnsi="標楷體" w:hint="eastAsia"/>
        </w:rPr>
        <w:t>四、為強化師資生之重要教學技能，師資生應參加本中心辦理之下列活動：</w:t>
      </w:r>
    </w:p>
    <w:p w:rsidR="007E2DDC" w:rsidRPr="00F0773A" w:rsidRDefault="007E2DDC" w:rsidP="007E2DDC">
      <w:pPr>
        <w:ind w:leftChars="236" w:left="1046"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F0773A">
        <w:rPr>
          <w:rFonts w:ascii="標楷體" w:eastAsia="標楷體" w:hAnsi="標楷體" w:hint="eastAsia"/>
        </w:rPr>
        <w:t>國音及說故事比賽：由師資生選取適合中小學生心智及語言發展層次且具教育意義之故事為題材，進行國語發音及說故事比賽，其表現優秀者予以獎勵；本比賽於修讀教育學程第一年之第二學期舉行。</w:t>
      </w:r>
    </w:p>
    <w:p w:rsidR="007E2DDC" w:rsidRPr="00F0773A" w:rsidRDefault="007E2DDC" w:rsidP="007E2DDC">
      <w:pPr>
        <w:ind w:leftChars="236" w:left="1046" w:hangingChars="200" w:hanging="480"/>
        <w:rPr>
          <w:rFonts w:ascii="標楷體" w:eastAsia="標楷體" w:hAnsi="標楷體"/>
        </w:rPr>
      </w:pPr>
      <w:r>
        <w:rPr>
          <w:rFonts w:ascii="標楷體" w:eastAsia="標楷體" w:hAnsi="標楷體" w:hint="eastAsia"/>
        </w:rPr>
        <w:t>(二)</w:t>
      </w:r>
      <w:r w:rsidRPr="00F0773A">
        <w:rPr>
          <w:rFonts w:ascii="標楷體" w:eastAsia="標楷體" w:hAnsi="標楷體" w:hint="eastAsia"/>
        </w:rPr>
        <w:t>教學科技應用能力鑑定：以教學過程經常使用的教學科技項目，如班級網頁設計、PPT製作、實物投影機操作、電子白板操作、</w:t>
      </w:r>
      <w:proofErr w:type="gramStart"/>
      <w:r w:rsidRPr="00F0773A">
        <w:rPr>
          <w:rFonts w:ascii="標楷體" w:eastAsia="標楷體" w:hAnsi="標楷體" w:hint="eastAsia"/>
        </w:rPr>
        <w:t>影音媒材</w:t>
      </w:r>
      <w:proofErr w:type="gramEnd"/>
      <w:r w:rsidRPr="00F0773A">
        <w:rPr>
          <w:rFonts w:ascii="標楷體" w:eastAsia="標楷體" w:hAnsi="標楷體" w:hint="eastAsia"/>
        </w:rPr>
        <w:t>製作等為能力鑑定之內涵；於</w:t>
      </w:r>
      <w:proofErr w:type="gramStart"/>
      <w:r w:rsidRPr="00F0773A">
        <w:rPr>
          <w:rFonts w:ascii="標楷體" w:eastAsia="標楷體" w:hAnsi="標楷體" w:hint="eastAsia"/>
        </w:rPr>
        <w:t>師資生修讀</w:t>
      </w:r>
      <w:proofErr w:type="gramEnd"/>
      <w:r w:rsidRPr="00F0773A">
        <w:rPr>
          <w:rFonts w:ascii="標楷體" w:eastAsia="標楷體" w:hAnsi="標楷體" w:hint="eastAsia"/>
        </w:rPr>
        <w:t>教育學程第二年之第一學期辦理。</w:t>
      </w:r>
    </w:p>
    <w:p w:rsidR="007E2DDC" w:rsidRPr="00F0773A" w:rsidRDefault="007E2DDC" w:rsidP="007E2DDC">
      <w:pPr>
        <w:ind w:leftChars="236" w:left="1046" w:hangingChars="200" w:hanging="480"/>
        <w:rPr>
          <w:rFonts w:ascii="標楷體" w:eastAsia="標楷體" w:hAnsi="標楷體"/>
        </w:rPr>
      </w:pPr>
      <w:r>
        <w:rPr>
          <w:rFonts w:ascii="標楷體" w:eastAsia="標楷體" w:hAnsi="標楷體" w:hint="eastAsia"/>
        </w:rPr>
        <w:t>(三)</w:t>
      </w:r>
      <w:r w:rsidRPr="00F0773A">
        <w:rPr>
          <w:rFonts w:ascii="標楷體" w:eastAsia="標楷體" w:hAnsi="標楷體" w:hint="eastAsia"/>
        </w:rPr>
        <w:t>課程與教學設計能力鑑定：師資生自選課程內容或教學單元進行校本特色課程或單元教學活動之設計，由本中心邀專長教師鑑定其能力等級；本項鑑定配合課程發展與設計之開課學期辦理之。</w:t>
      </w:r>
    </w:p>
    <w:p w:rsidR="007E2DDC" w:rsidRPr="00F0773A" w:rsidRDefault="007E2DDC" w:rsidP="007E2DDC">
      <w:pPr>
        <w:ind w:leftChars="236" w:left="566"/>
        <w:rPr>
          <w:rFonts w:ascii="標楷體" w:eastAsia="標楷體" w:hAnsi="標楷體"/>
        </w:rPr>
      </w:pPr>
      <w:r>
        <w:rPr>
          <w:rFonts w:ascii="標楷體" w:eastAsia="標楷體" w:hAnsi="標楷體" w:hint="eastAsia"/>
        </w:rPr>
        <w:t>前項第(二)、(三)</w:t>
      </w:r>
      <w:r w:rsidRPr="00F0773A">
        <w:rPr>
          <w:rFonts w:ascii="標楷體" w:eastAsia="標楷體" w:hAnsi="標楷體" w:hint="eastAsia"/>
        </w:rPr>
        <w:t>款之能力鑑定結果區分為傑出、優良、通過及不通過四級，除不通過者外，</w:t>
      </w:r>
      <w:proofErr w:type="gramStart"/>
      <w:r w:rsidRPr="00F0773A">
        <w:rPr>
          <w:rFonts w:ascii="標楷體" w:eastAsia="標楷體" w:hAnsi="標楷體" w:hint="eastAsia"/>
        </w:rPr>
        <w:t>餘依鑑定</w:t>
      </w:r>
      <w:proofErr w:type="gramEnd"/>
      <w:r w:rsidRPr="00F0773A">
        <w:rPr>
          <w:rFonts w:ascii="標楷體" w:eastAsia="標楷體" w:hAnsi="標楷體" w:hint="eastAsia"/>
        </w:rPr>
        <w:t>結果由本中心發予證書。</w:t>
      </w:r>
    </w:p>
    <w:p w:rsidR="007E2DDC" w:rsidRPr="00F0773A" w:rsidRDefault="007E2DDC" w:rsidP="007E2DDC">
      <w:pPr>
        <w:ind w:left="480" w:hangingChars="200" w:hanging="480"/>
        <w:rPr>
          <w:rFonts w:ascii="標楷體" w:eastAsia="標楷體" w:hAnsi="標楷體"/>
        </w:rPr>
      </w:pPr>
      <w:r w:rsidRPr="00F0773A">
        <w:rPr>
          <w:rFonts w:ascii="標楷體" w:eastAsia="標楷體" w:hAnsi="標楷體" w:hint="eastAsia"/>
        </w:rPr>
        <w:t>五、本中心師資生於申請參加半年教育實習之前，</w:t>
      </w:r>
      <w:proofErr w:type="gramStart"/>
      <w:r w:rsidRPr="00F0773A">
        <w:rPr>
          <w:rFonts w:ascii="標楷體" w:eastAsia="標楷體" w:hAnsi="標楷體" w:hint="eastAsia"/>
        </w:rPr>
        <w:t>均應參加</w:t>
      </w:r>
      <w:proofErr w:type="gramEnd"/>
      <w:r w:rsidRPr="00F0773A">
        <w:rPr>
          <w:rFonts w:ascii="標楷體" w:eastAsia="標楷體" w:hAnsi="標楷體" w:hint="eastAsia"/>
        </w:rPr>
        <w:t>良師典範心得寫作、國音及說故事比賽，完成至少</w:t>
      </w:r>
      <w:r>
        <w:rPr>
          <w:rFonts w:ascii="標楷體" w:eastAsia="標楷體" w:hAnsi="標楷體" w:hint="eastAsia"/>
        </w:rPr>
        <w:t>4</w:t>
      </w:r>
      <w:r w:rsidRPr="00F0773A">
        <w:rPr>
          <w:rFonts w:ascii="標楷體" w:eastAsia="標楷體" w:hAnsi="標楷體" w:hint="eastAsia"/>
        </w:rPr>
        <w:t>0小時教育服務</w:t>
      </w:r>
      <w:r>
        <w:rPr>
          <w:rFonts w:ascii="標楷體" w:eastAsia="標楷體" w:hAnsi="標楷體" w:hint="eastAsia"/>
        </w:rPr>
        <w:t>，</w:t>
      </w:r>
      <w:r w:rsidRPr="00F0773A">
        <w:rPr>
          <w:rFonts w:ascii="標楷體" w:eastAsia="標楷體" w:hAnsi="標楷體" w:hint="eastAsia"/>
        </w:rPr>
        <w:t>以及於教學科技應用和課程與教學設計兩項能力鑑定結果獲得通過以上等級。</w:t>
      </w:r>
    </w:p>
    <w:p w:rsidR="007E2DDC" w:rsidRPr="00F0773A" w:rsidRDefault="007E2DDC" w:rsidP="007E2DDC">
      <w:pPr>
        <w:ind w:left="480" w:hangingChars="200" w:hanging="480"/>
        <w:rPr>
          <w:rFonts w:ascii="標楷體" w:eastAsia="標楷體" w:hAnsi="標楷體"/>
        </w:rPr>
      </w:pPr>
      <w:r w:rsidRPr="00F0773A">
        <w:rPr>
          <w:rFonts w:ascii="標楷體" w:eastAsia="標楷體" w:hAnsi="標楷體" w:hint="eastAsia"/>
        </w:rPr>
        <w:t>六、本要點所規劃辦理之活動，由本中心專長教師分別進一步</w:t>
      </w:r>
      <w:proofErr w:type="gramStart"/>
      <w:r w:rsidRPr="00F0773A">
        <w:rPr>
          <w:rFonts w:ascii="標楷體" w:eastAsia="標楷體" w:hAnsi="標楷體" w:hint="eastAsia"/>
        </w:rPr>
        <w:t>研</w:t>
      </w:r>
      <w:proofErr w:type="gramEnd"/>
      <w:r w:rsidRPr="00F0773A">
        <w:rPr>
          <w:rFonts w:ascii="標楷體" w:eastAsia="標楷體" w:hAnsi="標楷體" w:hint="eastAsia"/>
        </w:rPr>
        <w:t>訂實施辦法或評鑑標準，經本中心主任核定後辦理之。</w:t>
      </w:r>
    </w:p>
    <w:p w:rsidR="00EE2B5D" w:rsidRDefault="007E2DDC" w:rsidP="007E2DDC">
      <w:r w:rsidRPr="00F0773A">
        <w:rPr>
          <w:rFonts w:ascii="標楷體" w:eastAsia="標楷體" w:hAnsi="標楷體" w:hint="eastAsia"/>
        </w:rPr>
        <w:t>七、本要點經本中心會議通過後自102學年度起實施。</w:t>
      </w:r>
    </w:p>
    <w:sectPr w:rsidR="00EE2B5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DDC"/>
    <w:rsid w:val="004505E8"/>
    <w:rsid w:val="007E2DDC"/>
    <w:rsid w:val="00EE2B5D"/>
    <w:rsid w:val="00F57E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2DD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2DD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0646FB4-023E-4D1E-AD3F-B3114EBD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147</Words>
  <Characters>840</Characters>
  <Application>Microsoft Office Word</Application>
  <DocSecurity>0</DocSecurity>
  <Lines>7</Lines>
  <Paragraphs>1</Paragraphs>
  <ScaleCrop>false</ScaleCrop>
  <Company>台灣微軟</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STUT</dc:creator>
  <cp:lastModifiedBy>Windows 使用者</cp:lastModifiedBy>
  <cp:revision>2</cp:revision>
  <dcterms:created xsi:type="dcterms:W3CDTF">2015-08-06T01:46:00Z</dcterms:created>
  <dcterms:modified xsi:type="dcterms:W3CDTF">2015-08-06T01:46:00Z</dcterms:modified>
</cp:coreProperties>
</file>