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508D4" w:rsidRPr="00D508D4" w:rsidRDefault="00D508D4" w:rsidP="00D508D4">
      <w:pPr>
        <w:widowControl/>
        <w:rPr>
          <w:rFonts w:ascii="Arial" w:eastAsia="新細明體" w:hAnsi="Arial" w:cs="Arial"/>
          <w:b/>
          <w:bCs/>
          <w:color w:val="000000"/>
          <w:kern w:val="0"/>
          <w:sz w:val="21"/>
          <w:szCs w:val="21"/>
        </w:rPr>
      </w:pPr>
      <w:r w:rsidRPr="00D508D4">
        <w:rPr>
          <w:rFonts w:ascii="Arial" w:eastAsia="新細明體" w:hAnsi="Arial" w:cs="Arial"/>
          <w:b/>
          <w:bCs/>
          <w:color w:val="000000"/>
          <w:kern w:val="0"/>
          <w:sz w:val="21"/>
          <w:szCs w:val="21"/>
        </w:rPr>
        <w:t xml:space="preserve">Traditional and modern architecture </w:t>
      </w:r>
    </w:p>
    <w:bookmarkStart w:id="0" w:name="_GoBack"/>
    <w:bookmarkEnd w:id="0"/>
    <w:p w:rsidR="00D508D4" w:rsidRPr="00D508D4" w:rsidRDefault="00D508D4" w:rsidP="00D508D4">
      <w:pPr>
        <w:widowControl/>
        <w:spacing w:before="100" w:beforeAutospacing="1" w:after="100" w:afterAutospacing="1"/>
        <w:rPr>
          <w:rFonts w:ascii="Arial" w:eastAsia="新細明體" w:hAnsi="Arial" w:cs="Arial"/>
          <w:color w:val="666666"/>
          <w:kern w:val="0"/>
          <w:sz w:val="18"/>
          <w:szCs w:val="18"/>
        </w:rPr>
      </w:pPr>
      <w:r w:rsidRPr="00D508D4">
        <w:rPr>
          <w:rFonts w:ascii="Arial" w:eastAsia="新細明體" w:hAnsi="Arial" w:cs="Arial"/>
          <w:color w:val="666666"/>
          <w:kern w:val="0"/>
          <w:sz w:val="18"/>
          <w:szCs w:val="18"/>
        </w:rPr>
        <w:fldChar w:fldCharType="begin"/>
      </w:r>
      <w:r w:rsidRPr="00D508D4">
        <w:rPr>
          <w:rFonts w:ascii="Arial" w:eastAsia="新細明體" w:hAnsi="Arial" w:cs="Arial"/>
          <w:color w:val="666666"/>
          <w:kern w:val="0"/>
          <w:sz w:val="18"/>
          <w:szCs w:val="18"/>
        </w:rPr>
        <w:instrText xml:space="preserve"> HYPERLINK "http://www.vocabulary.com/lists/777493" \l "view=notes" </w:instrText>
      </w:r>
      <w:r w:rsidRPr="00D508D4">
        <w:rPr>
          <w:rFonts w:ascii="Arial" w:eastAsia="新細明體" w:hAnsi="Arial" w:cs="Arial"/>
          <w:color w:val="666666"/>
          <w:kern w:val="0"/>
          <w:sz w:val="18"/>
          <w:szCs w:val="18"/>
        </w:rPr>
        <w:fldChar w:fldCharType="separate"/>
      </w:r>
      <w:r w:rsidRPr="00D508D4">
        <w:rPr>
          <w:rFonts w:ascii="Arial" w:eastAsia="新細明體" w:hAnsi="Arial" w:cs="Arial"/>
          <w:color w:val="4444FF"/>
          <w:kern w:val="0"/>
          <w:sz w:val="18"/>
          <w:szCs w:val="18"/>
        </w:rPr>
        <w:t>http://www.vocabulary.com/lists/777493#view=notes</w:t>
      </w:r>
      <w:r w:rsidRPr="00D508D4">
        <w:rPr>
          <w:rFonts w:ascii="Arial" w:eastAsia="新細明體" w:hAnsi="Arial" w:cs="Arial"/>
          <w:color w:val="666666"/>
          <w:kern w:val="0"/>
          <w:sz w:val="18"/>
          <w:szCs w:val="18"/>
        </w:rPr>
        <w:fldChar w:fldCharType="end"/>
      </w:r>
      <w:r w:rsidRPr="00D508D4">
        <w:rPr>
          <w:rFonts w:ascii="Arial" w:eastAsia="新細明體" w:hAnsi="Arial" w:cs="Arial"/>
          <w:color w:val="666666"/>
          <w:kern w:val="0"/>
          <w:sz w:val="18"/>
          <w:szCs w:val="18"/>
        </w:rPr>
        <w:t xml:space="preserve"> </w:t>
      </w:r>
    </w:p>
    <w:p w:rsidR="00D508D4" w:rsidRPr="00D508D4" w:rsidRDefault="00D508D4" w:rsidP="00D508D4">
      <w:pPr>
        <w:widowControl/>
        <w:spacing w:before="100" w:beforeAutospacing="1" w:after="100" w:afterAutospacing="1"/>
        <w:rPr>
          <w:rFonts w:ascii="Arial" w:eastAsia="新細明體" w:hAnsi="Arial" w:cs="Arial"/>
          <w:color w:val="666666"/>
          <w:kern w:val="0"/>
          <w:sz w:val="18"/>
          <w:szCs w:val="18"/>
        </w:rPr>
      </w:pPr>
    </w:p>
    <w:p w:rsidR="00D508D4" w:rsidRPr="00D508D4" w:rsidRDefault="00D508D4" w:rsidP="00D508D4">
      <w:pPr>
        <w:widowControl/>
        <w:spacing w:before="100" w:beforeAutospacing="1" w:after="100" w:afterAutospacing="1"/>
        <w:rPr>
          <w:rFonts w:ascii="Arial" w:eastAsia="新細明體" w:hAnsi="Arial" w:cs="Arial"/>
          <w:color w:val="666666"/>
          <w:kern w:val="0"/>
          <w:sz w:val="18"/>
          <w:szCs w:val="18"/>
        </w:rPr>
      </w:pPr>
      <w:r w:rsidRPr="00D508D4">
        <w:rPr>
          <w:rFonts w:ascii="Arial" w:eastAsia="新細明體" w:hAnsi="Arial" w:cs="Arial"/>
          <w:color w:val="666666"/>
          <w:kern w:val="0"/>
          <w:sz w:val="18"/>
          <w:szCs w:val="18"/>
        </w:rPr>
        <w:t>台灣建築</w:t>
      </w:r>
    </w:p>
    <w:p w:rsidR="00D508D4" w:rsidRPr="00D508D4" w:rsidRDefault="00D508D4" w:rsidP="00D508D4">
      <w:pPr>
        <w:widowControl/>
        <w:spacing w:before="100" w:beforeAutospacing="1" w:after="100" w:afterAutospacing="1"/>
        <w:rPr>
          <w:rFonts w:ascii="Arial" w:eastAsia="新細明體" w:hAnsi="Arial" w:cs="Arial"/>
          <w:color w:val="666666"/>
          <w:kern w:val="0"/>
          <w:sz w:val="18"/>
          <w:szCs w:val="18"/>
        </w:rPr>
      </w:pPr>
      <w:hyperlink r:id="rId4" w:history="1">
        <w:r w:rsidRPr="00D508D4">
          <w:rPr>
            <w:rFonts w:ascii="Arial" w:eastAsia="新細明體" w:hAnsi="Arial" w:cs="Arial"/>
            <w:color w:val="4444FF"/>
            <w:kern w:val="0"/>
            <w:sz w:val="18"/>
            <w:szCs w:val="18"/>
          </w:rPr>
          <w:t>https://zh.wikipedia.org/zh-tw/%E8%87%BA%E7%81%A3%E5%BB%BA%E7%AF%89</w:t>
        </w:r>
      </w:hyperlink>
    </w:p>
    <w:p w:rsidR="00D508D4" w:rsidRPr="00D508D4" w:rsidRDefault="00D508D4" w:rsidP="00D508D4">
      <w:pPr>
        <w:widowControl/>
        <w:spacing w:before="100" w:beforeAutospacing="1" w:after="100" w:afterAutospacing="1"/>
        <w:rPr>
          <w:rFonts w:ascii="Arial" w:eastAsia="新細明體" w:hAnsi="Arial" w:cs="Arial"/>
          <w:color w:val="666666"/>
          <w:kern w:val="0"/>
          <w:sz w:val="18"/>
          <w:szCs w:val="18"/>
        </w:rPr>
      </w:pPr>
    </w:p>
    <w:p w:rsidR="00D508D4" w:rsidRPr="00D508D4" w:rsidRDefault="00D508D4" w:rsidP="00D508D4">
      <w:pPr>
        <w:widowControl/>
        <w:spacing w:before="100" w:beforeAutospacing="1" w:after="100" w:afterAutospacing="1"/>
        <w:rPr>
          <w:rFonts w:ascii="Arial" w:eastAsia="新細明體" w:hAnsi="Arial" w:cs="Arial"/>
          <w:color w:val="666666"/>
          <w:kern w:val="0"/>
          <w:sz w:val="18"/>
          <w:szCs w:val="18"/>
        </w:rPr>
      </w:pPr>
      <w:r w:rsidRPr="00D508D4">
        <w:rPr>
          <w:rFonts w:ascii="Arial" w:eastAsia="新細明體" w:hAnsi="Arial" w:cs="Arial"/>
          <w:color w:val="666666"/>
          <w:kern w:val="0"/>
          <w:sz w:val="18"/>
          <w:szCs w:val="18"/>
        </w:rPr>
        <w:t>西方建築與藝術</w:t>
      </w:r>
    </w:p>
    <w:p w:rsidR="00D508D4" w:rsidRPr="00D508D4" w:rsidRDefault="00D508D4" w:rsidP="00D508D4">
      <w:pPr>
        <w:widowControl/>
        <w:spacing w:before="100" w:beforeAutospacing="1" w:after="100" w:afterAutospacing="1"/>
        <w:rPr>
          <w:rFonts w:ascii="Arial" w:eastAsia="新細明體" w:hAnsi="Arial" w:cs="Arial"/>
          <w:color w:val="666666"/>
          <w:kern w:val="0"/>
          <w:sz w:val="18"/>
          <w:szCs w:val="18"/>
        </w:rPr>
      </w:pPr>
      <w:hyperlink r:id="rId5" w:history="1">
        <w:r w:rsidRPr="00D508D4">
          <w:rPr>
            <w:rFonts w:ascii="Arial" w:eastAsia="新細明體" w:hAnsi="Arial" w:cs="Arial"/>
            <w:color w:val="4444FF"/>
            <w:kern w:val="0"/>
            <w:sz w:val="18"/>
            <w:szCs w:val="18"/>
          </w:rPr>
          <w:t>http://vr.theatre.ntu.edu.tw/fineart/th9_1000/index.html</w:t>
        </w:r>
      </w:hyperlink>
    </w:p>
    <w:p w:rsidR="00D508D4" w:rsidRPr="00D508D4" w:rsidRDefault="00D508D4" w:rsidP="00D508D4">
      <w:pPr>
        <w:widowControl/>
        <w:spacing w:before="100" w:beforeAutospacing="1" w:after="100" w:afterAutospacing="1"/>
        <w:rPr>
          <w:rFonts w:ascii="Arial" w:eastAsia="新細明體" w:hAnsi="Arial" w:cs="Arial"/>
          <w:color w:val="666666"/>
          <w:kern w:val="0"/>
          <w:sz w:val="18"/>
          <w:szCs w:val="18"/>
        </w:rPr>
      </w:pPr>
    </w:p>
    <w:p w:rsidR="00D508D4" w:rsidRPr="00D508D4" w:rsidRDefault="00D508D4" w:rsidP="00D508D4">
      <w:pPr>
        <w:widowControl/>
        <w:spacing w:before="100" w:beforeAutospacing="1" w:after="100" w:afterAutospacing="1"/>
        <w:rPr>
          <w:rFonts w:ascii="Arial" w:eastAsia="新細明體" w:hAnsi="Arial" w:cs="Arial"/>
          <w:color w:val="666666"/>
          <w:kern w:val="0"/>
          <w:sz w:val="18"/>
          <w:szCs w:val="18"/>
        </w:rPr>
      </w:pPr>
      <w:r w:rsidRPr="00D508D4">
        <w:rPr>
          <w:rFonts w:ascii="Arial" w:eastAsia="新細明體" w:hAnsi="Arial" w:cs="Arial"/>
          <w:color w:val="666666"/>
          <w:kern w:val="0"/>
          <w:sz w:val="18"/>
          <w:szCs w:val="18"/>
        </w:rPr>
        <w:t>希臘建築</w:t>
      </w:r>
      <w:r w:rsidRPr="00D508D4">
        <w:rPr>
          <w:rFonts w:ascii="Arial" w:eastAsia="新細明體" w:hAnsi="Arial" w:cs="Arial"/>
          <w:color w:val="666666"/>
          <w:kern w:val="0"/>
          <w:sz w:val="18"/>
          <w:szCs w:val="18"/>
        </w:rPr>
        <w:t xml:space="preserve">: </w:t>
      </w:r>
      <w:r w:rsidRPr="00D508D4">
        <w:rPr>
          <w:rFonts w:ascii="Arial" w:eastAsia="新細明體" w:hAnsi="Arial" w:cs="Arial"/>
          <w:color w:val="666666"/>
          <w:kern w:val="0"/>
          <w:sz w:val="18"/>
          <w:szCs w:val="18"/>
        </w:rPr>
        <w:t>西元前三千年</w:t>
      </w:r>
      <w:r w:rsidRPr="00D508D4">
        <w:rPr>
          <w:rFonts w:ascii="Arial" w:eastAsia="新細明體" w:hAnsi="Arial" w:cs="Arial"/>
          <w:color w:val="666666"/>
          <w:kern w:val="0"/>
          <w:sz w:val="18"/>
          <w:szCs w:val="18"/>
        </w:rPr>
        <w:t>  Greek style</w:t>
      </w:r>
    </w:p>
    <w:p w:rsidR="00D508D4" w:rsidRPr="00D508D4" w:rsidRDefault="00D508D4" w:rsidP="00D508D4">
      <w:pPr>
        <w:widowControl/>
        <w:spacing w:before="100" w:beforeAutospacing="1" w:after="100" w:afterAutospacing="1"/>
        <w:rPr>
          <w:rFonts w:ascii="Arial" w:eastAsia="新細明體" w:hAnsi="Arial" w:cs="Arial"/>
          <w:color w:val="666666"/>
          <w:kern w:val="0"/>
          <w:sz w:val="18"/>
          <w:szCs w:val="18"/>
        </w:rPr>
      </w:pPr>
      <w:r w:rsidRPr="00D508D4">
        <w:rPr>
          <w:rFonts w:ascii="Arial" w:eastAsia="新細明體" w:hAnsi="Arial" w:cs="Arial"/>
          <w:color w:val="666666"/>
          <w:kern w:val="0"/>
          <w:sz w:val="18"/>
          <w:szCs w:val="18"/>
        </w:rPr>
        <w:t>特色</w:t>
      </w:r>
      <w:r w:rsidRPr="00D508D4">
        <w:rPr>
          <w:rFonts w:ascii="Arial" w:eastAsia="新細明體" w:hAnsi="Arial" w:cs="Arial"/>
          <w:color w:val="666666"/>
          <w:kern w:val="0"/>
          <w:sz w:val="18"/>
          <w:szCs w:val="18"/>
        </w:rPr>
        <w:t xml:space="preserve">: </w:t>
      </w:r>
      <w:proofErr w:type="gramStart"/>
      <w:r w:rsidRPr="00D508D4">
        <w:rPr>
          <w:rFonts w:ascii="Arial" w:eastAsia="新細明體" w:hAnsi="Arial" w:cs="Arial"/>
          <w:color w:val="666666"/>
          <w:kern w:val="0"/>
          <w:sz w:val="18"/>
          <w:szCs w:val="18"/>
        </w:rPr>
        <w:t>列廊柱</w:t>
      </w:r>
      <w:proofErr w:type="gramEnd"/>
      <w:r w:rsidRPr="00D508D4">
        <w:rPr>
          <w:rFonts w:ascii="Arial" w:eastAsia="新細明體" w:hAnsi="Arial" w:cs="Arial"/>
          <w:color w:val="666666"/>
          <w:kern w:val="0"/>
          <w:sz w:val="18"/>
          <w:szCs w:val="18"/>
        </w:rPr>
        <w:t xml:space="preserve">　</w:t>
      </w:r>
      <w:r w:rsidRPr="00D508D4">
        <w:rPr>
          <w:rFonts w:ascii="Arial" w:eastAsia="新細明體" w:hAnsi="Arial" w:cs="Arial"/>
          <w:color w:val="666666"/>
          <w:kern w:val="0"/>
          <w:sz w:val="18"/>
          <w:szCs w:val="18"/>
        </w:rPr>
        <w:t>columns, order</w:t>
      </w:r>
    </w:p>
    <w:p w:rsidR="00D508D4" w:rsidRPr="00D508D4" w:rsidRDefault="00D508D4" w:rsidP="00D508D4">
      <w:pPr>
        <w:widowControl/>
        <w:spacing w:before="100" w:beforeAutospacing="1" w:after="100" w:afterAutospacing="1"/>
        <w:rPr>
          <w:rFonts w:ascii="Arial" w:eastAsia="新細明體" w:hAnsi="Arial" w:cs="Arial"/>
          <w:color w:val="666666"/>
          <w:kern w:val="0"/>
          <w:sz w:val="18"/>
          <w:szCs w:val="18"/>
        </w:rPr>
      </w:pPr>
      <w:r w:rsidRPr="00D508D4">
        <w:rPr>
          <w:rFonts w:ascii="Arial" w:eastAsia="新細明體" w:hAnsi="Arial" w:cs="Arial"/>
          <w:color w:val="666666"/>
          <w:kern w:val="0"/>
          <w:sz w:val="18"/>
          <w:szCs w:val="18"/>
        </w:rPr>
        <w:t>例子</w:t>
      </w:r>
      <w:r w:rsidRPr="00D508D4">
        <w:rPr>
          <w:rFonts w:ascii="Arial" w:eastAsia="新細明體" w:hAnsi="Arial" w:cs="Arial"/>
          <w:color w:val="666666"/>
          <w:kern w:val="0"/>
          <w:sz w:val="18"/>
          <w:szCs w:val="18"/>
        </w:rPr>
        <w:t xml:space="preserve">: </w:t>
      </w:r>
      <w:r w:rsidRPr="00D508D4">
        <w:rPr>
          <w:rFonts w:ascii="Arial" w:eastAsia="新細明體" w:hAnsi="Arial" w:cs="Arial"/>
          <w:color w:val="666666"/>
          <w:kern w:val="0"/>
          <w:sz w:val="18"/>
          <w:szCs w:val="18"/>
        </w:rPr>
        <w:t xml:space="preserve">帕德嫩神廟　</w:t>
      </w:r>
      <w:r w:rsidRPr="00D508D4">
        <w:rPr>
          <w:rFonts w:ascii="Arial" w:eastAsia="新細明體" w:hAnsi="Arial" w:cs="Arial"/>
          <w:color w:val="666666"/>
          <w:kern w:val="0"/>
          <w:sz w:val="18"/>
          <w:szCs w:val="18"/>
        </w:rPr>
        <w:t>Parthenon</w:t>
      </w:r>
    </w:p>
    <w:p w:rsidR="00D508D4" w:rsidRPr="00D508D4" w:rsidRDefault="00D508D4" w:rsidP="00D508D4">
      <w:pPr>
        <w:widowControl/>
        <w:spacing w:before="100" w:beforeAutospacing="1" w:after="100" w:afterAutospacing="1"/>
        <w:rPr>
          <w:rFonts w:ascii="Arial" w:eastAsia="新細明體" w:hAnsi="Arial" w:cs="Arial"/>
          <w:color w:val="666666"/>
          <w:kern w:val="0"/>
          <w:sz w:val="18"/>
          <w:szCs w:val="18"/>
        </w:rPr>
      </w:pPr>
      <w:r w:rsidRPr="00D508D4">
        <w:rPr>
          <w:rFonts w:ascii="Arial" w:eastAsia="新細明體" w:hAnsi="Arial" w:cs="Arial"/>
          <w:noProof/>
          <w:color w:val="666666"/>
          <w:kern w:val="0"/>
          <w:sz w:val="18"/>
          <w:szCs w:val="18"/>
        </w:rPr>
        <w:drawing>
          <wp:inline distT="0" distB="0" distL="0" distR="0" wp14:anchorId="31B2F347" wp14:editId="115B9936">
            <wp:extent cx="2856865" cy="1771650"/>
            <wp:effectExtent l="0" t="0" r="635" b="0"/>
            <wp:docPr id="2" name="yui_3_5_1_1_1443410573947_633" descr="https://sp.yimg.com/xj/th?id=OIP.M91535dd540157f9b3e0d4684ebb6f44bo0&amp;pid=15.1&amp;P=0&amp;w=273.5.5&amp;h=170.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yui_3_5_1_1_1443410573947_633" descr="https://sp.yimg.com/xj/th?id=OIP.M91535dd540157f9b3e0d4684ebb6f44bo0&amp;pid=15.1&amp;P=0&amp;w=273.5.5&amp;h=170.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6865" cy="1771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508D4" w:rsidRPr="00D508D4" w:rsidRDefault="00D508D4" w:rsidP="00D508D4">
      <w:pPr>
        <w:widowControl/>
        <w:spacing w:before="100" w:beforeAutospacing="1" w:after="100" w:afterAutospacing="1"/>
        <w:rPr>
          <w:rFonts w:ascii="Arial" w:eastAsia="新細明體" w:hAnsi="Arial" w:cs="Arial"/>
          <w:color w:val="666666"/>
          <w:kern w:val="0"/>
          <w:sz w:val="18"/>
          <w:szCs w:val="18"/>
        </w:rPr>
      </w:pPr>
    </w:p>
    <w:p w:rsidR="00D508D4" w:rsidRPr="00D508D4" w:rsidRDefault="00D508D4" w:rsidP="00D508D4">
      <w:pPr>
        <w:widowControl/>
        <w:spacing w:before="100" w:beforeAutospacing="1" w:after="100" w:afterAutospacing="1"/>
        <w:rPr>
          <w:rFonts w:ascii="Arial" w:eastAsia="新細明體" w:hAnsi="Arial" w:cs="Arial"/>
          <w:color w:val="666666"/>
          <w:kern w:val="0"/>
          <w:sz w:val="18"/>
          <w:szCs w:val="18"/>
        </w:rPr>
      </w:pPr>
      <w:proofErr w:type="gramStart"/>
      <w:r w:rsidRPr="00D508D4">
        <w:rPr>
          <w:rFonts w:ascii="Arial" w:eastAsia="新細明體" w:hAnsi="Arial" w:cs="Arial"/>
          <w:color w:val="666666"/>
          <w:kern w:val="0"/>
          <w:sz w:val="18"/>
          <w:szCs w:val="18"/>
        </w:rPr>
        <w:t>臺</w:t>
      </w:r>
      <w:proofErr w:type="gramEnd"/>
      <w:r w:rsidRPr="00D508D4">
        <w:rPr>
          <w:rFonts w:ascii="Arial" w:eastAsia="新細明體" w:hAnsi="Arial" w:cs="Arial"/>
          <w:color w:val="666666"/>
          <w:kern w:val="0"/>
          <w:sz w:val="18"/>
          <w:szCs w:val="18"/>
        </w:rPr>
        <w:t>南土地銀行</w:t>
      </w:r>
      <w:r w:rsidRPr="00D508D4">
        <w:rPr>
          <w:rFonts w:ascii="Arial" w:eastAsia="新細明體" w:hAnsi="Arial" w:cs="Arial"/>
          <w:color w:val="666666"/>
          <w:kern w:val="0"/>
          <w:sz w:val="18"/>
          <w:szCs w:val="18"/>
        </w:rPr>
        <w:t xml:space="preserve"> Taiwan Land Bank</w:t>
      </w:r>
    </w:p>
    <w:p w:rsidR="00D508D4" w:rsidRPr="00D508D4" w:rsidRDefault="00D508D4" w:rsidP="00D508D4">
      <w:pPr>
        <w:widowControl/>
        <w:spacing w:before="100" w:beforeAutospacing="1" w:after="100" w:afterAutospacing="1"/>
        <w:rPr>
          <w:rFonts w:ascii="Arial" w:eastAsia="新細明體" w:hAnsi="Arial" w:cs="Arial"/>
          <w:color w:val="666666"/>
          <w:kern w:val="0"/>
          <w:sz w:val="18"/>
          <w:szCs w:val="18"/>
        </w:rPr>
      </w:pPr>
      <w:proofErr w:type="gramStart"/>
      <w:r w:rsidRPr="00D508D4">
        <w:rPr>
          <w:rFonts w:ascii="Arial" w:eastAsia="新細明體" w:hAnsi="Arial" w:cs="Arial"/>
          <w:color w:val="666666"/>
          <w:kern w:val="0"/>
          <w:sz w:val="18"/>
          <w:szCs w:val="18"/>
        </w:rPr>
        <w:t>more</w:t>
      </w:r>
      <w:proofErr w:type="gramEnd"/>
      <w:r w:rsidRPr="00D508D4">
        <w:rPr>
          <w:rFonts w:ascii="Arial" w:eastAsia="新細明體" w:hAnsi="Arial" w:cs="Arial"/>
          <w:color w:val="666666"/>
          <w:kern w:val="0"/>
          <w:sz w:val="18"/>
          <w:szCs w:val="18"/>
        </w:rPr>
        <w:t xml:space="preserve"> information on Greek architecture </w:t>
      </w:r>
      <w:hyperlink r:id="rId7" w:history="1">
        <w:r w:rsidRPr="00D508D4">
          <w:rPr>
            <w:rFonts w:ascii="Arial" w:eastAsia="新細明體" w:hAnsi="Arial" w:cs="Arial"/>
            <w:color w:val="4444FF"/>
            <w:kern w:val="0"/>
            <w:sz w:val="18"/>
            <w:szCs w:val="18"/>
          </w:rPr>
          <w:t>http://vr.theatre.ntu.edu.tw/fineart/th9_1000/open-07-broadcast.htm</w:t>
        </w:r>
      </w:hyperlink>
    </w:p>
    <w:p w:rsidR="00D508D4" w:rsidRPr="00D508D4" w:rsidRDefault="00D508D4" w:rsidP="00D508D4">
      <w:pPr>
        <w:widowControl/>
        <w:spacing w:before="100" w:beforeAutospacing="1" w:after="100" w:afterAutospacing="1"/>
        <w:rPr>
          <w:rFonts w:ascii="Arial" w:eastAsia="新細明體" w:hAnsi="Arial" w:cs="Arial"/>
          <w:color w:val="666666"/>
          <w:kern w:val="0"/>
          <w:sz w:val="18"/>
          <w:szCs w:val="18"/>
        </w:rPr>
      </w:pPr>
    </w:p>
    <w:p w:rsidR="00D508D4" w:rsidRPr="00D508D4" w:rsidRDefault="00D508D4" w:rsidP="00D508D4">
      <w:pPr>
        <w:widowControl/>
        <w:spacing w:before="100" w:beforeAutospacing="1" w:after="100" w:afterAutospacing="1"/>
        <w:rPr>
          <w:rFonts w:ascii="Arial" w:eastAsia="新細明體" w:hAnsi="Arial" w:cs="Arial"/>
          <w:color w:val="666666"/>
          <w:kern w:val="0"/>
          <w:sz w:val="18"/>
          <w:szCs w:val="18"/>
        </w:rPr>
      </w:pPr>
    </w:p>
    <w:p w:rsidR="00D508D4" w:rsidRPr="00D508D4" w:rsidRDefault="00D508D4" w:rsidP="00D508D4">
      <w:pPr>
        <w:widowControl/>
        <w:spacing w:before="100" w:beforeAutospacing="1" w:after="100" w:afterAutospacing="1"/>
        <w:rPr>
          <w:rFonts w:ascii="Arial" w:eastAsia="新細明體" w:hAnsi="Arial" w:cs="Arial"/>
          <w:color w:val="666666"/>
          <w:kern w:val="0"/>
          <w:sz w:val="18"/>
          <w:szCs w:val="18"/>
        </w:rPr>
      </w:pPr>
      <w:r w:rsidRPr="00D508D4">
        <w:rPr>
          <w:rFonts w:ascii="Arial" w:eastAsia="新細明體" w:hAnsi="Arial" w:cs="Arial"/>
          <w:color w:val="666666"/>
          <w:kern w:val="0"/>
          <w:sz w:val="18"/>
          <w:szCs w:val="18"/>
        </w:rPr>
        <w:t>羅馬式</w:t>
      </w:r>
      <w:r w:rsidRPr="00D508D4">
        <w:rPr>
          <w:rFonts w:ascii="Arial" w:eastAsia="新細明體" w:hAnsi="Arial" w:cs="Arial"/>
          <w:color w:val="666666"/>
          <w:kern w:val="0"/>
          <w:sz w:val="18"/>
          <w:szCs w:val="18"/>
        </w:rPr>
        <w:t xml:space="preserve">: </w:t>
      </w:r>
      <w:r w:rsidRPr="00D508D4">
        <w:rPr>
          <w:rFonts w:ascii="Arial" w:eastAsia="新細明體" w:hAnsi="Arial" w:cs="Arial"/>
          <w:color w:val="666666"/>
          <w:kern w:val="0"/>
          <w:sz w:val="18"/>
          <w:szCs w:val="18"/>
        </w:rPr>
        <w:t>西元前</w:t>
      </w:r>
      <w:r w:rsidRPr="00D508D4">
        <w:rPr>
          <w:rFonts w:ascii="Arial" w:eastAsia="新細明體" w:hAnsi="Arial" w:cs="Arial"/>
          <w:color w:val="666666"/>
          <w:kern w:val="0"/>
          <w:sz w:val="18"/>
          <w:szCs w:val="18"/>
        </w:rPr>
        <w:t>2100-11</w:t>
      </w:r>
      <w:r w:rsidRPr="00D508D4">
        <w:rPr>
          <w:rFonts w:ascii="Arial" w:eastAsia="新細明體" w:hAnsi="Arial" w:cs="Arial"/>
          <w:color w:val="666666"/>
          <w:kern w:val="0"/>
          <w:sz w:val="18"/>
          <w:szCs w:val="18"/>
        </w:rPr>
        <w:t>世紀</w:t>
      </w:r>
      <w:r w:rsidRPr="00D508D4">
        <w:rPr>
          <w:rFonts w:ascii="Arial" w:eastAsia="新細明體" w:hAnsi="Arial" w:cs="Arial"/>
          <w:color w:val="666666"/>
          <w:kern w:val="0"/>
          <w:sz w:val="18"/>
          <w:szCs w:val="18"/>
        </w:rPr>
        <w:t>  Roman style</w:t>
      </w:r>
    </w:p>
    <w:p w:rsidR="00D508D4" w:rsidRPr="00D508D4" w:rsidRDefault="00D508D4" w:rsidP="00D508D4">
      <w:pPr>
        <w:widowControl/>
        <w:spacing w:before="100" w:beforeAutospacing="1" w:after="100" w:afterAutospacing="1"/>
        <w:rPr>
          <w:rFonts w:ascii="Arial" w:eastAsia="新細明體" w:hAnsi="Arial" w:cs="Arial"/>
          <w:color w:val="666666"/>
          <w:kern w:val="0"/>
          <w:sz w:val="18"/>
          <w:szCs w:val="18"/>
        </w:rPr>
      </w:pPr>
      <w:r w:rsidRPr="00D508D4">
        <w:rPr>
          <w:rFonts w:ascii="Arial" w:eastAsia="新細明體" w:hAnsi="Arial" w:cs="Arial"/>
          <w:color w:val="666666"/>
          <w:kern w:val="0"/>
          <w:sz w:val="18"/>
          <w:szCs w:val="18"/>
        </w:rPr>
        <w:t>特色</w:t>
      </w:r>
      <w:r w:rsidRPr="00D508D4">
        <w:rPr>
          <w:rFonts w:ascii="Arial" w:eastAsia="新細明體" w:hAnsi="Arial" w:cs="Arial"/>
          <w:color w:val="666666"/>
          <w:kern w:val="0"/>
          <w:sz w:val="18"/>
          <w:szCs w:val="18"/>
        </w:rPr>
        <w:t xml:space="preserve">: </w:t>
      </w:r>
      <w:r w:rsidRPr="00D508D4">
        <w:rPr>
          <w:rFonts w:ascii="Arial" w:eastAsia="新細明體" w:hAnsi="Arial" w:cs="Arial"/>
          <w:color w:val="666666"/>
          <w:kern w:val="0"/>
          <w:sz w:val="18"/>
          <w:szCs w:val="18"/>
        </w:rPr>
        <w:t>三角頂</w:t>
      </w:r>
      <w:r w:rsidRPr="00D508D4">
        <w:rPr>
          <w:rFonts w:ascii="Arial" w:eastAsia="新細明體" w:hAnsi="Arial" w:cs="Arial"/>
          <w:color w:val="666666"/>
          <w:kern w:val="0"/>
          <w:sz w:val="18"/>
          <w:szCs w:val="18"/>
        </w:rPr>
        <w:t xml:space="preserve"> </w:t>
      </w:r>
      <w:r w:rsidRPr="00D508D4">
        <w:rPr>
          <w:rFonts w:ascii="Arial" w:eastAsia="新細明體" w:hAnsi="Arial" w:cs="Arial"/>
          <w:color w:val="666666"/>
          <w:kern w:val="0"/>
          <w:sz w:val="18"/>
          <w:szCs w:val="18"/>
        </w:rPr>
        <w:t>拱廊</w:t>
      </w:r>
      <w:r w:rsidRPr="00D508D4">
        <w:rPr>
          <w:rFonts w:ascii="Arial" w:eastAsia="新細明體" w:hAnsi="Arial" w:cs="Arial"/>
          <w:color w:val="666666"/>
          <w:kern w:val="0"/>
          <w:sz w:val="18"/>
          <w:szCs w:val="18"/>
        </w:rPr>
        <w:t xml:space="preserve"> </w:t>
      </w:r>
      <w:r w:rsidRPr="00D508D4">
        <w:rPr>
          <w:rFonts w:ascii="Arial" w:eastAsia="新細明體" w:hAnsi="Arial" w:cs="Arial"/>
          <w:color w:val="666666"/>
          <w:kern w:val="0"/>
          <w:sz w:val="18"/>
          <w:szCs w:val="18"/>
        </w:rPr>
        <w:t>圓形屋頂</w:t>
      </w:r>
      <w:r w:rsidRPr="00D508D4">
        <w:rPr>
          <w:rFonts w:ascii="Arial" w:eastAsia="新細明體" w:hAnsi="Arial" w:cs="Arial"/>
          <w:color w:val="666666"/>
          <w:kern w:val="0"/>
          <w:sz w:val="18"/>
          <w:szCs w:val="18"/>
        </w:rPr>
        <w:t xml:space="preserve"> </w:t>
      </w:r>
      <w:r w:rsidRPr="00D508D4">
        <w:rPr>
          <w:rFonts w:ascii="Arial" w:eastAsia="新細明體" w:hAnsi="Arial" w:cs="Arial"/>
          <w:color w:val="666666"/>
          <w:kern w:val="0"/>
          <w:sz w:val="18"/>
          <w:szCs w:val="18"/>
        </w:rPr>
        <w:t>半圓拱</w:t>
      </w:r>
      <w:r w:rsidRPr="00D508D4">
        <w:rPr>
          <w:rFonts w:ascii="Arial" w:eastAsia="新細明體" w:hAnsi="Arial" w:cs="Arial"/>
          <w:color w:val="666666"/>
          <w:kern w:val="0"/>
          <w:sz w:val="18"/>
          <w:szCs w:val="18"/>
        </w:rPr>
        <w:t xml:space="preserve"> </w:t>
      </w:r>
      <w:r w:rsidRPr="00D508D4">
        <w:rPr>
          <w:rFonts w:ascii="Arial" w:eastAsia="新細明體" w:hAnsi="Arial" w:cs="Arial"/>
          <w:color w:val="666666"/>
          <w:kern w:val="0"/>
          <w:sz w:val="18"/>
          <w:szCs w:val="18"/>
        </w:rPr>
        <w:t>拱門</w:t>
      </w:r>
      <w:r w:rsidRPr="00D508D4">
        <w:rPr>
          <w:rFonts w:ascii="Arial" w:eastAsia="新細明體" w:hAnsi="Arial" w:cs="Arial"/>
          <w:color w:val="666666"/>
          <w:kern w:val="0"/>
          <w:sz w:val="18"/>
          <w:szCs w:val="18"/>
        </w:rPr>
        <w:t>  arch,  dome, (round arch or semi-circular arch), arched door</w:t>
      </w:r>
    </w:p>
    <w:p w:rsidR="00D508D4" w:rsidRPr="00D508D4" w:rsidRDefault="00D508D4" w:rsidP="00D508D4">
      <w:pPr>
        <w:widowControl/>
        <w:spacing w:before="100" w:beforeAutospacing="1" w:after="100" w:afterAutospacing="1"/>
        <w:rPr>
          <w:rFonts w:ascii="Arial" w:eastAsia="新細明體" w:hAnsi="Arial" w:cs="Arial"/>
          <w:color w:val="666666"/>
          <w:kern w:val="0"/>
          <w:sz w:val="18"/>
          <w:szCs w:val="18"/>
        </w:rPr>
      </w:pPr>
      <w:r w:rsidRPr="00D508D4">
        <w:rPr>
          <w:rFonts w:ascii="Arial" w:eastAsia="新細明體" w:hAnsi="Arial" w:cs="Arial"/>
          <w:color w:val="666666"/>
          <w:kern w:val="0"/>
          <w:sz w:val="18"/>
          <w:szCs w:val="18"/>
        </w:rPr>
        <w:t>例子</w:t>
      </w:r>
      <w:r w:rsidRPr="00D508D4">
        <w:rPr>
          <w:rFonts w:ascii="Arial" w:eastAsia="新細明體" w:hAnsi="Arial" w:cs="Arial"/>
          <w:color w:val="666666"/>
          <w:kern w:val="0"/>
          <w:sz w:val="18"/>
          <w:szCs w:val="18"/>
        </w:rPr>
        <w:t xml:space="preserve">: </w:t>
      </w:r>
      <w:r w:rsidRPr="00D508D4">
        <w:rPr>
          <w:rFonts w:ascii="Arial" w:eastAsia="新細明體" w:hAnsi="Arial" w:cs="Arial"/>
          <w:color w:val="666666"/>
          <w:kern w:val="0"/>
          <w:sz w:val="18"/>
          <w:szCs w:val="18"/>
        </w:rPr>
        <w:t>中華民國司法院</w:t>
      </w:r>
      <w:r w:rsidRPr="00D508D4">
        <w:rPr>
          <w:rFonts w:ascii="Arial" w:eastAsia="新細明體" w:hAnsi="Arial" w:cs="Arial"/>
          <w:color w:val="666666"/>
          <w:kern w:val="0"/>
          <w:sz w:val="18"/>
          <w:szCs w:val="18"/>
        </w:rPr>
        <w:t>  Judicial Yuan</w:t>
      </w:r>
    </w:p>
    <w:p w:rsidR="00D508D4" w:rsidRPr="00D508D4" w:rsidRDefault="00D508D4" w:rsidP="00D508D4">
      <w:pPr>
        <w:widowControl/>
        <w:spacing w:before="100" w:beforeAutospacing="1" w:after="100" w:afterAutospacing="1"/>
        <w:rPr>
          <w:rFonts w:ascii="Arial" w:eastAsia="新細明體" w:hAnsi="Arial" w:cs="Arial"/>
          <w:color w:val="666666"/>
          <w:kern w:val="0"/>
          <w:sz w:val="18"/>
          <w:szCs w:val="18"/>
        </w:rPr>
      </w:pPr>
      <w:r w:rsidRPr="00D508D4">
        <w:rPr>
          <w:rFonts w:ascii="Arial" w:eastAsia="新細明體" w:hAnsi="Arial" w:cs="Arial"/>
          <w:noProof/>
          <w:color w:val="4444FF"/>
          <w:kern w:val="0"/>
          <w:sz w:val="18"/>
          <w:szCs w:val="18"/>
        </w:rPr>
        <w:drawing>
          <wp:inline distT="0" distB="0" distL="0" distR="0" wp14:anchorId="392BB665" wp14:editId="2DB6B9F2">
            <wp:extent cx="2763520" cy="2076450"/>
            <wp:effectExtent l="0" t="0" r="0" b="0"/>
            <wp:docPr id="3" name="圖片 3" descr="Judicial Yuan.JPG">
              <a:hlinkClick xmlns:a="http://schemas.openxmlformats.org/drawingml/2006/main" r:id="rId8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Judicial Yuan.JPG">
                      <a:hlinkClick r:id="rId8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63520" cy="2076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508D4" w:rsidRPr="00D508D4" w:rsidRDefault="00D508D4" w:rsidP="00D508D4">
      <w:pPr>
        <w:widowControl/>
        <w:spacing w:before="100" w:beforeAutospacing="1" w:after="100" w:afterAutospacing="1"/>
        <w:rPr>
          <w:rFonts w:ascii="Arial" w:eastAsia="新細明體" w:hAnsi="Arial" w:cs="Arial"/>
          <w:color w:val="666666"/>
          <w:kern w:val="0"/>
          <w:sz w:val="18"/>
          <w:szCs w:val="18"/>
        </w:rPr>
      </w:pPr>
      <w:r w:rsidRPr="00D508D4">
        <w:rPr>
          <w:rFonts w:ascii="Arial" w:eastAsia="新細明體" w:hAnsi="Arial" w:cs="Arial"/>
          <w:color w:val="666666"/>
          <w:kern w:val="0"/>
          <w:sz w:val="18"/>
          <w:szCs w:val="18"/>
        </w:rPr>
        <w:t xml:space="preserve">Arches: </w:t>
      </w:r>
      <w:hyperlink r:id="rId10" w:history="1">
        <w:r w:rsidRPr="00D508D4">
          <w:rPr>
            <w:rFonts w:ascii="Arial" w:eastAsia="新細明體" w:hAnsi="Arial" w:cs="Arial"/>
            <w:color w:val="4444FF"/>
            <w:kern w:val="0"/>
            <w:sz w:val="18"/>
            <w:szCs w:val="18"/>
          </w:rPr>
          <w:t>https://zh.wikipedia.org/zh-tw/%E6%8B%B1</w:t>
        </w:r>
      </w:hyperlink>
    </w:p>
    <w:p w:rsidR="00D508D4" w:rsidRPr="00D508D4" w:rsidRDefault="00D508D4" w:rsidP="00D508D4">
      <w:pPr>
        <w:widowControl/>
        <w:spacing w:before="100" w:beforeAutospacing="1" w:after="100" w:afterAutospacing="1"/>
        <w:rPr>
          <w:rFonts w:ascii="Arial" w:eastAsia="新細明體" w:hAnsi="Arial" w:cs="Arial"/>
          <w:color w:val="666666"/>
          <w:kern w:val="0"/>
          <w:sz w:val="18"/>
          <w:szCs w:val="18"/>
        </w:rPr>
      </w:pPr>
    </w:p>
    <w:p w:rsidR="00D508D4" w:rsidRPr="00D508D4" w:rsidRDefault="00D508D4" w:rsidP="00D508D4">
      <w:pPr>
        <w:widowControl/>
        <w:spacing w:before="100" w:beforeAutospacing="1" w:after="100" w:afterAutospacing="1"/>
        <w:rPr>
          <w:rFonts w:ascii="Arial" w:eastAsia="新細明體" w:hAnsi="Arial" w:cs="Arial"/>
          <w:color w:val="666666"/>
          <w:kern w:val="0"/>
          <w:sz w:val="18"/>
          <w:szCs w:val="18"/>
        </w:rPr>
      </w:pPr>
      <w:r w:rsidRPr="00D508D4">
        <w:rPr>
          <w:rFonts w:ascii="Arial" w:eastAsia="新細明體" w:hAnsi="Arial" w:cs="Arial"/>
          <w:color w:val="666666"/>
          <w:kern w:val="0"/>
          <w:sz w:val="18"/>
          <w:szCs w:val="18"/>
        </w:rPr>
        <w:t>拜占庭式</w:t>
      </w:r>
      <w:r w:rsidRPr="00D508D4">
        <w:rPr>
          <w:rFonts w:ascii="Arial" w:eastAsia="新細明體" w:hAnsi="Arial" w:cs="Arial"/>
          <w:color w:val="666666"/>
          <w:kern w:val="0"/>
          <w:sz w:val="18"/>
          <w:szCs w:val="18"/>
        </w:rPr>
        <w:t>: 11-14</w:t>
      </w:r>
      <w:r w:rsidRPr="00D508D4">
        <w:rPr>
          <w:rFonts w:ascii="Arial" w:eastAsia="新細明體" w:hAnsi="Arial" w:cs="Arial"/>
          <w:color w:val="666666"/>
          <w:kern w:val="0"/>
          <w:sz w:val="18"/>
          <w:szCs w:val="18"/>
        </w:rPr>
        <w:t>世紀</w:t>
      </w:r>
      <w:r w:rsidRPr="00D508D4">
        <w:rPr>
          <w:rFonts w:ascii="Arial" w:eastAsia="新細明體" w:hAnsi="Arial" w:cs="Arial"/>
          <w:color w:val="666666"/>
          <w:kern w:val="0"/>
          <w:sz w:val="18"/>
          <w:szCs w:val="18"/>
        </w:rPr>
        <w:t xml:space="preserve"> Byzantine architecture</w:t>
      </w:r>
    </w:p>
    <w:p w:rsidR="00D508D4" w:rsidRPr="00D508D4" w:rsidRDefault="00D508D4" w:rsidP="00D508D4">
      <w:pPr>
        <w:widowControl/>
        <w:spacing w:before="100" w:beforeAutospacing="1" w:after="100" w:afterAutospacing="1"/>
        <w:rPr>
          <w:rFonts w:ascii="Arial" w:eastAsia="新細明體" w:hAnsi="Arial" w:cs="Arial"/>
          <w:color w:val="666666"/>
          <w:kern w:val="0"/>
          <w:sz w:val="18"/>
          <w:szCs w:val="18"/>
        </w:rPr>
      </w:pPr>
      <w:r w:rsidRPr="00D508D4">
        <w:rPr>
          <w:rFonts w:ascii="Arial" w:eastAsia="新細明體" w:hAnsi="Arial" w:cs="Arial"/>
          <w:color w:val="666666"/>
          <w:kern w:val="0"/>
          <w:sz w:val="18"/>
          <w:szCs w:val="18"/>
        </w:rPr>
        <w:t>特色</w:t>
      </w:r>
      <w:r w:rsidRPr="00D508D4">
        <w:rPr>
          <w:rFonts w:ascii="Arial" w:eastAsia="新細明體" w:hAnsi="Arial" w:cs="Arial"/>
          <w:color w:val="666666"/>
          <w:kern w:val="0"/>
          <w:sz w:val="18"/>
          <w:szCs w:val="18"/>
        </w:rPr>
        <w:t xml:space="preserve">: </w:t>
      </w:r>
      <w:r w:rsidRPr="00D508D4">
        <w:rPr>
          <w:rFonts w:ascii="Arial" w:eastAsia="新細明體" w:hAnsi="Arial" w:cs="Arial"/>
          <w:color w:val="666666"/>
          <w:kern w:val="0"/>
          <w:sz w:val="18"/>
          <w:szCs w:val="18"/>
        </w:rPr>
        <w:t>伊斯蘭回教風融入羅馬式風格</w:t>
      </w:r>
    </w:p>
    <w:p w:rsidR="00D508D4" w:rsidRPr="00D508D4" w:rsidRDefault="00D508D4" w:rsidP="00D508D4">
      <w:pPr>
        <w:widowControl/>
        <w:spacing w:before="100" w:beforeAutospacing="1" w:after="100" w:afterAutospacing="1"/>
        <w:rPr>
          <w:rFonts w:ascii="Arial" w:eastAsia="新細明體" w:hAnsi="Arial" w:cs="Arial"/>
          <w:color w:val="666666"/>
          <w:kern w:val="0"/>
          <w:sz w:val="18"/>
          <w:szCs w:val="18"/>
        </w:rPr>
      </w:pPr>
      <w:r w:rsidRPr="00D508D4">
        <w:rPr>
          <w:rFonts w:ascii="Arial" w:eastAsia="新細明體" w:hAnsi="Arial" w:cs="Arial"/>
          <w:color w:val="666666"/>
          <w:kern w:val="0"/>
          <w:sz w:val="18"/>
          <w:szCs w:val="18"/>
        </w:rPr>
        <w:t>例子</w:t>
      </w:r>
      <w:r w:rsidRPr="00D508D4">
        <w:rPr>
          <w:rFonts w:ascii="Arial" w:eastAsia="新細明體" w:hAnsi="Arial" w:cs="Arial"/>
          <w:color w:val="666666"/>
          <w:kern w:val="0"/>
          <w:sz w:val="18"/>
          <w:szCs w:val="18"/>
        </w:rPr>
        <w:t xml:space="preserve">: </w:t>
      </w:r>
      <w:r w:rsidRPr="00D508D4">
        <w:rPr>
          <w:rFonts w:ascii="Arial" w:eastAsia="新細明體" w:hAnsi="Arial" w:cs="Arial"/>
          <w:color w:val="666666"/>
          <w:kern w:val="0"/>
          <w:sz w:val="18"/>
          <w:szCs w:val="18"/>
        </w:rPr>
        <w:t>威尼斯聖馬可教堂</w:t>
      </w:r>
      <w:r w:rsidRPr="00D508D4">
        <w:rPr>
          <w:rFonts w:ascii="Arial" w:eastAsia="新細明體" w:hAnsi="Arial" w:cs="Arial"/>
          <w:color w:val="666666"/>
          <w:kern w:val="0"/>
          <w:sz w:val="18"/>
          <w:szCs w:val="18"/>
        </w:rPr>
        <w:t xml:space="preserve"> </w:t>
      </w:r>
      <w:r w:rsidRPr="00D508D4">
        <w:rPr>
          <w:rFonts w:ascii="Arial" w:eastAsia="新細明體" w:hAnsi="Arial" w:cs="Arial"/>
          <w:b/>
          <w:bCs/>
          <w:color w:val="666666"/>
          <w:kern w:val="0"/>
          <w:sz w:val="18"/>
          <w:szCs w:val="18"/>
        </w:rPr>
        <w:t>Patriarchal Cathedral Basilica of Saint Mark</w:t>
      </w:r>
      <w:r w:rsidRPr="00D508D4">
        <w:rPr>
          <w:rFonts w:ascii="Arial" w:eastAsia="新細明體" w:hAnsi="Arial" w:cs="Arial"/>
          <w:color w:val="666666"/>
          <w:kern w:val="0"/>
          <w:sz w:val="18"/>
          <w:szCs w:val="18"/>
        </w:rPr>
        <w:t xml:space="preserve"> </w:t>
      </w:r>
    </w:p>
    <w:p w:rsidR="00D508D4" w:rsidRPr="00D508D4" w:rsidRDefault="00D508D4" w:rsidP="00D508D4">
      <w:pPr>
        <w:widowControl/>
        <w:spacing w:before="100" w:beforeAutospacing="1" w:after="100" w:afterAutospacing="1"/>
        <w:rPr>
          <w:rFonts w:ascii="Arial" w:eastAsia="新細明體" w:hAnsi="Arial" w:cs="Arial"/>
          <w:color w:val="666666"/>
          <w:kern w:val="0"/>
          <w:sz w:val="18"/>
          <w:szCs w:val="18"/>
        </w:rPr>
      </w:pPr>
      <w:r w:rsidRPr="00D508D4">
        <w:rPr>
          <w:rFonts w:ascii="Arial" w:eastAsia="新細明體" w:hAnsi="Arial" w:cs="Arial"/>
          <w:noProof/>
          <w:color w:val="666666"/>
          <w:kern w:val="0"/>
          <w:sz w:val="18"/>
          <w:szCs w:val="18"/>
        </w:rPr>
        <w:drawing>
          <wp:inline distT="0" distB="0" distL="0" distR="0" wp14:anchorId="5D012518" wp14:editId="69A0D248">
            <wp:extent cx="1849120" cy="1152525"/>
            <wp:effectExtent l="0" t="0" r="0" b="9525"/>
            <wp:docPr id="4" name="yui_3_10_0_1_1443410901547_696" descr="義大利 威尼托 威尼斯 聖馬可大教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yui_3_10_0_1_1443410901547_696" descr="義大利 威尼托 威尼斯 聖馬可大教堂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49120" cy="1152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508D4" w:rsidRPr="00D508D4" w:rsidRDefault="00D508D4" w:rsidP="00D508D4">
      <w:pPr>
        <w:widowControl/>
        <w:spacing w:before="100" w:beforeAutospacing="1" w:after="100" w:afterAutospacing="1"/>
        <w:rPr>
          <w:rFonts w:ascii="Arial" w:eastAsia="新細明體" w:hAnsi="Arial" w:cs="Arial"/>
          <w:color w:val="666666"/>
          <w:kern w:val="0"/>
          <w:sz w:val="18"/>
          <w:szCs w:val="18"/>
        </w:rPr>
      </w:pPr>
    </w:p>
    <w:p w:rsidR="00D508D4" w:rsidRPr="00D508D4" w:rsidRDefault="00D508D4" w:rsidP="00D508D4">
      <w:pPr>
        <w:widowControl/>
        <w:spacing w:before="100" w:beforeAutospacing="1" w:after="100" w:afterAutospacing="1"/>
        <w:rPr>
          <w:rFonts w:ascii="Arial" w:eastAsia="新細明體" w:hAnsi="Arial" w:cs="Arial"/>
          <w:color w:val="666666"/>
          <w:kern w:val="0"/>
          <w:sz w:val="18"/>
          <w:szCs w:val="18"/>
        </w:rPr>
      </w:pPr>
    </w:p>
    <w:p w:rsidR="00D508D4" w:rsidRPr="00D508D4" w:rsidRDefault="00D508D4" w:rsidP="00D508D4">
      <w:pPr>
        <w:widowControl/>
        <w:spacing w:before="100" w:beforeAutospacing="1" w:after="100" w:afterAutospacing="1"/>
        <w:rPr>
          <w:rFonts w:ascii="Arial" w:eastAsia="新細明體" w:hAnsi="Arial" w:cs="Arial"/>
          <w:color w:val="666666"/>
          <w:kern w:val="0"/>
          <w:sz w:val="18"/>
          <w:szCs w:val="18"/>
        </w:rPr>
      </w:pPr>
      <w:r w:rsidRPr="00D508D4">
        <w:rPr>
          <w:rFonts w:ascii="Arial" w:eastAsia="新細明體" w:hAnsi="Arial" w:cs="Arial"/>
          <w:color w:val="666666"/>
          <w:kern w:val="0"/>
          <w:sz w:val="18"/>
          <w:szCs w:val="18"/>
        </w:rPr>
        <w:lastRenderedPageBreak/>
        <w:t>仿羅馬式</w:t>
      </w:r>
      <w:r w:rsidRPr="00D508D4">
        <w:rPr>
          <w:rFonts w:ascii="Arial" w:eastAsia="新細明體" w:hAnsi="Arial" w:cs="Arial"/>
          <w:color w:val="666666"/>
          <w:kern w:val="0"/>
          <w:sz w:val="18"/>
          <w:szCs w:val="18"/>
        </w:rPr>
        <w:t>:11-14</w:t>
      </w:r>
      <w:r w:rsidRPr="00D508D4">
        <w:rPr>
          <w:rFonts w:ascii="Arial" w:eastAsia="新細明體" w:hAnsi="Arial" w:cs="Arial"/>
          <w:color w:val="666666"/>
          <w:kern w:val="0"/>
          <w:sz w:val="18"/>
          <w:szCs w:val="18"/>
        </w:rPr>
        <w:t>世紀</w:t>
      </w:r>
      <w:r w:rsidRPr="00D508D4">
        <w:rPr>
          <w:rFonts w:ascii="Arial" w:eastAsia="新細明體" w:hAnsi="Arial" w:cs="Arial"/>
          <w:color w:val="666666"/>
          <w:kern w:val="0"/>
          <w:sz w:val="18"/>
          <w:szCs w:val="18"/>
        </w:rPr>
        <w:t xml:space="preserve"> Romanesque Style</w:t>
      </w:r>
    </w:p>
    <w:p w:rsidR="00D508D4" w:rsidRPr="00D508D4" w:rsidRDefault="00D508D4" w:rsidP="00D508D4">
      <w:pPr>
        <w:widowControl/>
        <w:spacing w:before="100" w:beforeAutospacing="1" w:after="100" w:afterAutospacing="1"/>
        <w:rPr>
          <w:rFonts w:ascii="Arial" w:eastAsia="新細明體" w:hAnsi="Arial" w:cs="Arial"/>
          <w:color w:val="666666"/>
          <w:kern w:val="0"/>
          <w:sz w:val="18"/>
          <w:szCs w:val="18"/>
        </w:rPr>
      </w:pPr>
      <w:r w:rsidRPr="00D508D4">
        <w:rPr>
          <w:rFonts w:ascii="Arial" w:eastAsia="新細明體" w:hAnsi="Arial" w:cs="Arial"/>
          <w:color w:val="666666"/>
          <w:kern w:val="0"/>
          <w:sz w:val="18"/>
          <w:szCs w:val="18"/>
        </w:rPr>
        <w:t>特色：　仿古羅馬建築</w:t>
      </w:r>
    </w:p>
    <w:p w:rsidR="00D508D4" w:rsidRPr="00D508D4" w:rsidRDefault="00D508D4" w:rsidP="00D508D4">
      <w:pPr>
        <w:widowControl/>
        <w:spacing w:before="100" w:beforeAutospacing="1" w:after="100" w:afterAutospacing="1"/>
        <w:rPr>
          <w:rFonts w:ascii="Arial" w:eastAsia="新細明體" w:hAnsi="Arial" w:cs="Arial"/>
          <w:color w:val="666666"/>
          <w:kern w:val="0"/>
          <w:sz w:val="18"/>
          <w:szCs w:val="18"/>
        </w:rPr>
      </w:pPr>
      <w:r w:rsidRPr="00D508D4">
        <w:rPr>
          <w:rFonts w:ascii="Arial" w:eastAsia="新細明體" w:hAnsi="Arial" w:cs="Arial"/>
          <w:color w:val="666666"/>
          <w:kern w:val="0"/>
          <w:sz w:val="18"/>
          <w:szCs w:val="18"/>
        </w:rPr>
        <w:t>例子：　法國聖賽南教堂</w:t>
      </w:r>
    </w:p>
    <w:p w:rsidR="00D508D4" w:rsidRPr="00D508D4" w:rsidRDefault="00D508D4" w:rsidP="00D508D4">
      <w:pPr>
        <w:widowControl/>
        <w:spacing w:before="100" w:beforeAutospacing="1" w:after="100" w:afterAutospacing="1"/>
        <w:rPr>
          <w:rFonts w:ascii="Arial" w:eastAsia="新細明體" w:hAnsi="Arial" w:cs="Arial"/>
          <w:color w:val="666666"/>
          <w:kern w:val="0"/>
          <w:sz w:val="18"/>
          <w:szCs w:val="18"/>
        </w:rPr>
      </w:pPr>
      <w:r w:rsidRPr="00D508D4">
        <w:rPr>
          <w:rFonts w:ascii="Arial" w:eastAsia="新細明體" w:hAnsi="Arial" w:cs="Arial"/>
          <w:noProof/>
          <w:color w:val="666666"/>
          <w:kern w:val="0"/>
          <w:sz w:val="18"/>
          <w:szCs w:val="18"/>
        </w:rPr>
        <w:drawing>
          <wp:inline distT="0" distB="0" distL="0" distR="0" wp14:anchorId="0FF8F2D9" wp14:editId="4BE4D8C3">
            <wp:extent cx="2542540" cy="3811905"/>
            <wp:effectExtent l="0" t="0" r="0" b="0"/>
            <wp:docPr id="5" name="圖片 5" descr="http://vr.theatre.ntu.edu.tw/fineart/architect-wt/romanesque/sernin-01m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://vr.theatre.ntu.edu.tw/fineart/architect-wt/romanesque/sernin-01m.jp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42540" cy="38119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508D4" w:rsidRPr="00D508D4" w:rsidRDefault="00D508D4" w:rsidP="00D508D4">
      <w:pPr>
        <w:widowControl/>
        <w:spacing w:before="100" w:beforeAutospacing="1" w:after="100" w:afterAutospacing="1"/>
        <w:rPr>
          <w:rFonts w:ascii="Arial" w:eastAsia="新細明體" w:hAnsi="Arial" w:cs="Arial"/>
          <w:color w:val="666666"/>
          <w:kern w:val="0"/>
          <w:sz w:val="18"/>
          <w:szCs w:val="18"/>
        </w:rPr>
      </w:pPr>
    </w:p>
    <w:p w:rsidR="00D508D4" w:rsidRPr="00D508D4" w:rsidRDefault="00D508D4" w:rsidP="00D508D4">
      <w:pPr>
        <w:widowControl/>
        <w:spacing w:before="100" w:beforeAutospacing="1" w:after="100" w:afterAutospacing="1"/>
        <w:rPr>
          <w:rFonts w:ascii="Arial" w:eastAsia="新細明體" w:hAnsi="Arial" w:cs="Arial"/>
          <w:color w:val="666666"/>
          <w:kern w:val="0"/>
          <w:sz w:val="18"/>
          <w:szCs w:val="18"/>
        </w:rPr>
      </w:pPr>
    </w:p>
    <w:p w:rsidR="00D508D4" w:rsidRPr="00D508D4" w:rsidRDefault="00D508D4" w:rsidP="00D508D4">
      <w:pPr>
        <w:widowControl/>
        <w:spacing w:before="100" w:beforeAutospacing="1" w:after="100" w:afterAutospacing="1"/>
        <w:rPr>
          <w:rFonts w:ascii="Arial" w:eastAsia="新細明體" w:hAnsi="Arial" w:cs="Arial"/>
          <w:color w:val="666666"/>
          <w:kern w:val="0"/>
          <w:sz w:val="18"/>
          <w:szCs w:val="18"/>
        </w:rPr>
      </w:pPr>
    </w:p>
    <w:p w:rsidR="00D508D4" w:rsidRPr="00D508D4" w:rsidRDefault="00D508D4" w:rsidP="00D508D4">
      <w:pPr>
        <w:widowControl/>
        <w:spacing w:before="100" w:beforeAutospacing="1" w:after="100" w:afterAutospacing="1"/>
        <w:rPr>
          <w:rFonts w:ascii="Arial" w:eastAsia="新細明體" w:hAnsi="Arial" w:cs="Arial"/>
          <w:color w:val="666666"/>
          <w:kern w:val="0"/>
          <w:sz w:val="18"/>
          <w:szCs w:val="18"/>
        </w:rPr>
      </w:pPr>
      <w:r w:rsidRPr="00D508D4">
        <w:rPr>
          <w:rFonts w:ascii="Arial" w:eastAsia="新細明體" w:hAnsi="Arial" w:cs="Arial"/>
          <w:color w:val="666666"/>
          <w:kern w:val="0"/>
          <w:sz w:val="18"/>
          <w:szCs w:val="18"/>
        </w:rPr>
        <w:t>歌德式：　１２－</w:t>
      </w:r>
      <w:proofErr w:type="gramStart"/>
      <w:r w:rsidRPr="00D508D4">
        <w:rPr>
          <w:rFonts w:ascii="Arial" w:eastAsia="新細明體" w:hAnsi="Arial" w:cs="Arial"/>
          <w:color w:val="666666"/>
          <w:kern w:val="0"/>
          <w:sz w:val="18"/>
          <w:szCs w:val="18"/>
        </w:rPr>
        <w:t>１５</w:t>
      </w:r>
      <w:proofErr w:type="gramEnd"/>
      <w:r w:rsidRPr="00D508D4">
        <w:rPr>
          <w:rFonts w:ascii="Arial" w:eastAsia="新細明體" w:hAnsi="Arial" w:cs="Arial"/>
          <w:color w:val="666666"/>
          <w:kern w:val="0"/>
          <w:sz w:val="18"/>
          <w:szCs w:val="18"/>
        </w:rPr>
        <w:t>世紀</w:t>
      </w:r>
      <w:r w:rsidRPr="00D508D4">
        <w:rPr>
          <w:rFonts w:ascii="Arial" w:eastAsia="新細明體" w:hAnsi="Arial" w:cs="Arial"/>
          <w:color w:val="666666"/>
          <w:kern w:val="0"/>
          <w:sz w:val="18"/>
          <w:szCs w:val="18"/>
        </w:rPr>
        <w:t xml:space="preserve"> Gothic Style</w:t>
      </w:r>
    </w:p>
    <w:p w:rsidR="00D508D4" w:rsidRPr="00D508D4" w:rsidRDefault="00D508D4" w:rsidP="00D508D4">
      <w:pPr>
        <w:widowControl/>
        <w:spacing w:before="100" w:beforeAutospacing="1" w:after="100" w:afterAutospacing="1"/>
        <w:rPr>
          <w:rFonts w:ascii="Arial" w:eastAsia="新細明體" w:hAnsi="Arial" w:cs="Arial"/>
          <w:color w:val="666666"/>
          <w:kern w:val="0"/>
          <w:sz w:val="18"/>
          <w:szCs w:val="18"/>
        </w:rPr>
      </w:pPr>
      <w:r w:rsidRPr="00D508D4">
        <w:rPr>
          <w:rFonts w:ascii="Arial" w:eastAsia="新細明體" w:hAnsi="Arial" w:cs="Arial"/>
          <w:color w:val="666666"/>
          <w:kern w:val="0"/>
          <w:sz w:val="18"/>
          <w:szCs w:val="18"/>
        </w:rPr>
        <w:t xml:space="preserve">特色：　</w:t>
      </w:r>
      <w:proofErr w:type="gramStart"/>
      <w:r w:rsidRPr="00D508D4">
        <w:rPr>
          <w:rFonts w:ascii="Arial" w:eastAsia="新細明體" w:hAnsi="Arial" w:cs="Arial"/>
          <w:color w:val="666666"/>
          <w:kern w:val="0"/>
          <w:sz w:val="18"/>
          <w:szCs w:val="18"/>
        </w:rPr>
        <w:t>尖拱　飛扶壁</w:t>
      </w:r>
      <w:proofErr w:type="gramEnd"/>
      <w:r w:rsidRPr="00D508D4">
        <w:rPr>
          <w:rFonts w:ascii="Arial" w:eastAsia="新細明體" w:hAnsi="Arial" w:cs="Arial"/>
          <w:color w:val="666666"/>
          <w:kern w:val="0"/>
          <w:sz w:val="18"/>
          <w:szCs w:val="18"/>
        </w:rPr>
        <w:t xml:space="preserve">　玫瑰花窗　花</w:t>
      </w:r>
      <w:proofErr w:type="gramStart"/>
      <w:r w:rsidRPr="00D508D4">
        <w:rPr>
          <w:rFonts w:ascii="Arial" w:eastAsia="新細明體" w:hAnsi="Arial" w:cs="Arial"/>
          <w:color w:val="666666"/>
          <w:kern w:val="0"/>
          <w:sz w:val="18"/>
          <w:szCs w:val="18"/>
        </w:rPr>
        <w:t>式窗格</w:t>
      </w:r>
      <w:proofErr w:type="gramEnd"/>
      <w:r w:rsidRPr="00D508D4">
        <w:rPr>
          <w:rFonts w:ascii="Arial" w:eastAsia="新細明體" w:hAnsi="Arial" w:cs="Arial"/>
          <w:color w:val="666666"/>
          <w:kern w:val="0"/>
          <w:sz w:val="18"/>
          <w:szCs w:val="18"/>
        </w:rPr>
        <w:t xml:space="preserve">　彩色玻璃　尖塔</w:t>
      </w:r>
      <w:r w:rsidRPr="00D508D4">
        <w:rPr>
          <w:rFonts w:ascii="Arial" w:eastAsia="新細明體" w:hAnsi="Arial" w:cs="Arial"/>
          <w:color w:val="666666"/>
          <w:kern w:val="0"/>
          <w:sz w:val="18"/>
          <w:szCs w:val="18"/>
        </w:rPr>
        <w:t xml:space="preserve">  </w:t>
      </w:r>
      <w:hyperlink r:id="rId13" w:tooltip="Ogive" w:history="1">
        <w:r w:rsidRPr="00D508D4">
          <w:rPr>
            <w:rFonts w:ascii="Arial" w:eastAsia="新細明體" w:hAnsi="Arial" w:cs="Arial"/>
            <w:color w:val="000000"/>
            <w:kern w:val="0"/>
            <w:sz w:val="18"/>
            <w:szCs w:val="18"/>
          </w:rPr>
          <w:t>pointed arch</w:t>
        </w:r>
      </w:hyperlink>
      <w:r w:rsidRPr="00D508D4">
        <w:rPr>
          <w:rFonts w:ascii="Arial" w:eastAsia="新細明體" w:hAnsi="Arial" w:cs="Arial"/>
          <w:color w:val="000000"/>
          <w:kern w:val="0"/>
          <w:sz w:val="18"/>
          <w:szCs w:val="18"/>
        </w:rPr>
        <w:t xml:space="preserve">, </w:t>
      </w:r>
      <w:hyperlink r:id="rId14" w:tooltip="Ribbed vault" w:history="1">
        <w:r w:rsidRPr="00D508D4">
          <w:rPr>
            <w:rFonts w:ascii="Arial" w:eastAsia="新細明體" w:hAnsi="Arial" w:cs="Arial"/>
            <w:color w:val="000000"/>
            <w:kern w:val="0"/>
            <w:sz w:val="18"/>
            <w:szCs w:val="18"/>
          </w:rPr>
          <w:t>ribbed vault</w:t>
        </w:r>
      </w:hyperlink>
      <w:r w:rsidRPr="00D508D4">
        <w:rPr>
          <w:rFonts w:ascii="Arial" w:eastAsia="新細明體" w:hAnsi="Arial" w:cs="Arial"/>
          <w:color w:val="000000"/>
          <w:kern w:val="0"/>
          <w:sz w:val="18"/>
          <w:szCs w:val="18"/>
        </w:rPr>
        <w:t xml:space="preserve">, </w:t>
      </w:r>
      <w:hyperlink r:id="rId15" w:tooltip="Flying buttress" w:history="1">
        <w:r w:rsidRPr="00D508D4">
          <w:rPr>
            <w:rFonts w:ascii="Arial" w:eastAsia="新細明體" w:hAnsi="Arial" w:cs="Arial"/>
            <w:color w:val="000000"/>
            <w:kern w:val="0"/>
            <w:sz w:val="18"/>
            <w:szCs w:val="18"/>
          </w:rPr>
          <w:t>flying buttress</w:t>
        </w:r>
      </w:hyperlink>
      <w:r w:rsidRPr="00D508D4">
        <w:rPr>
          <w:rFonts w:ascii="Arial" w:eastAsia="新細明體" w:hAnsi="Arial" w:cs="Arial"/>
          <w:color w:val="666666"/>
          <w:kern w:val="0"/>
          <w:sz w:val="18"/>
          <w:szCs w:val="18"/>
        </w:rPr>
        <w:t>, tall tower and spire</w:t>
      </w:r>
    </w:p>
    <w:p w:rsidR="00D508D4" w:rsidRPr="00D508D4" w:rsidRDefault="00D508D4" w:rsidP="00D508D4">
      <w:pPr>
        <w:widowControl/>
        <w:spacing w:before="100" w:beforeAutospacing="1" w:after="100" w:afterAutospacing="1"/>
        <w:rPr>
          <w:rFonts w:ascii="Arial" w:eastAsia="新細明體" w:hAnsi="Arial" w:cs="Arial"/>
          <w:color w:val="666666"/>
          <w:kern w:val="0"/>
          <w:sz w:val="18"/>
          <w:szCs w:val="18"/>
        </w:rPr>
      </w:pPr>
      <w:r w:rsidRPr="00D508D4">
        <w:rPr>
          <w:rFonts w:ascii="Arial" w:eastAsia="新細明體" w:hAnsi="Arial" w:cs="Arial"/>
          <w:color w:val="666666"/>
          <w:kern w:val="0"/>
          <w:sz w:val="18"/>
          <w:szCs w:val="18"/>
        </w:rPr>
        <w:t>例子：　巴黎聖母院</w:t>
      </w:r>
      <w:r w:rsidRPr="00D508D4">
        <w:rPr>
          <w:rFonts w:ascii="Arial" w:eastAsia="新細明體" w:hAnsi="Arial" w:cs="Arial"/>
          <w:b/>
          <w:bCs/>
          <w:color w:val="666666"/>
          <w:kern w:val="0"/>
          <w:sz w:val="18"/>
          <w:szCs w:val="18"/>
          <w:lang w:val="fr-FR"/>
        </w:rPr>
        <w:t xml:space="preserve">Cathédrale Notre-Dame de Paris     </w:t>
      </w:r>
      <w:r w:rsidRPr="00D508D4">
        <w:rPr>
          <w:rFonts w:ascii="Arial" w:eastAsia="新細明體" w:hAnsi="Arial" w:cs="Arial"/>
          <w:color w:val="666666"/>
          <w:kern w:val="0"/>
          <w:sz w:val="18"/>
          <w:szCs w:val="18"/>
        </w:rPr>
        <w:t xml:space="preserve">　巴塞隆納聖家堂</w:t>
      </w:r>
      <w:r w:rsidRPr="00D508D4">
        <w:rPr>
          <w:rFonts w:ascii="Arial" w:eastAsia="新細明體" w:hAnsi="Arial" w:cs="Arial"/>
          <w:b/>
          <w:bCs/>
          <w:i/>
          <w:iCs/>
          <w:color w:val="666666"/>
          <w:kern w:val="0"/>
          <w:sz w:val="18"/>
          <w:szCs w:val="18"/>
          <w:lang w:val="ca-ES"/>
        </w:rPr>
        <w:t xml:space="preserve">Sagrada Família </w:t>
      </w:r>
      <w:r w:rsidRPr="00D508D4">
        <w:rPr>
          <w:rFonts w:ascii="Arial" w:eastAsia="新細明體" w:hAnsi="Arial" w:cs="Arial"/>
          <w:color w:val="666666"/>
          <w:kern w:val="0"/>
          <w:sz w:val="18"/>
          <w:szCs w:val="18"/>
        </w:rPr>
        <w:t xml:space="preserve">　德國科隆大教堂</w:t>
      </w:r>
    </w:p>
    <w:p w:rsidR="00D508D4" w:rsidRPr="00D508D4" w:rsidRDefault="00D508D4" w:rsidP="00D508D4">
      <w:pPr>
        <w:widowControl/>
        <w:spacing w:before="100" w:beforeAutospacing="1" w:after="100" w:afterAutospacing="1"/>
        <w:rPr>
          <w:rFonts w:ascii="Arial" w:eastAsia="新細明體" w:hAnsi="Arial" w:cs="Arial"/>
          <w:color w:val="666666"/>
          <w:kern w:val="0"/>
          <w:sz w:val="18"/>
          <w:szCs w:val="18"/>
        </w:rPr>
      </w:pPr>
      <w:r w:rsidRPr="00D508D4">
        <w:rPr>
          <w:rFonts w:ascii="Arial" w:eastAsia="新細明體" w:hAnsi="Arial" w:cs="Arial"/>
          <w:noProof/>
          <w:color w:val="4444FF"/>
          <w:kern w:val="0"/>
          <w:sz w:val="18"/>
          <w:szCs w:val="18"/>
        </w:rPr>
        <w:lastRenderedPageBreak/>
        <w:drawing>
          <wp:inline distT="0" distB="0" distL="0" distR="0" wp14:anchorId="5C891C3D" wp14:editId="0A2D0397">
            <wp:extent cx="2666365" cy="2133600"/>
            <wp:effectExtent l="0" t="0" r="635" b="0"/>
            <wp:docPr id="6" name="圖片 6" descr="NotreDameI.jpg">
              <a:hlinkClick xmlns:a="http://schemas.openxmlformats.org/drawingml/2006/main" r:id="rId16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NotreDameI.jpg">
                      <a:hlinkClick r:id="rId16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66365" cy="2133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508D4" w:rsidRPr="00D508D4" w:rsidRDefault="00D508D4" w:rsidP="00D508D4">
      <w:pPr>
        <w:widowControl/>
        <w:spacing w:before="100" w:beforeAutospacing="1" w:after="100" w:afterAutospacing="1"/>
        <w:rPr>
          <w:rFonts w:ascii="Arial" w:eastAsia="新細明體" w:hAnsi="Arial" w:cs="Arial"/>
          <w:color w:val="666666"/>
          <w:kern w:val="0"/>
          <w:sz w:val="18"/>
          <w:szCs w:val="18"/>
        </w:rPr>
      </w:pPr>
    </w:p>
    <w:p w:rsidR="00D508D4" w:rsidRPr="00D508D4" w:rsidRDefault="00D508D4" w:rsidP="00D508D4">
      <w:pPr>
        <w:widowControl/>
        <w:spacing w:before="100" w:beforeAutospacing="1" w:after="100" w:afterAutospacing="1"/>
        <w:rPr>
          <w:rFonts w:ascii="Arial" w:eastAsia="新細明體" w:hAnsi="Arial" w:cs="Arial"/>
          <w:color w:val="666666"/>
          <w:kern w:val="0"/>
          <w:sz w:val="18"/>
          <w:szCs w:val="18"/>
        </w:rPr>
      </w:pPr>
      <w:proofErr w:type="gramStart"/>
      <w:r w:rsidRPr="00D508D4">
        <w:rPr>
          <w:rFonts w:ascii="Arial" w:eastAsia="新細明體" w:hAnsi="Arial" w:cs="Arial"/>
          <w:color w:val="666666"/>
          <w:kern w:val="0"/>
          <w:sz w:val="18"/>
          <w:szCs w:val="18"/>
        </w:rPr>
        <w:t>stained</w:t>
      </w:r>
      <w:proofErr w:type="gramEnd"/>
      <w:r w:rsidRPr="00D508D4">
        <w:rPr>
          <w:rFonts w:ascii="Arial" w:eastAsia="新細明體" w:hAnsi="Arial" w:cs="Arial"/>
          <w:color w:val="666666"/>
          <w:kern w:val="0"/>
          <w:sz w:val="18"/>
          <w:szCs w:val="18"/>
        </w:rPr>
        <w:t xml:space="preserve"> glass, rose window</w:t>
      </w:r>
    </w:p>
    <w:p w:rsidR="00D508D4" w:rsidRPr="00D508D4" w:rsidRDefault="00D508D4" w:rsidP="00D508D4">
      <w:pPr>
        <w:widowControl/>
        <w:spacing w:before="100" w:beforeAutospacing="1" w:after="100" w:afterAutospacing="1"/>
        <w:rPr>
          <w:rFonts w:ascii="Arial" w:eastAsia="新細明體" w:hAnsi="Arial" w:cs="Arial"/>
          <w:color w:val="666666"/>
          <w:kern w:val="0"/>
          <w:sz w:val="18"/>
          <w:szCs w:val="18"/>
        </w:rPr>
      </w:pPr>
      <w:r w:rsidRPr="00D508D4">
        <w:rPr>
          <w:rFonts w:ascii="Arial" w:eastAsia="新細明體" w:hAnsi="Arial" w:cs="Arial"/>
          <w:noProof/>
          <w:color w:val="4444FF"/>
          <w:kern w:val="0"/>
          <w:sz w:val="18"/>
          <w:szCs w:val="18"/>
        </w:rPr>
        <w:drawing>
          <wp:inline distT="0" distB="0" distL="0" distR="0" wp14:anchorId="130D2CD9" wp14:editId="1CEB576F">
            <wp:extent cx="2856865" cy="3811905"/>
            <wp:effectExtent l="0" t="0" r="635" b="0"/>
            <wp:docPr id="7" name="圖片 7" descr="https://upload.wikimedia.org/wikipedia/commons/thumb/a/ad/Cath%C3%A9drale_de_Reims_int%C3%A9rieur.jpg/450px-Cath%C3%A9drale_de_Reims_int%C3%A9rieur.jpg">
              <a:hlinkClick xmlns:a="http://schemas.openxmlformats.org/drawingml/2006/main" r:id="rId18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https://upload.wikimedia.org/wikipedia/commons/thumb/a/ad/Cath%C3%A9drale_de_Reims_int%C3%A9rieur.jpg/450px-Cath%C3%A9drale_de_Reims_int%C3%A9rieur.jpg">
                      <a:hlinkClick r:id="rId18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6865" cy="38119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508D4" w:rsidRPr="00D508D4" w:rsidRDefault="00D508D4" w:rsidP="00D508D4">
      <w:pPr>
        <w:widowControl/>
        <w:spacing w:before="100" w:beforeAutospacing="1" w:after="100" w:afterAutospacing="1"/>
        <w:rPr>
          <w:rFonts w:ascii="Arial" w:eastAsia="新細明體" w:hAnsi="Arial" w:cs="Arial"/>
          <w:color w:val="666666"/>
          <w:kern w:val="0"/>
          <w:sz w:val="18"/>
          <w:szCs w:val="18"/>
        </w:rPr>
      </w:pPr>
    </w:p>
    <w:p w:rsidR="00D508D4" w:rsidRPr="00D508D4" w:rsidRDefault="00D508D4" w:rsidP="00D508D4">
      <w:pPr>
        <w:widowControl/>
        <w:spacing w:before="100" w:beforeAutospacing="1" w:after="100" w:afterAutospacing="1"/>
        <w:rPr>
          <w:rFonts w:ascii="Arial" w:eastAsia="新細明體" w:hAnsi="Arial" w:cs="Arial"/>
          <w:color w:val="666666"/>
          <w:kern w:val="0"/>
          <w:sz w:val="18"/>
          <w:szCs w:val="18"/>
        </w:rPr>
      </w:pPr>
      <w:r w:rsidRPr="00D508D4">
        <w:rPr>
          <w:rFonts w:ascii="Arial" w:eastAsia="新細明體" w:hAnsi="Arial" w:cs="Arial"/>
          <w:color w:val="666666"/>
          <w:kern w:val="0"/>
          <w:sz w:val="18"/>
          <w:szCs w:val="18"/>
        </w:rPr>
        <w:t> </w:t>
      </w:r>
      <w:hyperlink r:id="rId20" w:tooltip="Ribbed vault" w:history="1">
        <w:proofErr w:type="gramStart"/>
        <w:r w:rsidRPr="00D508D4">
          <w:rPr>
            <w:rFonts w:ascii="Arial" w:eastAsia="新細明體" w:hAnsi="Arial" w:cs="Arial"/>
            <w:color w:val="000000"/>
            <w:kern w:val="0"/>
            <w:sz w:val="18"/>
            <w:szCs w:val="18"/>
          </w:rPr>
          <w:t>ribbed</w:t>
        </w:r>
        <w:proofErr w:type="gramEnd"/>
        <w:r w:rsidRPr="00D508D4">
          <w:rPr>
            <w:rFonts w:ascii="Arial" w:eastAsia="新細明體" w:hAnsi="Arial" w:cs="Arial"/>
            <w:color w:val="000000"/>
            <w:kern w:val="0"/>
            <w:sz w:val="18"/>
            <w:szCs w:val="18"/>
          </w:rPr>
          <w:t xml:space="preserve"> vault</w:t>
        </w:r>
      </w:hyperlink>
      <w:r w:rsidRPr="00D508D4">
        <w:rPr>
          <w:rFonts w:ascii="Arial" w:eastAsia="新細明體" w:hAnsi="Arial" w:cs="Arial"/>
          <w:color w:val="000000"/>
          <w:kern w:val="0"/>
          <w:sz w:val="18"/>
          <w:szCs w:val="18"/>
        </w:rPr>
        <w:t xml:space="preserve"> </w:t>
      </w:r>
    </w:p>
    <w:p w:rsidR="00D508D4" w:rsidRPr="00D508D4" w:rsidRDefault="00D508D4" w:rsidP="00D508D4">
      <w:pPr>
        <w:widowControl/>
        <w:spacing w:before="100" w:beforeAutospacing="1" w:after="100" w:afterAutospacing="1"/>
        <w:rPr>
          <w:rFonts w:ascii="Arial" w:eastAsia="新細明體" w:hAnsi="Arial" w:cs="Arial"/>
          <w:color w:val="666666"/>
          <w:kern w:val="0"/>
          <w:sz w:val="18"/>
          <w:szCs w:val="18"/>
        </w:rPr>
      </w:pPr>
    </w:p>
    <w:p w:rsidR="00D508D4" w:rsidRPr="00D508D4" w:rsidRDefault="00D508D4" w:rsidP="00D508D4">
      <w:pPr>
        <w:widowControl/>
        <w:spacing w:before="100" w:beforeAutospacing="1" w:after="100" w:afterAutospacing="1"/>
        <w:rPr>
          <w:rFonts w:ascii="Arial" w:eastAsia="新細明體" w:hAnsi="Arial" w:cs="Arial"/>
          <w:color w:val="666666"/>
          <w:kern w:val="0"/>
          <w:sz w:val="18"/>
          <w:szCs w:val="18"/>
        </w:rPr>
      </w:pPr>
      <w:r w:rsidRPr="00D508D4">
        <w:rPr>
          <w:rFonts w:ascii="Arial" w:eastAsia="新細明體" w:hAnsi="Arial" w:cs="Arial"/>
          <w:color w:val="666666"/>
          <w:kern w:val="0"/>
          <w:sz w:val="18"/>
          <w:szCs w:val="18"/>
        </w:rPr>
        <w:t> </w:t>
      </w:r>
      <w:hyperlink r:id="rId21" w:tooltip="Flying buttress" w:history="1">
        <w:proofErr w:type="gramStart"/>
        <w:r w:rsidRPr="00D508D4">
          <w:rPr>
            <w:rFonts w:ascii="Arial" w:eastAsia="新細明體" w:hAnsi="Arial" w:cs="Arial"/>
            <w:color w:val="000000"/>
            <w:kern w:val="0"/>
            <w:sz w:val="18"/>
            <w:szCs w:val="18"/>
          </w:rPr>
          <w:t>flying</w:t>
        </w:r>
        <w:proofErr w:type="gramEnd"/>
        <w:r w:rsidRPr="00D508D4">
          <w:rPr>
            <w:rFonts w:ascii="Arial" w:eastAsia="新細明體" w:hAnsi="Arial" w:cs="Arial"/>
            <w:color w:val="000000"/>
            <w:kern w:val="0"/>
            <w:sz w:val="18"/>
            <w:szCs w:val="18"/>
          </w:rPr>
          <w:t xml:space="preserve"> buttress</w:t>
        </w:r>
      </w:hyperlink>
    </w:p>
    <w:p w:rsidR="00D508D4" w:rsidRPr="00D508D4" w:rsidRDefault="00D508D4" w:rsidP="00D508D4">
      <w:pPr>
        <w:widowControl/>
        <w:spacing w:before="100" w:beforeAutospacing="1" w:after="100" w:afterAutospacing="1"/>
        <w:rPr>
          <w:rFonts w:ascii="Arial" w:eastAsia="新細明體" w:hAnsi="Arial" w:cs="Arial"/>
          <w:color w:val="666666"/>
          <w:kern w:val="0"/>
          <w:sz w:val="18"/>
          <w:szCs w:val="18"/>
        </w:rPr>
      </w:pPr>
      <w:r w:rsidRPr="00D508D4">
        <w:rPr>
          <w:rFonts w:ascii="Arial" w:eastAsia="新細明體" w:hAnsi="Arial" w:cs="Arial"/>
          <w:noProof/>
          <w:color w:val="4444FF"/>
          <w:kern w:val="0"/>
          <w:sz w:val="18"/>
          <w:szCs w:val="18"/>
        </w:rPr>
        <w:lastRenderedPageBreak/>
        <w:drawing>
          <wp:inline distT="0" distB="0" distL="0" distR="0" wp14:anchorId="7B7E4EC1" wp14:editId="0B742C54">
            <wp:extent cx="2096770" cy="2083435"/>
            <wp:effectExtent l="0" t="0" r="0" b="0"/>
            <wp:docPr id="8" name="圖片 8" descr="Notre Dame dalla Senna.jpg">
              <a:hlinkClick xmlns:a="http://schemas.openxmlformats.org/drawingml/2006/main" r:id="rId22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Notre Dame dalla Senna.jpg">
                      <a:hlinkClick r:id="rId22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96770" cy="20834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508D4" w:rsidRPr="00D508D4" w:rsidRDefault="00D508D4" w:rsidP="00D508D4">
      <w:pPr>
        <w:widowControl/>
        <w:spacing w:before="100" w:beforeAutospacing="1" w:after="100" w:afterAutospacing="1"/>
        <w:rPr>
          <w:rFonts w:ascii="Arial" w:eastAsia="新細明體" w:hAnsi="Arial" w:cs="Arial"/>
          <w:color w:val="666666"/>
          <w:kern w:val="0"/>
          <w:sz w:val="18"/>
          <w:szCs w:val="18"/>
        </w:rPr>
      </w:pPr>
    </w:p>
    <w:p w:rsidR="00D508D4" w:rsidRPr="00D508D4" w:rsidRDefault="00D508D4" w:rsidP="00D508D4">
      <w:pPr>
        <w:widowControl/>
        <w:spacing w:before="100" w:beforeAutospacing="1" w:after="100" w:afterAutospacing="1"/>
        <w:rPr>
          <w:rFonts w:ascii="Arial" w:eastAsia="新細明體" w:hAnsi="Arial" w:cs="Arial"/>
          <w:color w:val="666666"/>
          <w:kern w:val="0"/>
          <w:sz w:val="18"/>
          <w:szCs w:val="18"/>
        </w:rPr>
      </w:pPr>
    </w:p>
    <w:p w:rsidR="00D508D4" w:rsidRPr="00D508D4" w:rsidRDefault="00D508D4" w:rsidP="00D508D4">
      <w:pPr>
        <w:widowControl/>
        <w:spacing w:before="100" w:beforeAutospacing="1" w:after="100" w:afterAutospacing="1"/>
        <w:rPr>
          <w:rFonts w:ascii="Arial" w:eastAsia="新細明體" w:hAnsi="Arial" w:cs="Arial"/>
          <w:color w:val="666666"/>
          <w:kern w:val="0"/>
          <w:sz w:val="18"/>
          <w:szCs w:val="18"/>
        </w:rPr>
      </w:pPr>
      <w:r w:rsidRPr="00D508D4">
        <w:rPr>
          <w:rFonts w:ascii="Arial" w:eastAsia="新細明體" w:hAnsi="Arial" w:cs="Arial"/>
          <w:color w:val="666666"/>
          <w:kern w:val="0"/>
          <w:sz w:val="18"/>
          <w:szCs w:val="18"/>
        </w:rPr>
        <w:t>高雄玫瑰聖母堂</w:t>
      </w:r>
      <w:r w:rsidRPr="00D508D4">
        <w:rPr>
          <w:rFonts w:ascii="Arial" w:eastAsia="新細明體" w:hAnsi="Arial" w:cs="Arial"/>
          <w:color w:val="666666"/>
          <w:kern w:val="0"/>
          <w:sz w:val="18"/>
          <w:szCs w:val="18"/>
        </w:rPr>
        <w:t xml:space="preserve"> Holy Rosary Cathedral, Kaohsiung</w:t>
      </w:r>
    </w:p>
    <w:p w:rsidR="00D508D4" w:rsidRPr="00D508D4" w:rsidRDefault="00D508D4" w:rsidP="00D508D4">
      <w:pPr>
        <w:widowControl/>
        <w:spacing w:before="100" w:beforeAutospacing="1" w:after="100" w:afterAutospacing="1"/>
        <w:rPr>
          <w:rFonts w:ascii="Arial" w:eastAsia="新細明體" w:hAnsi="Arial" w:cs="Arial"/>
          <w:color w:val="666666"/>
          <w:kern w:val="0"/>
          <w:sz w:val="18"/>
          <w:szCs w:val="18"/>
        </w:rPr>
      </w:pPr>
      <w:r w:rsidRPr="00D508D4">
        <w:rPr>
          <w:rFonts w:ascii="Arial" w:eastAsia="新細明體" w:hAnsi="Arial" w:cs="Arial"/>
          <w:noProof/>
          <w:color w:val="4444FF"/>
          <w:kern w:val="0"/>
          <w:sz w:val="18"/>
          <w:szCs w:val="18"/>
        </w:rPr>
        <w:drawing>
          <wp:inline distT="0" distB="0" distL="0" distR="0" wp14:anchorId="37A03EB8" wp14:editId="599BDA36">
            <wp:extent cx="2856865" cy="3811905"/>
            <wp:effectExtent l="0" t="0" r="635" b="0"/>
            <wp:docPr id="9" name="圖片 9" descr="Holy Rosary Cathedral, Kaohsiung 2012.JPG">
              <a:hlinkClick xmlns:a="http://schemas.openxmlformats.org/drawingml/2006/main" r:id="rId24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Holy Rosary Cathedral, Kaohsiung 2012.JPG">
                      <a:hlinkClick r:id="rId24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6865" cy="38119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508D4" w:rsidRPr="00D508D4" w:rsidRDefault="00D508D4" w:rsidP="00D508D4">
      <w:pPr>
        <w:widowControl/>
        <w:spacing w:before="100" w:beforeAutospacing="1" w:after="100" w:afterAutospacing="1"/>
        <w:rPr>
          <w:rFonts w:ascii="Arial" w:eastAsia="新細明體" w:hAnsi="Arial" w:cs="Arial"/>
          <w:color w:val="666666"/>
          <w:kern w:val="0"/>
          <w:sz w:val="18"/>
          <w:szCs w:val="18"/>
        </w:rPr>
      </w:pPr>
      <w:r w:rsidRPr="00D508D4">
        <w:rPr>
          <w:rFonts w:ascii="Arial" w:eastAsia="新細明體" w:hAnsi="Arial" w:cs="Arial"/>
          <w:noProof/>
          <w:color w:val="666666"/>
          <w:kern w:val="0"/>
          <w:sz w:val="18"/>
          <w:szCs w:val="18"/>
        </w:rPr>
        <w:lastRenderedPageBreak/>
        <w:drawing>
          <wp:inline distT="0" distB="0" distL="0" distR="0" wp14:anchorId="1992F562" wp14:editId="0B6D7DCF">
            <wp:extent cx="2143760" cy="2856865"/>
            <wp:effectExtent l="0" t="0" r="8890" b="635"/>
            <wp:docPr id="10" name="yui_3_5_1_1_1443419994913_434" descr="https://sp.yimg.com/xj/th?id=OIP.Mf57d7360a50ade778181a3d456eed92ao0&amp;pid=15.1&amp;P=0&amp;w=300&amp;h=3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yui_3_5_1_1_1443419994913_434" descr="https://sp.yimg.com/xj/th?id=OIP.Mf57d7360a50ade778181a3d456eed92ao0&amp;pid=15.1&amp;P=0&amp;w=300&amp;h=300"/>
                    <pic:cNvPicPr>
                      <a:picLocks noChangeAspect="1" noChangeArrowheads="1"/>
                    </pic:cNvPicPr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43760" cy="28568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508D4" w:rsidRPr="00D508D4" w:rsidRDefault="00D508D4" w:rsidP="00D508D4">
      <w:pPr>
        <w:widowControl/>
        <w:spacing w:before="100" w:beforeAutospacing="1" w:after="100" w:afterAutospacing="1"/>
        <w:rPr>
          <w:rFonts w:ascii="Arial" w:eastAsia="新細明體" w:hAnsi="Arial" w:cs="Arial"/>
          <w:color w:val="666666"/>
          <w:kern w:val="0"/>
          <w:sz w:val="18"/>
          <w:szCs w:val="18"/>
        </w:rPr>
      </w:pPr>
    </w:p>
    <w:p w:rsidR="00D508D4" w:rsidRPr="00D508D4" w:rsidRDefault="00D508D4" w:rsidP="00D508D4">
      <w:pPr>
        <w:widowControl/>
        <w:spacing w:before="100" w:beforeAutospacing="1" w:after="100" w:afterAutospacing="1"/>
        <w:rPr>
          <w:rFonts w:ascii="Arial" w:eastAsia="新細明體" w:hAnsi="Arial" w:cs="Arial"/>
          <w:color w:val="666666"/>
          <w:kern w:val="0"/>
          <w:sz w:val="18"/>
          <w:szCs w:val="18"/>
        </w:rPr>
      </w:pPr>
      <w:r w:rsidRPr="00D508D4">
        <w:rPr>
          <w:rFonts w:ascii="Arial" w:eastAsia="新細明體" w:hAnsi="Arial" w:cs="Arial"/>
          <w:color w:val="666666"/>
          <w:kern w:val="0"/>
          <w:sz w:val="18"/>
          <w:szCs w:val="18"/>
        </w:rPr>
        <w:t>文藝復興式：　１５－</w:t>
      </w:r>
      <w:proofErr w:type="gramStart"/>
      <w:r w:rsidRPr="00D508D4">
        <w:rPr>
          <w:rFonts w:ascii="Arial" w:eastAsia="新細明體" w:hAnsi="Arial" w:cs="Arial"/>
          <w:color w:val="666666"/>
          <w:kern w:val="0"/>
          <w:sz w:val="18"/>
          <w:szCs w:val="18"/>
        </w:rPr>
        <w:t>１７</w:t>
      </w:r>
      <w:proofErr w:type="gramEnd"/>
      <w:r w:rsidRPr="00D508D4">
        <w:rPr>
          <w:rFonts w:ascii="Arial" w:eastAsia="新細明體" w:hAnsi="Arial" w:cs="Arial"/>
          <w:color w:val="666666"/>
          <w:kern w:val="0"/>
          <w:sz w:val="18"/>
          <w:szCs w:val="18"/>
        </w:rPr>
        <w:t xml:space="preserve">世紀　　</w:t>
      </w:r>
      <w:r w:rsidRPr="00D508D4">
        <w:rPr>
          <w:rFonts w:ascii="Arial" w:eastAsia="新細明體" w:hAnsi="Arial" w:cs="Arial"/>
          <w:color w:val="666666"/>
          <w:kern w:val="0"/>
          <w:sz w:val="18"/>
          <w:szCs w:val="18"/>
        </w:rPr>
        <w:t>The Renaissance Style</w:t>
      </w:r>
    </w:p>
    <w:p w:rsidR="00D508D4" w:rsidRPr="00D508D4" w:rsidRDefault="00D508D4" w:rsidP="00D508D4">
      <w:pPr>
        <w:widowControl/>
        <w:spacing w:before="100" w:beforeAutospacing="1" w:after="100" w:afterAutospacing="1"/>
        <w:rPr>
          <w:rFonts w:ascii="Arial" w:eastAsia="新細明體" w:hAnsi="Arial" w:cs="Arial"/>
          <w:color w:val="666666"/>
          <w:kern w:val="0"/>
          <w:sz w:val="18"/>
          <w:szCs w:val="18"/>
        </w:rPr>
      </w:pPr>
      <w:r w:rsidRPr="00D508D4">
        <w:rPr>
          <w:rFonts w:ascii="Arial" w:eastAsia="新細明體" w:hAnsi="Arial" w:cs="Arial"/>
          <w:color w:val="666666"/>
          <w:kern w:val="0"/>
          <w:sz w:val="18"/>
          <w:szCs w:val="18"/>
        </w:rPr>
        <w:t>特色：　重現羅馬時期基本古典元素　（希臘三角頂　羅馬式圓頂）</w:t>
      </w:r>
    </w:p>
    <w:p w:rsidR="00D508D4" w:rsidRPr="00D508D4" w:rsidRDefault="00D508D4" w:rsidP="00D508D4">
      <w:pPr>
        <w:widowControl/>
        <w:spacing w:before="100" w:beforeAutospacing="1" w:after="100" w:afterAutospacing="1"/>
        <w:rPr>
          <w:rFonts w:ascii="Arial" w:eastAsia="新細明體" w:hAnsi="Arial" w:cs="Arial"/>
          <w:color w:val="666666"/>
          <w:kern w:val="0"/>
          <w:sz w:val="18"/>
          <w:szCs w:val="18"/>
        </w:rPr>
      </w:pPr>
      <w:r w:rsidRPr="00D508D4">
        <w:rPr>
          <w:rFonts w:ascii="Arial" w:eastAsia="新細明體" w:hAnsi="Arial" w:cs="Arial"/>
          <w:color w:val="666666"/>
          <w:kern w:val="0"/>
          <w:sz w:val="18"/>
          <w:szCs w:val="18"/>
        </w:rPr>
        <w:t xml:space="preserve">例子：　中華民國總統府　</w:t>
      </w:r>
      <w:r w:rsidRPr="00D508D4">
        <w:rPr>
          <w:rFonts w:ascii="Arial" w:eastAsia="新細明體" w:hAnsi="Arial" w:cs="Arial"/>
          <w:color w:val="666666"/>
          <w:kern w:val="0"/>
          <w:sz w:val="18"/>
          <w:szCs w:val="18"/>
        </w:rPr>
        <w:t>Presidential Office Building, Taipei</w:t>
      </w:r>
    </w:p>
    <w:p w:rsidR="00D508D4" w:rsidRPr="00D508D4" w:rsidRDefault="00D508D4" w:rsidP="00D508D4">
      <w:pPr>
        <w:widowControl/>
        <w:spacing w:before="100" w:beforeAutospacing="1" w:after="100" w:afterAutospacing="1"/>
        <w:rPr>
          <w:rFonts w:ascii="Arial" w:eastAsia="新細明體" w:hAnsi="Arial" w:cs="Arial"/>
          <w:color w:val="666666"/>
          <w:kern w:val="0"/>
          <w:sz w:val="18"/>
          <w:szCs w:val="18"/>
        </w:rPr>
      </w:pPr>
      <w:r w:rsidRPr="00D508D4">
        <w:rPr>
          <w:rFonts w:ascii="Arial" w:eastAsia="新細明體" w:hAnsi="Arial" w:cs="Arial"/>
          <w:noProof/>
          <w:color w:val="4444FF"/>
          <w:kern w:val="0"/>
          <w:sz w:val="18"/>
          <w:szCs w:val="18"/>
        </w:rPr>
        <w:drawing>
          <wp:inline distT="0" distB="0" distL="0" distR="0" wp14:anchorId="35DC7097" wp14:editId="2AC4957B">
            <wp:extent cx="2381250" cy="1791970"/>
            <wp:effectExtent l="0" t="0" r="0" b="0"/>
            <wp:docPr id="11" name="圖片 11" descr="中華民國總統府.JPG">
              <a:hlinkClick xmlns:a="http://schemas.openxmlformats.org/drawingml/2006/main" r:id="rId27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中華民國總統府.JPG">
                      <a:hlinkClick r:id="rId27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2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1250" cy="17919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508D4" w:rsidRPr="00D508D4" w:rsidRDefault="00D508D4" w:rsidP="00D508D4">
      <w:pPr>
        <w:widowControl/>
        <w:spacing w:before="100" w:beforeAutospacing="1" w:after="100" w:afterAutospacing="1"/>
        <w:rPr>
          <w:rFonts w:ascii="Arial" w:eastAsia="新細明體" w:hAnsi="Arial" w:cs="Arial"/>
          <w:color w:val="666666"/>
          <w:kern w:val="0"/>
          <w:sz w:val="18"/>
          <w:szCs w:val="18"/>
        </w:rPr>
      </w:pPr>
    </w:p>
    <w:p w:rsidR="00D508D4" w:rsidRPr="00D508D4" w:rsidRDefault="00D508D4" w:rsidP="00D508D4">
      <w:pPr>
        <w:widowControl/>
        <w:spacing w:before="100" w:beforeAutospacing="1" w:after="100" w:afterAutospacing="1"/>
        <w:rPr>
          <w:rFonts w:ascii="Arial" w:eastAsia="新細明體" w:hAnsi="Arial" w:cs="Arial"/>
          <w:color w:val="666666"/>
          <w:kern w:val="0"/>
          <w:sz w:val="18"/>
          <w:szCs w:val="18"/>
        </w:rPr>
      </w:pPr>
      <w:r w:rsidRPr="00D508D4">
        <w:rPr>
          <w:rFonts w:ascii="Arial" w:eastAsia="新細明體" w:hAnsi="Arial" w:cs="Arial"/>
          <w:color w:val="666666"/>
          <w:kern w:val="0"/>
          <w:sz w:val="18"/>
          <w:szCs w:val="18"/>
        </w:rPr>
        <w:t>聖彼得大教堂</w:t>
      </w:r>
      <w:r w:rsidRPr="00D508D4">
        <w:rPr>
          <w:rFonts w:ascii="Arial" w:eastAsia="新細明體" w:hAnsi="Arial" w:cs="Arial"/>
          <w:color w:val="666666"/>
          <w:kern w:val="0"/>
          <w:sz w:val="18"/>
          <w:szCs w:val="18"/>
        </w:rPr>
        <w:t>St. Peter's Basilica (</w:t>
      </w:r>
      <w:r w:rsidRPr="00D508D4">
        <w:rPr>
          <w:rFonts w:ascii="Arial" w:eastAsia="新細明體" w:hAnsi="Arial" w:cs="Arial"/>
          <w:b/>
          <w:bCs/>
          <w:color w:val="666666"/>
          <w:kern w:val="0"/>
          <w:sz w:val="18"/>
          <w:szCs w:val="18"/>
        </w:rPr>
        <w:t>Papal Basilica of St. Peter in the Vatican)</w:t>
      </w:r>
    </w:p>
    <w:p w:rsidR="00D508D4" w:rsidRPr="00D508D4" w:rsidRDefault="00D508D4" w:rsidP="00D508D4">
      <w:pPr>
        <w:widowControl/>
        <w:spacing w:before="100" w:beforeAutospacing="1" w:after="100" w:afterAutospacing="1"/>
        <w:rPr>
          <w:rFonts w:ascii="Arial" w:eastAsia="新細明體" w:hAnsi="Arial" w:cs="Arial"/>
          <w:color w:val="666666"/>
          <w:kern w:val="0"/>
          <w:sz w:val="18"/>
          <w:szCs w:val="18"/>
        </w:rPr>
      </w:pPr>
      <w:r w:rsidRPr="00D508D4">
        <w:rPr>
          <w:rFonts w:ascii="Arial" w:eastAsia="新細明體" w:hAnsi="Arial" w:cs="Arial"/>
          <w:noProof/>
          <w:color w:val="4444FF"/>
          <w:kern w:val="0"/>
          <w:sz w:val="18"/>
          <w:szCs w:val="18"/>
        </w:rPr>
        <w:lastRenderedPageBreak/>
        <w:drawing>
          <wp:inline distT="0" distB="0" distL="0" distR="0" wp14:anchorId="64D82F57" wp14:editId="5927E32C">
            <wp:extent cx="2856865" cy="1902460"/>
            <wp:effectExtent l="0" t="0" r="635" b="2540"/>
            <wp:docPr id="12" name="圖片 12" descr="0 Basilique Saint-Pierre - Rome (1).JPG">
              <a:hlinkClick xmlns:a="http://schemas.openxmlformats.org/drawingml/2006/main" r:id="rId29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0 Basilique Saint-Pierre - Rome (1).JPG">
                      <a:hlinkClick r:id="rId29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3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6865" cy="19024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508D4" w:rsidRPr="00D508D4" w:rsidRDefault="00D508D4" w:rsidP="00D508D4">
      <w:pPr>
        <w:widowControl/>
        <w:spacing w:before="100" w:beforeAutospacing="1" w:after="100" w:afterAutospacing="1"/>
        <w:rPr>
          <w:rFonts w:ascii="Arial" w:eastAsia="新細明體" w:hAnsi="Arial" w:cs="Arial"/>
          <w:color w:val="666666"/>
          <w:kern w:val="0"/>
          <w:sz w:val="18"/>
          <w:szCs w:val="18"/>
        </w:rPr>
      </w:pPr>
    </w:p>
    <w:p w:rsidR="00D508D4" w:rsidRPr="00D508D4" w:rsidRDefault="00D508D4" w:rsidP="00D508D4">
      <w:pPr>
        <w:widowControl/>
        <w:spacing w:before="100" w:beforeAutospacing="1" w:after="100" w:afterAutospacing="1"/>
        <w:rPr>
          <w:rFonts w:ascii="Arial" w:eastAsia="新細明體" w:hAnsi="Arial" w:cs="Arial"/>
          <w:color w:val="666666"/>
          <w:kern w:val="0"/>
          <w:sz w:val="18"/>
          <w:szCs w:val="18"/>
        </w:rPr>
      </w:pPr>
    </w:p>
    <w:p w:rsidR="00D508D4" w:rsidRPr="00D508D4" w:rsidRDefault="00D508D4" w:rsidP="00D508D4">
      <w:pPr>
        <w:widowControl/>
        <w:spacing w:before="100" w:beforeAutospacing="1" w:after="100" w:afterAutospacing="1"/>
        <w:rPr>
          <w:rFonts w:ascii="Arial" w:eastAsia="新細明體" w:hAnsi="Arial" w:cs="Arial"/>
          <w:color w:val="666666"/>
          <w:kern w:val="0"/>
          <w:sz w:val="18"/>
          <w:szCs w:val="18"/>
        </w:rPr>
      </w:pPr>
    </w:p>
    <w:p w:rsidR="00D508D4" w:rsidRPr="00D508D4" w:rsidRDefault="00D508D4" w:rsidP="00D508D4">
      <w:pPr>
        <w:widowControl/>
        <w:spacing w:before="100" w:beforeAutospacing="1" w:after="100" w:afterAutospacing="1"/>
        <w:rPr>
          <w:rFonts w:ascii="Arial" w:eastAsia="新細明體" w:hAnsi="Arial" w:cs="Arial"/>
          <w:color w:val="666666"/>
          <w:kern w:val="0"/>
          <w:sz w:val="18"/>
          <w:szCs w:val="18"/>
        </w:rPr>
      </w:pPr>
    </w:p>
    <w:p w:rsidR="00D508D4" w:rsidRPr="00D508D4" w:rsidRDefault="00D508D4" w:rsidP="00D508D4">
      <w:pPr>
        <w:widowControl/>
        <w:spacing w:before="100" w:beforeAutospacing="1" w:after="100" w:afterAutospacing="1"/>
        <w:rPr>
          <w:rFonts w:ascii="Arial" w:eastAsia="新細明體" w:hAnsi="Arial" w:cs="Arial"/>
          <w:color w:val="666666"/>
          <w:kern w:val="0"/>
          <w:sz w:val="18"/>
          <w:szCs w:val="18"/>
        </w:rPr>
      </w:pPr>
      <w:r w:rsidRPr="00D508D4">
        <w:rPr>
          <w:rFonts w:ascii="Arial" w:eastAsia="新細明體" w:hAnsi="Arial" w:cs="Arial"/>
          <w:color w:val="666666"/>
          <w:kern w:val="0"/>
          <w:sz w:val="18"/>
          <w:szCs w:val="18"/>
        </w:rPr>
        <w:t xml:space="preserve">巴洛克式：　</w:t>
      </w:r>
      <w:proofErr w:type="gramStart"/>
      <w:r w:rsidRPr="00D508D4">
        <w:rPr>
          <w:rFonts w:ascii="Arial" w:eastAsia="新細明體" w:hAnsi="Arial" w:cs="Arial"/>
          <w:color w:val="666666"/>
          <w:kern w:val="0"/>
          <w:sz w:val="18"/>
          <w:szCs w:val="18"/>
        </w:rPr>
        <w:t>１７</w:t>
      </w:r>
      <w:proofErr w:type="gramEnd"/>
      <w:r w:rsidRPr="00D508D4">
        <w:rPr>
          <w:rFonts w:ascii="Arial" w:eastAsia="新細明體" w:hAnsi="Arial" w:cs="Arial"/>
          <w:color w:val="666666"/>
          <w:kern w:val="0"/>
          <w:sz w:val="18"/>
          <w:szCs w:val="18"/>
        </w:rPr>
        <w:t xml:space="preserve">世紀後　</w:t>
      </w:r>
      <w:r w:rsidRPr="00D508D4">
        <w:rPr>
          <w:rFonts w:ascii="Arial" w:eastAsia="新細明體" w:hAnsi="Arial" w:cs="Arial"/>
          <w:color w:val="666666"/>
          <w:kern w:val="0"/>
          <w:sz w:val="18"/>
          <w:szCs w:val="18"/>
        </w:rPr>
        <w:t>The Baroque  Style</w:t>
      </w:r>
    </w:p>
    <w:p w:rsidR="00D508D4" w:rsidRPr="00D508D4" w:rsidRDefault="00D508D4" w:rsidP="00D508D4">
      <w:pPr>
        <w:widowControl/>
        <w:spacing w:before="100" w:beforeAutospacing="1" w:after="100" w:afterAutospacing="1"/>
        <w:rPr>
          <w:rFonts w:ascii="Arial" w:eastAsia="新細明體" w:hAnsi="Arial" w:cs="Arial"/>
          <w:color w:val="666666"/>
          <w:kern w:val="0"/>
          <w:sz w:val="18"/>
          <w:szCs w:val="18"/>
        </w:rPr>
      </w:pPr>
      <w:r w:rsidRPr="00D508D4">
        <w:rPr>
          <w:rFonts w:ascii="Arial" w:eastAsia="新細明體" w:hAnsi="Arial" w:cs="Arial"/>
          <w:color w:val="666666"/>
          <w:kern w:val="0"/>
          <w:sz w:val="18"/>
          <w:szCs w:val="18"/>
        </w:rPr>
        <w:t>特色：　圓形弧形　外觀華麗　對稱</w:t>
      </w:r>
      <w:r w:rsidRPr="00D508D4">
        <w:rPr>
          <w:rFonts w:ascii="Arial" w:eastAsia="新細明體" w:hAnsi="Arial" w:cs="Arial"/>
          <w:color w:val="666666"/>
          <w:kern w:val="0"/>
          <w:sz w:val="18"/>
          <w:szCs w:val="18"/>
        </w:rPr>
        <w:t xml:space="preserve">  </w:t>
      </w:r>
      <w:proofErr w:type="spellStart"/>
      <w:r w:rsidRPr="00D508D4">
        <w:rPr>
          <w:rFonts w:ascii="Arial" w:eastAsia="新細明體" w:hAnsi="Arial" w:cs="Arial"/>
          <w:color w:val="666666"/>
          <w:kern w:val="0"/>
          <w:sz w:val="18"/>
          <w:szCs w:val="18"/>
        </w:rPr>
        <w:t>symmerical</w:t>
      </w:r>
      <w:proofErr w:type="spellEnd"/>
      <w:r w:rsidRPr="00D508D4">
        <w:rPr>
          <w:rFonts w:ascii="Arial" w:eastAsia="新細明體" w:hAnsi="Arial" w:cs="Arial"/>
          <w:color w:val="666666"/>
          <w:kern w:val="0"/>
          <w:sz w:val="18"/>
          <w:szCs w:val="18"/>
        </w:rPr>
        <w:t>, free and sculptural use of the classical orders and ornament, dynamic opposition and interpenetration of spaces, and the dramatic combined effects of architecture, sculpture, painting, and the decorative arts</w:t>
      </w:r>
    </w:p>
    <w:p w:rsidR="00D508D4" w:rsidRPr="00D508D4" w:rsidRDefault="00D508D4" w:rsidP="00D508D4">
      <w:pPr>
        <w:widowControl/>
        <w:spacing w:before="100" w:beforeAutospacing="1" w:after="100" w:afterAutospacing="1"/>
        <w:rPr>
          <w:rFonts w:ascii="Arial" w:eastAsia="新細明體" w:hAnsi="Arial" w:cs="Arial"/>
          <w:color w:val="666666"/>
          <w:kern w:val="0"/>
          <w:sz w:val="18"/>
          <w:szCs w:val="18"/>
        </w:rPr>
      </w:pPr>
      <w:r w:rsidRPr="00D508D4">
        <w:rPr>
          <w:rFonts w:ascii="Arial" w:eastAsia="新細明體" w:hAnsi="Arial" w:cs="Arial"/>
          <w:color w:val="666666"/>
          <w:kern w:val="0"/>
          <w:sz w:val="18"/>
          <w:szCs w:val="18"/>
        </w:rPr>
        <w:t xml:space="preserve">例子：　監察院　　</w:t>
      </w:r>
      <w:r w:rsidRPr="00D508D4">
        <w:rPr>
          <w:rFonts w:ascii="Arial" w:eastAsia="新細明體" w:hAnsi="Arial" w:cs="Arial"/>
          <w:color w:val="666666"/>
          <w:kern w:val="0"/>
          <w:sz w:val="18"/>
          <w:szCs w:val="18"/>
        </w:rPr>
        <w:t xml:space="preserve"> Control Yuan</w:t>
      </w:r>
    </w:p>
    <w:p w:rsidR="00D508D4" w:rsidRPr="00D508D4" w:rsidRDefault="00D508D4" w:rsidP="00D508D4">
      <w:pPr>
        <w:widowControl/>
        <w:spacing w:before="100" w:beforeAutospacing="1" w:after="100" w:afterAutospacing="1"/>
        <w:rPr>
          <w:rFonts w:ascii="Arial" w:eastAsia="新細明體" w:hAnsi="Arial" w:cs="Arial"/>
          <w:color w:val="666666"/>
          <w:kern w:val="0"/>
          <w:sz w:val="18"/>
          <w:szCs w:val="18"/>
        </w:rPr>
      </w:pPr>
      <w:r w:rsidRPr="00D508D4">
        <w:rPr>
          <w:rFonts w:ascii="Arial" w:eastAsia="新細明體" w:hAnsi="Arial" w:cs="Arial"/>
          <w:noProof/>
          <w:color w:val="666666"/>
          <w:kern w:val="0"/>
          <w:sz w:val="18"/>
          <w:szCs w:val="18"/>
        </w:rPr>
        <w:drawing>
          <wp:inline distT="0" distB="0" distL="0" distR="0" wp14:anchorId="549CF851" wp14:editId="5624B970">
            <wp:extent cx="2856865" cy="2143760"/>
            <wp:effectExtent l="0" t="0" r="635" b="8890"/>
            <wp:docPr id="13" name="yui_3_5_1_1_1443411452385_466" descr="https://sp.yimg.com/xj/th?id=OIP.M37f9f2bf764a646c205e4f382bdfeb2bo0&amp;pid=15.1&amp;P=0&amp;w=207.6.6&amp;h=155.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yui_3_5_1_1_1443411452385_466" descr="https://sp.yimg.com/xj/th?id=OIP.M37f9f2bf764a646c205e4f382bdfeb2bo0&amp;pid=15.1&amp;P=0&amp;w=207.6.6&amp;h=155.7"/>
                    <pic:cNvPicPr>
                      <a:picLocks noChangeAspect="1" noChangeArrowheads="1"/>
                    </pic:cNvPicPr>
                  </pic:nvPicPr>
                  <pic:blipFill>
                    <a:blip r:embed="rId3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6865" cy="21437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508D4" w:rsidRPr="00D508D4" w:rsidRDefault="00D508D4" w:rsidP="00D508D4">
      <w:pPr>
        <w:widowControl/>
        <w:spacing w:before="100" w:beforeAutospacing="1" w:after="100" w:afterAutospacing="1"/>
        <w:rPr>
          <w:rFonts w:ascii="Arial" w:eastAsia="新細明體" w:hAnsi="Arial" w:cs="Arial"/>
          <w:color w:val="666666"/>
          <w:kern w:val="0"/>
          <w:sz w:val="18"/>
          <w:szCs w:val="18"/>
        </w:rPr>
      </w:pPr>
    </w:p>
    <w:p w:rsidR="00D508D4" w:rsidRPr="00D508D4" w:rsidRDefault="00D508D4" w:rsidP="00D508D4">
      <w:pPr>
        <w:widowControl/>
        <w:spacing w:before="100" w:beforeAutospacing="1" w:after="100" w:afterAutospacing="1"/>
        <w:rPr>
          <w:rFonts w:ascii="Arial" w:eastAsia="新細明體" w:hAnsi="Arial" w:cs="Arial"/>
          <w:color w:val="666666"/>
          <w:kern w:val="0"/>
          <w:sz w:val="18"/>
          <w:szCs w:val="18"/>
        </w:rPr>
      </w:pPr>
      <w:r w:rsidRPr="00D508D4">
        <w:rPr>
          <w:rFonts w:ascii="Arial" w:eastAsia="新細明體" w:hAnsi="Arial" w:cs="Arial"/>
          <w:color w:val="666666"/>
          <w:kern w:val="0"/>
          <w:sz w:val="18"/>
          <w:szCs w:val="18"/>
        </w:rPr>
        <w:t>台北賓館</w:t>
      </w:r>
    </w:p>
    <w:p w:rsidR="00D508D4" w:rsidRPr="00D508D4" w:rsidRDefault="00D508D4" w:rsidP="00D508D4">
      <w:pPr>
        <w:widowControl/>
        <w:spacing w:before="100" w:beforeAutospacing="1" w:after="100" w:afterAutospacing="1"/>
        <w:rPr>
          <w:rFonts w:ascii="Arial" w:eastAsia="新細明體" w:hAnsi="Arial" w:cs="Arial"/>
          <w:color w:val="666666"/>
          <w:kern w:val="0"/>
          <w:sz w:val="18"/>
          <w:szCs w:val="18"/>
        </w:rPr>
      </w:pPr>
      <w:r w:rsidRPr="00D508D4">
        <w:rPr>
          <w:rFonts w:ascii="Arial" w:eastAsia="新細明體" w:hAnsi="Arial" w:cs="Arial"/>
          <w:noProof/>
          <w:color w:val="4444FF"/>
          <w:kern w:val="0"/>
          <w:sz w:val="18"/>
          <w:szCs w:val="18"/>
        </w:rPr>
        <w:lastRenderedPageBreak/>
        <w:drawing>
          <wp:inline distT="0" distB="0" distL="0" distR="0" wp14:anchorId="24EF21DB" wp14:editId="36E5C519">
            <wp:extent cx="2572385" cy="1932940"/>
            <wp:effectExtent l="0" t="0" r="0" b="0"/>
            <wp:docPr id="14" name="圖片 14" descr="Taipei Guest House Front Near View.jpg">
              <a:hlinkClick xmlns:a="http://schemas.openxmlformats.org/drawingml/2006/main" r:id="rId32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Taipei Guest House Front Near View.jpg">
                      <a:hlinkClick r:id="rId32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3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72385" cy="19329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508D4" w:rsidRPr="00D508D4" w:rsidRDefault="00D508D4" w:rsidP="00D508D4">
      <w:pPr>
        <w:widowControl/>
        <w:spacing w:before="100" w:beforeAutospacing="1" w:after="100" w:afterAutospacing="1"/>
        <w:rPr>
          <w:rFonts w:ascii="Arial" w:eastAsia="新細明體" w:hAnsi="Arial" w:cs="Arial"/>
          <w:color w:val="666666"/>
          <w:kern w:val="0"/>
          <w:sz w:val="18"/>
          <w:szCs w:val="18"/>
        </w:rPr>
      </w:pPr>
      <w:proofErr w:type="gramStart"/>
      <w:r w:rsidRPr="00D508D4">
        <w:rPr>
          <w:rFonts w:ascii="Arial" w:eastAsia="新細明體" w:hAnsi="Arial" w:cs="Arial"/>
          <w:b/>
          <w:bCs/>
          <w:color w:val="666666"/>
          <w:kern w:val="0"/>
          <w:sz w:val="18"/>
          <w:szCs w:val="18"/>
        </w:rPr>
        <w:t>聖保羅座堂</w:t>
      </w:r>
      <w:proofErr w:type="gramEnd"/>
      <w:r w:rsidRPr="00D508D4">
        <w:rPr>
          <w:rFonts w:ascii="Arial" w:eastAsia="新細明體" w:hAnsi="Arial" w:cs="Arial"/>
          <w:b/>
          <w:bCs/>
          <w:color w:val="666666"/>
          <w:kern w:val="0"/>
          <w:sz w:val="18"/>
          <w:szCs w:val="18"/>
        </w:rPr>
        <w:t xml:space="preserve">　</w:t>
      </w:r>
      <w:r w:rsidRPr="00D508D4">
        <w:rPr>
          <w:rFonts w:ascii="Arial" w:eastAsia="新細明體" w:hAnsi="Arial" w:cs="Arial"/>
          <w:color w:val="666666"/>
          <w:kern w:val="0"/>
          <w:sz w:val="18"/>
          <w:szCs w:val="18"/>
          <w:lang w:val="en"/>
        </w:rPr>
        <w:t>St Paul's Cathedral</w:t>
      </w:r>
    </w:p>
    <w:p w:rsidR="00D508D4" w:rsidRPr="00D508D4" w:rsidRDefault="00D508D4" w:rsidP="00D508D4">
      <w:pPr>
        <w:widowControl/>
        <w:spacing w:before="100" w:beforeAutospacing="1" w:after="100" w:afterAutospacing="1"/>
        <w:rPr>
          <w:rFonts w:ascii="Arial" w:eastAsia="新細明體" w:hAnsi="Arial" w:cs="Arial"/>
          <w:color w:val="666666"/>
          <w:kern w:val="0"/>
          <w:sz w:val="18"/>
          <w:szCs w:val="18"/>
        </w:rPr>
      </w:pPr>
      <w:r w:rsidRPr="00D508D4">
        <w:rPr>
          <w:rFonts w:ascii="Arial" w:eastAsia="新細明體" w:hAnsi="Arial" w:cs="Arial"/>
          <w:noProof/>
          <w:color w:val="666666"/>
          <w:kern w:val="0"/>
          <w:sz w:val="18"/>
          <w:szCs w:val="18"/>
        </w:rPr>
        <w:drawing>
          <wp:inline distT="0" distB="0" distL="0" distR="0" wp14:anchorId="04F28DA7" wp14:editId="692315DA">
            <wp:extent cx="4572000" cy="3048000"/>
            <wp:effectExtent l="0" t="0" r="0" b="0"/>
            <wp:docPr id="15" name="yui_3_5_1_1_1443416686619_453" descr="https://sp.yimg.com/xj/th?id=OIP.Mcba35d501f9b15cf9d9036e6bd5f8d90H0&amp;pid=15.1&amp;P=0&amp;w=228.8.8&amp;h=152.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yui_3_5_1_1_1443416686619_453" descr="https://sp.yimg.com/xj/th?id=OIP.Mcba35d501f9b15cf9d9036e6bd5f8d90H0&amp;pid=15.1&amp;P=0&amp;w=228.8.8&amp;h=152.5"/>
                    <pic:cNvPicPr>
                      <a:picLocks noChangeAspect="1" noChangeArrowheads="1"/>
                    </pic:cNvPicPr>
                  </pic:nvPicPr>
                  <pic:blipFill>
                    <a:blip r:embed="rId3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000" cy="3048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508D4" w:rsidRPr="00D508D4" w:rsidRDefault="00D508D4" w:rsidP="00D508D4">
      <w:pPr>
        <w:widowControl/>
        <w:spacing w:before="100" w:beforeAutospacing="1" w:after="100" w:afterAutospacing="1"/>
        <w:rPr>
          <w:rFonts w:ascii="Arial" w:eastAsia="新細明體" w:hAnsi="Arial" w:cs="Arial"/>
          <w:color w:val="666666"/>
          <w:kern w:val="0"/>
          <w:sz w:val="18"/>
          <w:szCs w:val="18"/>
        </w:rPr>
      </w:pPr>
      <w:r w:rsidRPr="00D508D4">
        <w:rPr>
          <w:rFonts w:ascii="Arial" w:eastAsia="新細明體" w:hAnsi="Arial" w:cs="Arial"/>
          <w:noProof/>
          <w:color w:val="666666"/>
          <w:kern w:val="0"/>
          <w:sz w:val="18"/>
          <w:szCs w:val="18"/>
        </w:rPr>
        <mc:AlternateContent>
          <mc:Choice Requires="wps">
            <w:drawing>
              <wp:inline distT="0" distB="0" distL="0" distR="0" wp14:anchorId="6830F0E5" wp14:editId="7F0A7B4B">
                <wp:extent cx="304800" cy="304800"/>
                <wp:effectExtent l="0" t="0" r="0" b="0"/>
                <wp:docPr id="1" name="img" descr="http://www.globeimages.net/data/media/210/st._paul_s_cathedral_interior__london_england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1771569E" id="img" o:spid="_x0000_s1026" alt="http://www.globeimages.net/data/media/210/st._paul_s_cathedral_interior__london_england.jpg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" filled="f" stroked="f">
                <o:lock v:ext="edit" aspectratio="t"/>
                <w10:anchorlock/>
              </v:rect>
            </w:pict>
          </mc:Fallback>
        </mc:AlternateContent>
      </w:r>
    </w:p>
    <w:p w:rsidR="00D508D4" w:rsidRPr="00D508D4" w:rsidRDefault="00D508D4" w:rsidP="00D508D4">
      <w:pPr>
        <w:widowControl/>
        <w:spacing w:before="100" w:beforeAutospacing="1" w:after="100" w:afterAutospacing="1"/>
        <w:rPr>
          <w:rFonts w:ascii="Arial" w:eastAsia="新細明體" w:hAnsi="Arial" w:cs="Arial"/>
          <w:color w:val="666666"/>
          <w:kern w:val="0"/>
          <w:sz w:val="18"/>
          <w:szCs w:val="18"/>
        </w:rPr>
      </w:pPr>
    </w:p>
    <w:p w:rsidR="00D508D4" w:rsidRPr="00D508D4" w:rsidRDefault="00D508D4" w:rsidP="00D508D4">
      <w:pPr>
        <w:widowControl/>
        <w:spacing w:before="100" w:beforeAutospacing="1" w:after="100" w:afterAutospacing="1"/>
        <w:rPr>
          <w:rFonts w:ascii="Arial" w:eastAsia="新細明體" w:hAnsi="Arial" w:cs="Arial"/>
          <w:color w:val="666666"/>
          <w:kern w:val="0"/>
          <w:sz w:val="18"/>
          <w:szCs w:val="18"/>
        </w:rPr>
      </w:pPr>
      <w:r w:rsidRPr="00D508D4">
        <w:rPr>
          <w:rFonts w:ascii="Arial" w:eastAsia="新細明體" w:hAnsi="Arial" w:cs="Arial"/>
          <w:color w:val="666666"/>
          <w:kern w:val="0"/>
          <w:sz w:val="18"/>
          <w:szCs w:val="18"/>
        </w:rPr>
        <w:t>凡爾賽宮內部裝潢</w:t>
      </w:r>
    </w:p>
    <w:p w:rsidR="00D508D4" w:rsidRPr="00D508D4" w:rsidRDefault="00D508D4" w:rsidP="00D508D4">
      <w:pPr>
        <w:widowControl/>
        <w:spacing w:before="100" w:beforeAutospacing="1" w:after="100" w:afterAutospacing="1"/>
        <w:rPr>
          <w:rFonts w:ascii="Arial" w:eastAsia="新細明體" w:hAnsi="Arial" w:cs="Arial"/>
          <w:color w:val="666666"/>
          <w:kern w:val="0"/>
          <w:sz w:val="18"/>
          <w:szCs w:val="18"/>
        </w:rPr>
      </w:pPr>
      <w:r w:rsidRPr="00D508D4">
        <w:rPr>
          <w:rFonts w:ascii="Arial" w:eastAsia="新細明體" w:hAnsi="Arial" w:cs="Arial"/>
          <w:noProof/>
          <w:color w:val="666666"/>
          <w:kern w:val="0"/>
          <w:sz w:val="18"/>
          <w:szCs w:val="18"/>
        </w:rPr>
        <w:lastRenderedPageBreak/>
        <w:drawing>
          <wp:inline distT="0" distB="0" distL="0" distR="0" wp14:anchorId="389667FE" wp14:editId="25710E30">
            <wp:extent cx="2856865" cy="2143760"/>
            <wp:effectExtent l="0" t="0" r="635" b="8890"/>
            <wp:docPr id="16" name="yui_3_5_1_1_1443420339657_573" descr="https://sp.yimg.com/xj/th?id=OIP.M8372b82cdf56f203d970eb83745c7e59o0&amp;pid=15.1&amp;P=0&amp;w=300&amp;h=3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yui_3_5_1_1_1443420339657_573" descr="https://sp.yimg.com/xj/th?id=OIP.M8372b82cdf56f203d970eb83745c7e59o0&amp;pid=15.1&amp;P=0&amp;w=300&amp;h=300"/>
                    <pic:cNvPicPr>
                      <a:picLocks noChangeAspect="1" noChangeArrowheads="1"/>
                    </pic:cNvPicPr>
                  </pic:nvPicPr>
                  <pic:blipFill>
                    <a:blip r:embed="rId3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6865" cy="21437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508D4" w:rsidRPr="00D508D4" w:rsidRDefault="00D508D4" w:rsidP="00D508D4">
      <w:pPr>
        <w:widowControl/>
        <w:spacing w:before="100" w:beforeAutospacing="1" w:after="100" w:afterAutospacing="1"/>
        <w:rPr>
          <w:rFonts w:ascii="Arial" w:eastAsia="新細明體" w:hAnsi="Arial" w:cs="Arial"/>
          <w:color w:val="666666"/>
          <w:kern w:val="0"/>
          <w:sz w:val="18"/>
          <w:szCs w:val="18"/>
        </w:rPr>
      </w:pPr>
    </w:p>
    <w:p w:rsidR="00D508D4" w:rsidRPr="00D508D4" w:rsidRDefault="00D508D4" w:rsidP="00D508D4">
      <w:pPr>
        <w:widowControl/>
        <w:spacing w:before="100" w:beforeAutospacing="1" w:after="100" w:afterAutospacing="1"/>
        <w:rPr>
          <w:rFonts w:ascii="Arial" w:eastAsia="新細明體" w:hAnsi="Arial" w:cs="Arial"/>
          <w:color w:val="666666"/>
          <w:kern w:val="0"/>
          <w:sz w:val="18"/>
          <w:szCs w:val="18"/>
        </w:rPr>
      </w:pPr>
    </w:p>
    <w:p w:rsidR="00D508D4" w:rsidRPr="00D508D4" w:rsidRDefault="00D508D4" w:rsidP="00D508D4">
      <w:pPr>
        <w:widowControl/>
        <w:spacing w:before="100" w:beforeAutospacing="1" w:after="100" w:afterAutospacing="1"/>
        <w:rPr>
          <w:rFonts w:ascii="Arial" w:eastAsia="新細明體" w:hAnsi="Arial" w:cs="Arial"/>
          <w:color w:val="666666"/>
          <w:kern w:val="0"/>
          <w:sz w:val="18"/>
          <w:szCs w:val="18"/>
        </w:rPr>
      </w:pPr>
      <w:r w:rsidRPr="00D508D4">
        <w:rPr>
          <w:rFonts w:ascii="Arial" w:eastAsia="新細明體" w:hAnsi="Arial" w:cs="Arial"/>
          <w:color w:val="666666"/>
          <w:kern w:val="0"/>
          <w:sz w:val="18"/>
          <w:szCs w:val="18"/>
        </w:rPr>
        <w:t xml:space="preserve">洛可可式：　</w:t>
      </w:r>
      <w:r w:rsidRPr="00D508D4">
        <w:rPr>
          <w:rFonts w:ascii="Arial" w:eastAsia="新細明體" w:hAnsi="Arial" w:cs="Arial"/>
          <w:color w:val="666666"/>
          <w:kern w:val="0"/>
          <w:sz w:val="18"/>
          <w:szCs w:val="18"/>
        </w:rPr>
        <w:t>1</w:t>
      </w:r>
      <w:proofErr w:type="gramStart"/>
      <w:r w:rsidRPr="00D508D4">
        <w:rPr>
          <w:rFonts w:ascii="Arial" w:eastAsia="新細明體" w:hAnsi="Arial" w:cs="Arial"/>
          <w:color w:val="666666"/>
          <w:kern w:val="0"/>
          <w:sz w:val="18"/>
          <w:szCs w:val="18"/>
        </w:rPr>
        <w:t>８</w:t>
      </w:r>
      <w:proofErr w:type="gramEnd"/>
      <w:r w:rsidRPr="00D508D4">
        <w:rPr>
          <w:rFonts w:ascii="Arial" w:eastAsia="新細明體" w:hAnsi="Arial" w:cs="Arial"/>
          <w:color w:val="666666"/>
          <w:kern w:val="0"/>
          <w:sz w:val="18"/>
          <w:szCs w:val="18"/>
        </w:rPr>
        <w:t>世紀</w:t>
      </w:r>
      <w:r w:rsidRPr="00D508D4">
        <w:rPr>
          <w:rFonts w:ascii="Arial" w:eastAsia="新細明體" w:hAnsi="Arial" w:cs="Arial"/>
          <w:color w:val="666666"/>
          <w:kern w:val="0"/>
          <w:sz w:val="18"/>
          <w:szCs w:val="18"/>
        </w:rPr>
        <w:t>   Rococo</w:t>
      </w:r>
    </w:p>
    <w:p w:rsidR="00D508D4" w:rsidRPr="00D508D4" w:rsidRDefault="00D508D4" w:rsidP="00D508D4">
      <w:pPr>
        <w:widowControl/>
        <w:spacing w:before="100" w:beforeAutospacing="1" w:after="100" w:afterAutospacing="1"/>
        <w:rPr>
          <w:rFonts w:ascii="Arial" w:eastAsia="新細明體" w:hAnsi="Arial" w:cs="Arial"/>
          <w:color w:val="666666"/>
          <w:kern w:val="0"/>
          <w:sz w:val="18"/>
          <w:szCs w:val="18"/>
        </w:rPr>
      </w:pPr>
      <w:r w:rsidRPr="00D508D4">
        <w:rPr>
          <w:rFonts w:ascii="Arial" w:eastAsia="新細明體" w:hAnsi="Arial" w:cs="Arial"/>
          <w:color w:val="666666"/>
          <w:kern w:val="0"/>
          <w:sz w:val="18"/>
          <w:szCs w:val="18"/>
        </w:rPr>
        <w:t xml:space="preserve">特色：　</w:t>
      </w:r>
      <w:proofErr w:type="gramStart"/>
      <w:r w:rsidRPr="00D508D4">
        <w:rPr>
          <w:rFonts w:ascii="Arial" w:eastAsia="新細明體" w:hAnsi="Arial" w:cs="Arial"/>
          <w:color w:val="666666"/>
          <w:kern w:val="0"/>
          <w:sz w:val="18"/>
          <w:szCs w:val="18"/>
        </w:rPr>
        <w:t>Ｃ</w:t>
      </w:r>
      <w:proofErr w:type="gramEnd"/>
      <w:r w:rsidRPr="00D508D4">
        <w:rPr>
          <w:rFonts w:ascii="Arial" w:eastAsia="新細明體" w:hAnsi="Arial" w:cs="Arial"/>
          <w:color w:val="666666"/>
          <w:kern w:val="0"/>
          <w:sz w:val="18"/>
          <w:szCs w:val="18"/>
        </w:rPr>
        <w:t>或</w:t>
      </w:r>
      <w:proofErr w:type="gramStart"/>
      <w:r w:rsidRPr="00D508D4">
        <w:rPr>
          <w:rFonts w:ascii="Arial" w:eastAsia="新細明體" w:hAnsi="Arial" w:cs="Arial"/>
          <w:color w:val="666666"/>
          <w:kern w:val="0"/>
          <w:sz w:val="18"/>
          <w:szCs w:val="18"/>
        </w:rPr>
        <w:t>Ｓ</w:t>
      </w:r>
      <w:proofErr w:type="gramEnd"/>
      <w:r w:rsidRPr="00D508D4">
        <w:rPr>
          <w:rFonts w:ascii="Arial" w:eastAsia="新細明體" w:hAnsi="Arial" w:cs="Arial"/>
          <w:color w:val="666666"/>
          <w:kern w:val="0"/>
          <w:sz w:val="18"/>
          <w:szCs w:val="18"/>
        </w:rPr>
        <w:t xml:space="preserve">形曲線或漩渦狀花紋裝飾　內部對稱華麗　　</w:t>
      </w:r>
    </w:p>
    <w:p w:rsidR="00D508D4" w:rsidRPr="00D508D4" w:rsidRDefault="00D508D4" w:rsidP="00D508D4">
      <w:pPr>
        <w:widowControl/>
        <w:spacing w:before="100" w:beforeAutospacing="1" w:after="100" w:afterAutospacing="1"/>
        <w:rPr>
          <w:rFonts w:ascii="Arial" w:eastAsia="新細明體" w:hAnsi="Arial" w:cs="Arial"/>
          <w:color w:val="666666"/>
          <w:kern w:val="0"/>
          <w:sz w:val="18"/>
          <w:szCs w:val="18"/>
        </w:rPr>
      </w:pPr>
      <w:proofErr w:type="gramStart"/>
      <w:r w:rsidRPr="00D508D4">
        <w:rPr>
          <w:rFonts w:ascii="Arial" w:eastAsia="新細明體" w:hAnsi="Arial" w:cs="Arial"/>
          <w:color w:val="666666"/>
          <w:kern w:val="0"/>
          <w:sz w:val="18"/>
          <w:szCs w:val="18"/>
        </w:rPr>
        <w:t>lighter</w:t>
      </w:r>
      <w:proofErr w:type="gramEnd"/>
      <w:r w:rsidRPr="00D508D4">
        <w:rPr>
          <w:rFonts w:ascii="Arial" w:eastAsia="新細明體" w:hAnsi="Arial" w:cs="Arial"/>
          <w:color w:val="666666"/>
          <w:kern w:val="0"/>
          <w:sz w:val="18"/>
          <w:szCs w:val="18"/>
        </w:rPr>
        <w:t xml:space="preserve">, more graceful, yet also more elaborate version of </w:t>
      </w:r>
      <w:hyperlink r:id="rId36" w:tooltip="Baroque architecture" w:history="1">
        <w:r w:rsidRPr="00D508D4">
          <w:rPr>
            <w:rFonts w:ascii="Arial" w:eastAsia="新細明體" w:hAnsi="Arial" w:cs="Arial"/>
            <w:color w:val="000000"/>
            <w:kern w:val="0"/>
            <w:sz w:val="18"/>
            <w:szCs w:val="18"/>
          </w:rPr>
          <w:t>Baroque architecture</w:t>
        </w:r>
      </w:hyperlink>
    </w:p>
    <w:p w:rsidR="00D508D4" w:rsidRPr="00D508D4" w:rsidRDefault="00D508D4" w:rsidP="00D508D4">
      <w:pPr>
        <w:widowControl/>
        <w:spacing w:before="100" w:beforeAutospacing="1" w:after="100" w:afterAutospacing="1"/>
        <w:rPr>
          <w:rFonts w:ascii="Arial" w:eastAsia="新細明體" w:hAnsi="Arial" w:cs="Arial"/>
          <w:color w:val="666666"/>
          <w:kern w:val="0"/>
          <w:sz w:val="18"/>
          <w:szCs w:val="18"/>
        </w:rPr>
      </w:pPr>
      <w:r w:rsidRPr="00D508D4">
        <w:rPr>
          <w:rFonts w:ascii="Arial" w:eastAsia="新細明體" w:hAnsi="Arial" w:cs="Arial"/>
          <w:color w:val="666666"/>
          <w:kern w:val="0"/>
          <w:sz w:val="18"/>
          <w:szCs w:val="18"/>
        </w:rPr>
        <w:t>凡爾賽宮的鏡廳</w:t>
      </w:r>
    </w:p>
    <w:p w:rsidR="00D508D4" w:rsidRPr="00D508D4" w:rsidRDefault="00D508D4" w:rsidP="00D508D4">
      <w:pPr>
        <w:widowControl/>
        <w:spacing w:before="100" w:beforeAutospacing="1" w:after="100" w:afterAutospacing="1"/>
        <w:rPr>
          <w:rFonts w:ascii="Arial" w:eastAsia="新細明體" w:hAnsi="Arial" w:cs="Arial"/>
          <w:color w:val="666666"/>
          <w:kern w:val="0"/>
          <w:sz w:val="18"/>
          <w:szCs w:val="18"/>
        </w:rPr>
      </w:pPr>
      <w:r w:rsidRPr="00D508D4">
        <w:rPr>
          <w:rFonts w:ascii="Arial" w:eastAsia="新細明體" w:hAnsi="Arial" w:cs="Arial"/>
          <w:noProof/>
          <w:color w:val="666666"/>
          <w:kern w:val="0"/>
          <w:sz w:val="18"/>
          <w:szCs w:val="18"/>
        </w:rPr>
        <w:drawing>
          <wp:inline distT="0" distB="0" distL="0" distR="0" wp14:anchorId="7D205D34" wp14:editId="11D6C34D">
            <wp:extent cx="3811905" cy="2535555"/>
            <wp:effectExtent l="0" t="0" r="0" b="0"/>
            <wp:docPr id="17" name="img" descr="http://upload.wikimedia.org/wikipedia/commons/thumb/f/f1/Chateau_Versailles_Galerie_des_Glaces.jpg/400px-Chateau_Versailles_Galerie_des_Glaces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" descr="http://upload.wikimedia.org/wikipedia/commons/thumb/f/f1/Chateau_Versailles_Galerie_des_Glaces.jpg/400px-Chateau_Versailles_Galerie_des_Glaces.jpg"/>
                    <pic:cNvPicPr>
                      <a:picLocks noChangeAspect="1" noChangeArrowheads="1"/>
                    </pic:cNvPicPr>
                  </pic:nvPicPr>
                  <pic:blipFill>
                    <a:blip r:embed="rId3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1905" cy="25355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508D4" w:rsidRPr="00D508D4" w:rsidRDefault="00D508D4" w:rsidP="00D508D4">
      <w:pPr>
        <w:widowControl/>
        <w:spacing w:before="100" w:beforeAutospacing="1" w:after="100" w:afterAutospacing="1"/>
        <w:rPr>
          <w:rFonts w:ascii="Arial" w:eastAsia="新細明體" w:hAnsi="Arial" w:cs="Arial"/>
          <w:color w:val="666666"/>
          <w:kern w:val="0"/>
          <w:sz w:val="18"/>
          <w:szCs w:val="18"/>
        </w:rPr>
      </w:pPr>
    </w:p>
    <w:p w:rsidR="00D508D4" w:rsidRPr="00D508D4" w:rsidRDefault="00D508D4" w:rsidP="00D508D4">
      <w:pPr>
        <w:widowControl/>
        <w:spacing w:before="100" w:beforeAutospacing="1" w:after="100" w:afterAutospacing="1"/>
        <w:rPr>
          <w:rFonts w:ascii="Arial" w:eastAsia="新細明體" w:hAnsi="Arial" w:cs="Arial"/>
          <w:color w:val="666666"/>
          <w:kern w:val="0"/>
          <w:sz w:val="18"/>
          <w:szCs w:val="18"/>
        </w:rPr>
      </w:pPr>
    </w:p>
    <w:p w:rsidR="00D508D4" w:rsidRPr="00D508D4" w:rsidRDefault="00D508D4" w:rsidP="00D508D4">
      <w:pPr>
        <w:widowControl/>
        <w:spacing w:before="100" w:beforeAutospacing="1" w:after="100" w:afterAutospacing="1"/>
        <w:rPr>
          <w:rFonts w:ascii="Arial" w:eastAsia="新細明體" w:hAnsi="Arial" w:cs="Arial"/>
          <w:color w:val="666666"/>
          <w:kern w:val="0"/>
          <w:sz w:val="18"/>
          <w:szCs w:val="18"/>
        </w:rPr>
      </w:pPr>
      <w:r w:rsidRPr="00D508D4">
        <w:rPr>
          <w:rFonts w:ascii="Arial" w:eastAsia="新細明體" w:hAnsi="Arial" w:cs="Arial"/>
          <w:color w:val="666666"/>
          <w:kern w:val="0"/>
          <w:sz w:val="18"/>
          <w:szCs w:val="18"/>
        </w:rPr>
        <w:t xml:space="preserve">混合式：　台灣文學館　</w:t>
      </w:r>
      <w:r w:rsidRPr="00D508D4">
        <w:rPr>
          <w:rFonts w:ascii="Arial" w:eastAsia="新細明體" w:hAnsi="Arial" w:cs="Arial"/>
          <w:color w:val="666666"/>
          <w:kern w:val="0"/>
          <w:sz w:val="18"/>
          <w:szCs w:val="18"/>
        </w:rPr>
        <w:t>National Museum of Taiwan Literature</w:t>
      </w:r>
    </w:p>
    <w:p w:rsidR="00D508D4" w:rsidRPr="00D508D4" w:rsidRDefault="00D508D4" w:rsidP="00D508D4">
      <w:pPr>
        <w:widowControl/>
        <w:spacing w:before="100" w:beforeAutospacing="1" w:after="100" w:afterAutospacing="1"/>
        <w:rPr>
          <w:rFonts w:ascii="Arial" w:eastAsia="新細明體" w:hAnsi="Arial" w:cs="Arial"/>
          <w:color w:val="666666"/>
          <w:kern w:val="0"/>
          <w:sz w:val="18"/>
          <w:szCs w:val="18"/>
        </w:rPr>
      </w:pPr>
      <w:r w:rsidRPr="00D508D4">
        <w:rPr>
          <w:rFonts w:ascii="Arial" w:eastAsia="新細明體" w:hAnsi="Arial" w:cs="Arial"/>
          <w:color w:val="666666"/>
          <w:kern w:val="0"/>
          <w:sz w:val="18"/>
          <w:szCs w:val="18"/>
        </w:rPr>
        <w:lastRenderedPageBreak/>
        <w:t xml:space="preserve">法國馬薩風格屋頂　英國維多利亞磚牆　仿希臘羅馬神殿石材　</w:t>
      </w:r>
    </w:p>
    <w:p w:rsidR="00D508D4" w:rsidRPr="00D508D4" w:rsidRDefault="00D508D4" w:rsidP="00D508D4">
      <w:pPr>
        <w:widowControl/>
        <w:spacing w:before="100" w:beforeAutospacing="1" w:after="100" w:afterAutospacing="1"/>
        <w:rPr>
          <w:rFonts w:ascii="Arial" w:eastAsia="新細明體" w:hAnsi="Arial" w:cs="Arial"/>
          <w:color w:val="666666"/>
          <w:kern w:val="0"/>
          <w:sz w:val="18"/>
          <w:szCs w:val="18"/>
        </w:rPr>
      </w:pPr>
      <w:r w:rsidRPr="00D508D4">
        <w:rPr>
          <w:rFonts w:ascii="Arial" w:eastAsia="新細明體" w:hAnsi="Arial" w:cs="Arial"/>
          <w:color w:val="666666"/>
          <w:kern w:val="0"/>
          <w:sz w:val="18"/>
          <w:szCs w:val="18"/>
        </w:rPr>
        <w:t>Mansard Roof</w:t>
      </w:r>
      <w:r w:rsidRPr="00D508D4">
        <w:rPr>
          <w:rFonts w:ascii="Arial" w:eastAsia="新細明體" w:hAnsi="Arial" w:cs="Arial"/>
          <w:color w:val="666666"/>
          <w:kern w:val="0"/>
          <w:sz w:val="18"/>
          <w:szCs w:val="18"/>
        </w:rPr>
        <w:t xml:space="preserve">　</w:t>
      </w:r>
      <w:r w:rsidRPr="00D508D4">
        <w:rPr>
          <w:rFonts w:ascii="Arial" w:eastAsia="新細明體" w:hAnsi="Arial" w:cs="Arial"/>
          <w:b/>
          <w:bCs/>
          <w:color w:val="666666"/>
          <w:kern w:val="0"/>
          <w:sz w:val="18"/>
          <w:szCs w:val="18"/>
        </w:rPr>
        <w:t xml:space="preserve">Victorian brick wall   </w:t>
      </w:r>
    </w:p>
    <w:p w:rsidR="00D508D4" w:rsidRPr="00D508D4" w:rsidRDefault="00D508D4" w:rsidP="00D508D4">
      <w:pPr>
        <w:widowControl/>
        <w:spacing w:before="100" w:beforeAutospacing="1" w:after="100" w:afterAutospacing="1"/>
        <w:rPr>
          <w:rFonts w:ascii="Arial" w:eastAsia="新細明體" w:hAnsi="Arial" w:cs="Arial"/>
          <w:color w:val="666666"/>
          <w:kern w:val="0"/>
          <w:sz w:val="18"/>
          <w:szCs w:val="18"/>
        </w:rPr>
      </w:pPr>
      <w:r w:rsidRPr="00D508D4">
        <w:rPr>
          <w:rFonts w:ascii="Arial" w:eastAsia="新細明體" w:hAnsi="Arial" w:cs="Arial"/>
          <w:noProof/>
          <w:color w:val="666666"/>
          <w:kern w:val="0"/>
          <w:sz w:val="18"/>
          <w:szCs w:val="18"/>
        </w:rPr>
        <w:drawing>
          <wp:inline distT="0" distB="0" distL="0" distR="0" wp14:anchorId="5DA47D3D" wp14:editId="1ADF3CAD">
            <wp:extent cx="2736215" cy="1818640"/>
            <wp:effectExtent l="0" t="0" r="6985" b="0"/>
            <wp:docPr id="18" name="yui_3_5_1_1_1443415649251_471" descr="https://sp.yimg.com/xj/th?id=OIP.M99869b1ab9f8b2c3ec3e89d83c94b9c0o0&amp;pid=15.1&amp;P=0&amp;w=287&amp;h=19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yui_3_5_1_1_1443415649251_471" descr="https://sp.yimg.com/xj/th?id=OIP.M99869b1ab9f8b2c3ec3e89d83c94b9c0o0&amp;pid=15.1&amp;P=0&amp;w=287&amp;h=192"/>
                    <pic:cNvPicPr>
                      <a:picLocks noChangeAspect="1" noChangeArrowheads="1"/>
                    </pic:cNvPicPr>
                  </pic:nvPicPr>
                  <pic:blipFill>
                    <a:blip r:embed="rId3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36215" cy="18186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508D4" w:rsidRPr="00D508D4" w:rsidRDefault="00D508D4" w:rsidP="00D508D4">
      <w:pPr>
        <w:widowControl/>
        <w:spacing w:before="100" w:beforeAutospacing="1" w:after="100" w:afterAutospacing="1"/>
        <w:rPr>
          <w:rFonts w:ascii="Arial" w:eastAsia="新細明體" w:hAnsi="Arial" w:cs="Arial"/>
          <w:color w:val="666666"/>
          <w:kern w:val="0"/>
          <w:sz w:val="18"/>
          <w:szCs w:val="18"/>
        </w:rPr>
      </w:pPr>
      <w:r w:rsidRPr="00D508D4">
        <w:rPr>
          <w:rFonts w:ascii="Arial" w:eastAsia="新細明體" w:hAnsi="Arial" w:cs="Arial"/>
          <w:color w:val="666666"/>
          <w:kern w:val="0"/>
          <w:sz w:val="18"/>
          <w:szCs w:val="18"/>
        </w:rPr>
        <w:t xml:space="preserve">The Japanese architect Moriyama </w:t>
      </w:r>
      <w:proofErr w:type="spellStart"/>
      <w:r w:rsidRPr="00D508D4">
        <w:rPr>
          <w:rFonts w:ascii="Arial" w:eastAsia="新細明體" w:hAnsi="Arial" w:cs="Arial"/>
          <w:color w:val="666666"/>
          <w:kern w:val="0"/>
          <w:sz w:val="18"/>
          <w:szCs w:val="18"/>
        </w:rPr>
        <w:t>Matsunosuke</w:t>
      </w:r>
      <w:proofErr w:type="spellEnd"/>
      <w:r w:rsidRPr="00D508D4">
        <w:rPr>
          <w:rFonts w:ascii="Arial" w:eastAsia="新細明體" w:hAnsi="Arial" w:cs="Arial"/>
          <w:color w:val="666666"/>
          <w:kern w:val="0"/>
          <w:sz w:val="18"/>
          <w:szCs w:val="18"/>
        </w:rPr>
        <w:t xml:space="preserve"> (</w:t>
      </w:r>
      <w:proofErr w:type="gramStart"/>
      <w:r w:rsidRPr="00D508D4">
        <w:rPr>
          <w:rFonts w:ascii="Arial" w:eastAsia="新細明體" w:hAnsi="Arial" w:cs="Arial"/>
          <w:color w:val="666666"/>
          <w:kern w:val="0"/>
          <w:sz w:val="18"/>
          <w:szCs w:val="18"/>
        </w:rPr>
        <w:t>森山松</w:t>
      </w:r>
      <w:proofErr w:type="gramEnd"/>
      <w:r w:rsidRPr="00D508D4">
        <w:rPr>
          <w:rFonts w:ascii="Arial" w:eastAsia="新細明體" w:hAnsi="Arial" w:cs="Arial"/>
          <w:color w:val="666666"/>
          <w:kern w:val="0"/>
          <w:sz w:val="18"/>
          <w:szCs w:val="18"/>
        </w:rPr>
        <w:t>之助</w:t>
      </w:r>
      <w:proofErr w:type="gramStart"/>
      <w:r w:rsidRPr="00D508D4">
        <w:rPr>
          <w:rFonts w:ascii="Arial" w:eastAsia="新細明體" w:hAnsi="Arial" w:cs="Arial"/>
          <w:color w:val="666666"/>
          <w:kern w:val="0"/>
          <w:sz w:val="18"/>
          <w:szCs w:val="18"/>
        </w:rPr>
        <w:t>）</w:t>
      </w:r>
      <w:proofErr w:type="gramEnd"/>
      <w:r w:rsidRPr="00D508D4">
        <w:rPr>
          <w:rFonts w:ascii="Arial" w:eastAsia="新細明體" w:hAnsi="Arial" w:cs="Arial"/>
          <w:color w:val="666666"/>
          <w:kern w:val="0"/>
          <w:sz w:val="18"/>
          <w:szCs w:val="18"/>
        </w:rPr>
        <w:t xml:space="preserve">also designed the Presidential Office Building, Control Yuan, Taichung City Hall, Taipei Guest House, Museum of Drinking Water, Academia </w:t>
      </w:r>
      <w:proofErr w:type="spellStart"/>
      <w:r w:rsidRPr="00D508D4">
        <w:rPr>
          <w:rFonts w:ascii="Arial" w:eastAsia="新細明體" w:hAnsi="Arial" w:cs="Arial"/>
          <w:color w:val="666666"/>
          <w:kern w:val="0"/>
          <w:sz w:val="18"/>
          <w:szCs w:val="18"/>
        </w:rPr>
        <w:t>Historica</w:t>
      </w:r>
      <w:proofErr w:type="spellEnd"/>
      <w:r w:rsidRPr="00D508D4">
        <w:rPr>
          <w:rFonts w:ascii="Arial" w:eastAsia="新細明體" w:hAnsi="Arial" w:cs="Arial"/>
          <w:color w:val="666666"/>
          <w:kern w:val="0"/>
          <w:sz w:val="18"/>
          <w:szCs w:val="18"/>
        </w:rPr>
        <w:t>  in Taiwan, etc.</w:t>
      </w:r>
    </w:p>
    <w:p w:rsidR="00D508D4" w:rsidRPr="00D508D4" w:rsidRDefault="00D508D4" w:rsidP="00D508D4">
      <w:pPr>
        <w:widowControl/>
        <w:spacing w:before="100" w:beforeAutospacing="1" w:after="100" w:afterAutospacing="1"/>
        <w:rPr>
          <w:rFonts w:ascii="Arial" w:eastAsia="新細明體" w:hAnsi="Arial" w:cs="Arial"/>
          <w:color w:val="666666"/>
          <w:kern w:val="0"/>
          <w:sz w:val="18"/>
          <w:szCs w:val="18"/>
        </w:rPr>
      </w:pPr>
      <w:proofErr w:type="gramStart"/>
      <w:r w:rsidRPr="00D508D4">
        <w:rPr>
          <w:rFonts w:ascii="Arial" w:eastAsia="新細明體" w:hAnsi="Arial" w:cs="Arial"/>
          <w:color w:val="666666"/>
          <w:kern w:val="0"/>
          <w:sz w:val="18"/>
          <w:szCs w:val="18"/>
        </w:rPr>
        <w:t>臺</w:t>
      </w:r>
      <w:proofErr w:type="gramEnd"/>
      <w:r w:rsidRPr="00D508D4">
        <w:rPr>
          <w:rFonts w:ascii="Arial" w:eastAsia="新細明體" w:hAnsi="Arial" w:cs="Arial"/>
          <w:color w:val="666666"/>
          <w:kern w:val="0"/>
          <w:sz w:val="18"/>
          <w:szCs w:val="18"/>
        </w:rPr>
        <w:t>中州廳</w:t>
      </w:r>
    </w:p>
    <w:p w:rsidR="00D508D4" w:rsidRPr="00D508D4" w:rsidRDefault="00D508D4" w:rsidP="00D508D4">
      <w:pPr>
        <w:widowControl/>
        <w:spacing w:before="100" w:beforeAutospacing="1" w:after="100" w:afterAutospacing="1"/>
        <w:rPr>
          <w:rFonts w:ascii="Arial" w:eastAsia="新細明體" w:hAnsi="Arial" w:cs="Arial"/>
          <w:color w:val="666666"/>
          <w:kern w:val="0"/>
          <w:sz w:val="18"/>
          <w:szCs w:val="18"/>
        </w:rPr>
      </w:pPr>
      <w:r w:rsidRPr="00D508D4">
        <w:rPr>
          <w:rFonts w:ascii="Arial" w:eastAsia="新細明體" w:hAnsi="Arial" w:cs="Arial"/>
          <w:noProof/>
          <w:color w:val="666666"/>
          <w:kern w:val="0"/>
          <w:sz w:val="18"/>
          <w:szCs w:val="18"/>
        </w:rPr>
        <w:drawing>
          <wp:inline distT="0" distB="0" distL="0" distR="0" wp14:anchorId="0A6575FD" wp14:editId="7195A326">
            <wp:extent cx="5523230" cy="4143375"/>
            <wp:effectExtent l="0" t="0" r="1270" b="9525"/>
            <wp:docPr id="19" name="圖片 19" descr="https://upload.wikimedia.org/wikipedia/commons/thumb/c/c6/Taichung_City_Hall.JPG/1024px-Taichung_City_Hall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https://upload.wikimedia.org/wikipedia/commons/thumb/c/c6/Taichung_City_Hall.JPG/1024px-Taichung_City_Hall.JPG"/>
                    <pic:cNvPicPr>
                      <a:picLocks noChangeAspect="1" noChangeArrowheads="1"/>
                    </pic:cNvPicPr>
                  </pic:nvPicPr>
                  <pic:blipFill>
                    <a:blip r:embed="rId3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23230" cy="4143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508D4" w:rsidRPr="00D508D4" w:rsidRDefault="00D508D4" w:rsidP="00D508D4">
      <w:pPr>
        <w:widowControl/>
        <w:spacing w:before="100" w:beforeAutospacing="1" w:after="100" w:afterAutospacing="1"/>
        <w:rPr>
          <w:rFonts w:ascii="Arial" w:eastAsia="新細明體" w:hAnsi="Arial" w:cs="Arial"/>
          <w:color w:val="666666"/>
          <w:kern w:val="0"/>
          <w:sz w:val="18"/>
          <w:szCs w:val="18"/>
        </w:rPr>
      </w:pPr>
    </w:p>
    <w:p w:rsidR="00D508D4" w:rsidRPr="00D508D4" w:rsidRDefault="00D508D4" w:rsidP="00D508D4">
      <w:pPr>
        <w:widowControl/>
        <w:spacing w:before="100" w:beforeAutospacing="1" w:after="100" w:afterAutospacing="1"/>
        <w:rPr>
          <w:rFonts w:ascii="Arial" w:eastAsia="新細明體" w:hAnsi="Arial" w:cs="Arial"/>
          <w:color w:val="666666"/>
          <w:kern w:val="0"/>
          <w:sz w:val="18"/>
          <w:szCs w:val="18"/>
        </w:rPr>
      </w:pPr>
      <w:r w:rsidRPr="00D508D4">
        <w:rPr>
          <w:rFonts w:ascii="Arial" w:eastAsia="新細明體" w:hAnsi="Arial" w:cs="Arial"/>
          <w:color w:val="666666"/>
          <w:kern w:val="0"/>
          <w:sz w:val="18"/>
          <w:szCs w:val="18"/>
        </w:rPr>
        <w:lastRenderedPageBreak/>
        <w:t> </w:t>
      </w:r>
      <w:hyperlink r:id="rId40" w:history="1">
        <w:r w:rsidRPr="00D508D4">
          <w:rPr>
            <w:rFonts w:ascii="Arial" w:eastAsia="新細明體" w:hAnsi="Arial" w:cs="Arial"/>
            <w:color w:val="4444FF"/>
            <w:kern w:val="0"/>
            <w:sz w:val="18"/>
            <w:szCs w:val="18"/>
          </w:rPr>
          <w:t>https://en.wikipedia.org/wiki/Mansard_roof</w:t>
        </w:r>
      </w:hyperlink>
    </w:p>
    <w:p w:rsidR="00D508D4" w:rsidRPr="00D508D4" w:rsidRDefault="00D508D4" w:rsidP="00D508D4">
      <w:pPr>
        <w:widowControl/>
        <w:spacing w:before="100" w:beforeAutospacing="1" w:after="100" w:afterAutospacing="1"/>
        <w:rPr>
          <w:rFonts w:ascii="Arial" w:eastAsia="新細明體" w:hAnsi="Arial" w:cs="Arial"/>
          <w:color w:val="666666"/>
          <w:kern w:val="0"/>
          <w:sz w:val="18"/>
          <w:szCs w:val="18"/>
        </w:rPr>
      </w:pPr>
      <w:hyperlink r:id="rId41" w:history="1">
        <w:r w:rsidRPr="00D508D4">
          <w:rPr>
            <w:rFonts w:ascii="Arial" w:eastAsia="新細明體" w:hAnsi="Arial" w:cs="Arial"/>
            <w:color w:val="4444FF"/>
            <w:kern w:val="0"/>
            <w:sz w:val="18"/>
            <w:szCs w:val="18"/>
          </w:rPr>
          <w:t>http://www.judicial.gov.tw/museum/beaut.htm</w:t>
        </w:r>
      </w:hyperlink>
    </w:p>
    <w:p w:rsidR="005E0B8B" w:rsidRPr="00D508D4" w:rsidRDefault="005E0B8B"/>
    <w:sectPr w:rsidR="005E0B8B" w:rsidRPr="00D508D4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284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508D4"/>
    <w:rsid w:val="005E0B8B"/>
    <w:rsid w:val="00D508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7A47D896-7581-4BF2-AA66-15994EA833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41711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8002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44210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64388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1594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48250657">
                          <w:marLeft w:val="72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dashed" w:sz="6" w:space="2" w:color="DDDDDD"/>
                            <w:right w:val="none" w:sz="0" w:space="0" w:color="auto"/>
                          </w:divBdr>
                        </w:div>
                        <w:div w:id="1055470341">
                          <w:marLeft w:val="72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939447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764445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7925541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en.wikipedia.org/wiki/Ogive" TargetMode="External"/><Relationship Id="rId18" Type="http://schemas.openxmlformats.org/officeDocument/2006/relationships/hyperlink" Target="https://en.wikipedia.org/wiki/File:Cath%C3%A9drale_de_Reims_int%C3%A9rieur.jpg" TargetMode="External"/><Relationship Id="rId26" Type="http://schemas.openxmlformats.org/officeDocument/2006/relationships/image" Target="media/image9.jpeg"/><Relationship Id="rId39" Type="http://schemas.openxmlformats.org/officeDocument/2006/relationships/image" Target="media/image18.jpeg"/><Relationship Id="rId21" Type="http://schemas.openxmlformats.org/officeDocument/2006/relationships/hyperlink" Target="https://en.wikipedia.org/wiki/Flying_buttress" TargetMode="External"/><Relationship Id="rId34" Type="http://schemas.openxmlformats.org/officeDocument/2006/relationships/image" Target="media/image14.jpeg"/><Relationship Id="rId42" Type="http://schemas.openxmlformats.org/officeDocument/2006/relationships/fontTable" Target="fontTable.xml"/><Relationship Id="rId7" Type="http://schemas.openxmlformats.org/officeDocument/2006/relationships/hyperlink" Target="http://vr.theatre.ntu.edu.tw/fineart/th9_1000/open-07-broadcast.htm" TargetMode="External"/><Relationship Id="rId2" Type="http://schemas.openxmlformats.org/officeDocument/2006/relationships/settings" Target="settings.xml"/><Relationship Id="rId16" Type="http://schemas.openxmlformats.org/officeDocument/2006/relationships/hyperlink" Target="https://zh.wikipedia.org/wiki/File:NotreDameI.jpg" TargetMode="External"/><Relationship Id="rId20" Type="http://schemas.openxmlformats.org/officeDocument/2006/relationships/hyperlink" Target="https://en.wikipedia.org/wiki/Ribbed_vault" TargetMode="External"/><Relationship Id="rId29" Type="http://schemas.openxmlformats.org/officeDocument/2006/relationships/hyperlink" Target="https://zh.wikipedia.org/wiki/File:0_Basilique_Saint-Pierre_-_Rome_(1).JPG" TargetMode="External"/><Relationship Id="rId41" Type="http://schemas.openxmlformats.org/officeDocument/2006/relationships/hyperlink" Target="http://www.judicial.gov.tw/museum/beaut.htm" TargetMode="Externa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image" Target="media/image3.jpeg"/><Relationship Id="rId24" Type="http://schemas.openxmlformats.org/officeDocument/2006/relationships/hyperlink" Target="https://zh.wikipedia.org/wiki/File:Holy_Rosary_Cathedral,_Kaohsiung_2012.JPG" TargetMode="External"/><Relationship Id="rId32" Type="http://schemas.openxmlformats.org/officeDocument/2006/relationships/hyperlink" Target="https://zh.wikipedia.org/wiki/File:Taipei_Guest_House_Front_Near_View.jpg" TargetMode="External"/><Relationship Id="rId37" Type="http://schemas.openxmlformats.org/officeDocument/2006/relationships/image" Target="media/image16.jpeg"/><Relationship Id="rId40" Type="http://schemas.openxmlformats.org/officeDocument/2006/relationships/hyperlink" Target="https://en.wikipedia.org/wiki/Mansard_roof" TargetMode="External"/><Relationship Id="rId5" Type="http://schemas.openxmlformats.org/officeDocument/2006/relationships/hyperlink" Target="http://vr.theatre.ntu.edu.tw/fineart/th9_1000/index.html" TargetMode="External"/><Relationship Id="rId15" Type="http://schemas.openxmlformats.org/officeDocument/2006/relationships/hyperlink" Target="https://en.wikipedia.org/wiki/Flying_buttress" TargetMode="External"/><Relationship Id="rId23" Type="http://schemas.openxmlformats.org/officeDocument/2006/relationships/image" Target="media/image7.jpeg"/><Relationship Id="rId28" Type="http://schemas.openxmlformats.org/officeDocument/2006/relationships/image" Target="media/image10.jpeg"/><Relationship Id="rId36" Type="http://schemas.openxmlformats.org/officeDocument/2006/relationships/hyperlink" Target="https://en.wikipedia.org/wiki/Baroque_architecture" TargetMode="External"/><Relationship Id="rId10" Type="http://schemas.openxmlformats.org/officeDocument/2006/relationships/hyperlink" Target="https://zh.wikipedia.org/zh-tw/%E6%8B%B1" TargetMode="External"/><Relationship Id="rId19" Type="http://schemas.openxmlformats.org/officeDocument/2006/relationships/image" Target="media/image6.jpeg"/><Relationship Id="rId31" Type="http://schemas.openxmlformats.org/officeDocument/2006/relationships/image" Target="media/image12.jpeg"/><Relationship Id="rId4" Type="http://schemas.openxmlformats.org/officeDocument/2006/relationships/hyperlink" Target="https://zh.wikipedia.org/zh-tw/%E8%87%BA%E7%81%A3%E5%BB%BA%E7%AF%89" TargetMode="External"/><Relationship Id="rId9" Type="http://schemas.openxmlformats.org/officeDocument/2006/relationships/image" Target="media/image2.jpeg"/><Relationship Id="rId14" Type="http://schemas.openxmlformats.org/officeDocument/2006/relationships/hyperlink" Target="https://en.wikipedia.org/wiki/Ribbed_vault" TargetMode="External"/><Relationship Id="rId22" Type="http://schemas.openxmlformats.org/officeDocument/2006/relationships/hyperlink" Target="https://en.wikipedia.org/wiki/File:Notre_Dame_dalla_Senna.jpg" TargetMode="External"/><Relationship Id="rId27" Type="http://schemas.openxmlformats.org/officeDocument/2006/relationships/hyperlink" Target="https://zh.wikipedia.org/wiki/File:%E4%B8%AD%E8%8F%AF%E6%B0%91%E5%9C%8B%E7%B8%BD%E7%B5%B1%E5%BA%9C.JPG" TargetMode="External"/><Relationship Id="rId30" Type="http://schemas.openxmlformats.org/officeDocument/2006/relationships/image" Target="media/image11.jpeg"/><Relationship Id="rId35" Type="http://schemas.openxmlformats.org/officeDocument/2006/relationships/image" Target="media/image15.jpeg"/><Relationship Id="rId43" Type="http://schemas.openxmlformats.org/officeDocument/2006/relationships/theme" Target="theme/theme1.xml"/><Relationship Id="rId8" Type="http://schemas.openxmlformats.org/officeDocument/2006/relationships/hyperlink" Target="https://zh.wikipedia.org/wiki/File:Judicial_Yuan.JPG" TargetMode="External"/><Relationship Id="rId3" Type="http://schemas.openxmlformats.org/officeDocument/2006/relationships/webSettings" Target="webSettings.xml"/><Relationship Id="rId12" Type="http://schemas.openxmlformats.org/officeDocument/2006/relationships/image" Target="media/image4.jpeg"/><Relationship Id="rId17" Type="http://schemas.openxmlformats.org/officeDocument/2006/relationships/image" Target="media/image5.jpeg"/><Relationship Id="rId25" Type="http://schemas.openxmlformats.org/officeDocument/2006/relationships/image" Target="media/image8.jpeg"/><Relationship Id="rId33" Type="http://schemas.openxmlformats.org/officeDocument/2006/relationships/image" Target="media/image13.jpeg"/><Relationship Id="rId38" Type="http://schemas.openxmlformats.org/officeDocument/2006/relationships/image" Target="media/image17.jpeg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11</Pages>
  <Words>477</Words>
  <Characters>2721</Characters>
  <Application>Microsoft Office Word</Application>
  <DocSecurity>0</DocSecurity>
  <Lines>22</Lines>
  <Paragraphs>6</Paragraphs>
  <ScaleCrop>false</ScaleCrop>
  <Company/>
  <LinksUpToDate>false</LinksUpToDate>
  <CharactersWithSpaces>3192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使用者</dc:creator>
  <cp:keywords/>
  <dc:description/>
  <cp:lastModifiedBy>Windows 使用者</cp:lastModifiedBy>
  <cp:revision>1</cp:revision>
  <dcterms:created xsi:type="dcterms:W3CDTF">2015-12-16T06:13:00Z</dcterms:created>
  <dcterms:modified xsi:type="dcterms:W3CDTF">2015-12-16T06:15:00Z</dcterms:modified>
</cp:coreProperties>
</file>