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內文"/>
        <w:jc w:val="center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南臺科技大學</w:t>
      </w:r>
      <w:r>
        <w:rPr>
          <w:rFonts w:ascii="Helvetica" w:hAnsi="Helvetica"/>
          <w:sz w:val="28"/>
          <w:szCs w:val="28"/>
          <w:rtl w:val="0"/>
          <w:lang w:val="zh-TW" w:eastAsia="zh-TW"/>
        </w:rPr>
        <w:t>104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學年度第二學期推動學生終生閱讀學習心得比賽</w:t>
      </w:r>
    </w:p>
    <w:p>
      <w:pPr>
        <w:pStyle w:val="內文"/>
        <w:jc w:val="left"/>
        <w:rPr>
          <w:sz w:val="28"/>
          <w:szCs w:val="28"/>
        </w:rPr>
      </w:pPr>
    </w:p>
    <w:p>
      <w:pPr>
        <w:pStyle w:val="內文"/>
        <w:jc w:val="left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主題：人間福報閱</w:t>
      </w:r>
      <w:r>
        <w:rPr>
          <w:rFonts w:ascii="Helvetica" w:hAnsi="Helvetica"/>
          <w:sz w:val="28"/>
          <w:szCs w:val="28"/>
          <w:rtl w:val="0"/>
          <w:lang w:val="zh-TW" w:eastAsia="zh-TW"/>
        </w:rPr>
        <w:t xml:space="preserve">                                                             </w:t>
      </w:r>
    </w:p>
    <w:p>
      <w:pPr>
        <w:pStyle w:val="內文"/>
        <w:jc w:val="left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日期：</w:t>
      </w:r>
      <w:r>
        <w:rPr>
          <w:rFonts w:ascii="Helvetica" w:hAnsi="Helvetica"/>
          <w:sz w:val="28"/>
          <w:szCs w:val="28"/>
          <w:rtl w:val="0"/>
          <w:lang w:val="zh-TW" w:eastAsia="zh-TW"/>
        </w:rPr>
        <w:t>105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年</w:t>
      </w:r>
      <w:r>
        <w:rPr>
          <w:rFonts w:ascii="Helvetica" w:hAnsi="Helvetica"/>
          <w:sz w:val="28"/>
          <w:szCs w:val="28"/>
          <w:rtl w:val="0"/>
          <w:lang w:val="zh-TW" w:eastAsia="zh-TW"/>
        </w:rPr>
        <w:t>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月</w:t>
      </w:r>
      <w:r>
        <w:rPr>
          <w:rFonts w:ascii="Helvetica" w:hAnsi="Helvetica"/>
          <w:sz w:val="28"/>
          <w:szCs w:val="28"/>
          <w:rtl w:val="0"/>
          <w:lang w:val="zh-TW" w:eastAsia="zh-TW"/>
        </w:rPr>
        <w:t>28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日</w:t>
      </w:r>
      <w:r>
        <w:rPr>
          <w:rFonts w:ascii="Helvetica" w:hAnsi="Helvetica"/>
          <w:sz w:val="28"/>
          <w:szCs w:val="28"/>
          <w:rtl w:val="0"/>
          <w:lang w:val="zh-TW" w:eastAsia="zh-TW"/>
        </w:rPr>
        <w:t xml:space="preserve">    </w:t>
      </w:r>
    </w:p>
    <w:p>
      <w:pPr>
        <w:pStyle w:val="內文"/>
        <w:jc w:val="left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班級：幼一甲</w:t>
      </w:r>
      <w:r>
        <w:rPr>
          <w:rFonts w:ascii="Helvetica" w:hAnsi="Helvetica"/>
          <w:sz w:val="28"/>
          <w:szCs w:val="28"/>
          <w:rtl w:val="0"/>
          <w:lang w:val="zh-TW" w:eastAsia="zh-TW"/>
        </w:rPr>
        <w:t xml:space="preserve">   </w:t>
      </w:r>
    </w:p>
    <w:p>
      <w:pPr>
        <w:pStyle w:val="內文"/>
        <w:jc w:val="left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學號：</w:t>
      </w:r>
      <w:r>
        <w:rPr>
          <w:rFonts w:ascii="Helvetica" w:hAnsi="Helvetica"/>
          <w:sz w:val="28"/>
          <w:szCs w:val="28"/>
          <w:rtl w:val="0"/>
          <w:lang w:val="zh-TW" w:eastAsia="zh-TW"/>
        </w:rPr>
        <w:t>4a4i0076</w:t>
      </w:r>
    </w:p>
    <w:p>
      <w:pPr>
        <w:pStyle w:val="內文"/>
        <w:jc w:val="left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姓名：張芳嘉</w:t>
      </w:r>
    </w:p>
    <w:p>
      <w:pPr>
        <w:pStyle w:val="內文"/>
        <w:jc w:val="left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心得感想：</w:t>
      </w:r>
    </w:p>
    <w:p>
      <w:pPr>
        <w:pStyle w:val="內文"/>
        <w:jc w:val="both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花蓮車票實名制，雖然我只是每個禮拜高雄來回這個制度對我來說沒影響，但是我覺得，每次到了連假或是特定時間，新聞總是花東火車票買不到、有人一次買了很多張的新聞，我覺得這已經是一個台灣社會的病態了，這就跟演唱會有人賣黃牛一樣，大家都有買票的權力沒錯，但是不是讓你濫用這項權力的，當你買了一推票，一推人買不到票無法回家的時候，你卻利用這個機會大賺一筆，我想這不是你家人、師長教給你的道理吧，將心比心是見很重要的事，如果你今天並不是要坐車回家，或是出去玩，不是要自己需要這個座位的時候，你就不該去佔有這張票，然後來賺錢，這是不對的。</w:t>
      </w:r>
    </w:p>
    <w:p>
      <w:pPr>
        <w:pStyle w:val="內文"/>
        <w:jc w:val="both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蒂芬妮藍的超商，這是一件創新的商機，雖然超商都會有統一的商標，但是如果將店內裝潢的別出心裁，一定會吸引更多的來客數，一旦增加來客數，理所當然的店內營業額就會增加，就算再偏遠的地方，也會有人因為想看特別的超商而開著長途的車去的。</w:t>
      </w:r>
    </w:p>
    <w:p>
      <w:pPr>
        <w:pStyle w:val="內文"/>
        <w:jc w:val="both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宥勝拍阿嬤的背影孝心感人，就以我們家的外婆來說，長輩總是覺得出門就是要花錢，在家就好，我們偶而想帶他出去吃個好一點的，他永遠都不願意，我們一定要說我們已經定位不能取消也付訂金了，他才願意出門，不然就是要去哪裡都不跟他說，直接帶他出門，否則要找他出門真的比登天還難，出門後雖然嘴巴會一直念念不要亂花錢什麼的，但是我們都看得出來他其實很開心，我覺得老人家就是省吧，總想給晚輩省錢，自己省吃儉用都沒關係，只要看到子孫過得好，他們就很滿足了，能在外婆在的時候多相處，是件很幸福得事。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內文">
    <w:name w:val="內文"/>
    <w:next w:val="內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zh-TW" w:eastAsia="zh-TW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