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AC" w:rsidRDefault="0055473C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6A02AC" w:rsidSect="00570E10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870AA33" wp14:editId="153E6037">
            <wp:simplePos x="0" y="0"/>
            <wp:positionH relativeFrom="column">
              <wp:posOffset>-738586</wp:posOffset>
            </wp:positionH>
            <wp:positionV relativeFrom="paragraph">
              <wp:posOffset>-752363</wp:posOffset>
            </wp:positionV>
            <wp:extent cx="7596247" cy="10740684"/>
            <wp:effectExtent l="0" t="0" r="5080" b="3810"/>
            <wp:wrapNone/>
            <wp:docPr id="99" name="圖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27-2016年職業倫理典範案例教學研討會專輯-第三冊pdf_頁面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247" cy="10740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2AC" w:rsidRDefault="0055473C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6A02AC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5B531902" wp14:editId="1DF35B30">
            <wp:simplePos x="0" y="0"/>
            <wp:positionH relativeFrom="column">
              <wp:posOffset>-720090</wp:posOffset>
            </wp:positionH>
            <wp:positionV relativeFrom="paragraph">
              <wp:posOffset>-693586</wp:posOffset>
            </wp:positionV>
            <wp:extent cx="7606748" cy="10694505"/>
            <wp:effectExtent l="0" t="0" r="0" b="0"/>
            <wp:wrapNone/>
            <wp:docPr id="100" name="圖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27【公共電視】孫青執行副總 海報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748" cy="1069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2AC" w:rsidRDefault="0055473C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6A02AC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-733342</wp:posOffset>
            </wp:positionH>
            <wp:positionV relativeFrom="paragraph">
              <wp:posOffset>-720091</wp:posOffset>
            </wp:positionV>
            <wp:extent cx="7581004" cy="10721009"/>
            <wp:effectExtent l="0" t="0" r="1270" b="4445"/>
            <wp:wrapNone/>
            <wp:docPr id="101" name="圖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27【公共電視】孫青執行副總 介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213" cy="10722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E10" w:rsidRPr="00E34877" w:rsidRDefault="00570E10" w:rsidP="00E34877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E3487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南</w:t>
      </w:r>
      <w:proofErr w:type="gramStart"/>
      <w:r w:rsidRPr="00E3487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臺</w:t>
      </w:r>
      <w:proofErr w:type="gramEnd"/>
      <w:r w:rsidRPr="00E3487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 xml:space="preserve">科技大學 </w:t>
      </w:r>
      <w:r w:rsidRPr="00E34877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發展典範科技大學</w:t>
      </w:r>
      <w:r w:rsidRPr="00E3487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計畫</w:t>
      </w:r>
    </w:p>
    <w:p w:rsidR="00570E10" w:rsidRPr="00E34877" w:rsidRDefault="00570E10" w:rsidP="00E34877">
      <w:pPr>
        <w:adjustRightInd w:val="0"/>
        <w:snapToGrid w:val="0"/>
        <w:spacing w:line="0" w:lineRule="atLeast"/>
        <w:jc w:val="center"/>
        <w:outlineLvl w:val="0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proofErr w:type="gramStart"/>
      <w:r w:rsidRPr="00E3487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105</w:t>
      </w:r>
      <w:proofErr w:type="gramEnd"/>
      <w:r w:rsidRPr="00E34877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年度</w:t>
      </w:r>
      <w:r w:rsidRPr="00E3487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深化職業倫理分項計畫</w:t>
      </w:r>
      <w:r w:rsidRPr="00E34877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典範案例教學工作坊成果報告表</w:t>
      </w:r>
    </w:p>
    <w:tbl>
      <w:tblPr>
        <w:tblW w:w="10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2262"/>
        <w:gridCol w:w="2119"/>
        <w:gridCol w:w="2120"/>
        <w:gridCol w:w="1966"/>
        <w:gridCol w:w="1082"/>
      </w:tblGrid>
      <w:tr w:rsidR="00570E10" w:rsidRPr="00E34877" w:rsidTr="00E34877">
        <w:trPr>
          <w:trHeight w:val="20"/>
          <w:jc w:val="center"/>
        </w:trPr>
        <w:tc>
          <w:tcPr>
            <w:tcW w:w="5754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</w:t>
            </w: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/ (班級)</w:t>
            </w: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9E231F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梁丹青助理教授</w:t>
            </w:r>
          </w:p>
        </w:tc>
        <w:tc>
          <w:tcPr>
            <w:tcW w:w="5185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E34877" w:rsidRDefault="00570E10" w:rsidP="00E34877">
            <w:pPr>
              <w:spacing w:line="360" w:lineRule="auto"/>
              <w:ind w:left="1454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填表人聯絡電話</w:t>
            </w: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F71F5C"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0910045721</w:t>
            </w:r>
          </w:p>
        </w:tc>
      </w:tr>
      <w:tr w:rsidR="00570E10" w:rsidRPr="00E34877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  <w:vAlign w:val="center"/>
          </w:tcPr>
          <w:p w:rsidR="00570E10" w:rsidRPr="00E34877" w:rsidRDefault="00E34877" w:rsidP="00E34877">
            <w:pPr>
              <w:snapToGrid w:val="0"/>
              <w:contextualSpacing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一、基本資料</w:t>
            </w:r>
          </w:p>
        </w:tc>
      </w:tr>
      <w:tr w:rsidR="00570E10" w:rsidRPr="00E34877" w:rsidTr="00E34877">
        <w:trPr>
          <w:trHeight w:val="20"/>
          <w:jc w:val="center"/>
        </w:trPr>
        <w:tc>
          <w:tcPr>
            <w:tcW w:w="5754" w:type="dxa"/>
            <w:gridSpan w:val="3"/>
            <w:shd w:val="clear" w:color="auto" w:fill="auto"/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</w:t>
            </w: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名稱：</w:t>
            </w:r>
            <w:r w:rsidR="00F71F5C"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深化職業倫理教學與推廣種子教師社群-數位設計學院</w:t>
            </w:r>
          </w:p>
        </w:tc>
        <w:tc>
          <w:tcPr>
            <w:tcW w:w="5185" w:type="dxa"/>
            <w:gridSpan w:val="3"/>
            <w:shd w:val="clear" w:color="auto" w:fill="auto"/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社群召集人</w:t>
            </w: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姓名：</w:t>
            </w:r>
            <w:r w:rsid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梁丹青助理教授</w:t>
            </w:r>
          </w:p>
        </w:tc>
      </w:tr>
      <w:tr w:rsidR="00570E10" w:rsidRPr="00E34877" w:rsidTr="00E34877">
        <w:trPr>
          <w:trHeight w:val="799"/>
          <w:jc w:val="center"/>
        </w:trPr>
        <w:tc>
          <w:tcPr>
            <w:tcW w:w="5754" w:type="dxa"/>
            <w:gridSpan w:val="3"/>
            <w:shd w:val="clear" w:color="auto" w:fill="auto"/>
            <w:vAlign w:val="center"/>
          </w:tcPr>
          <w:p w:rsidR="00570E10" w:rsidRPr="00E34877" w:rsidRDefault="00570E10" w:rsidP="00E34877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工作坊時間：</w:t>
            </w:r>
            <w:r w:rsidR="00E34877"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105/04/27(三)14:50-17:40</w:t>
            </w:r>
          </w:p>
        </w:tc>
        <w:tc>
          <w:tcPr>
            <w:tcW w:w="5185" w:type="dxa"/>
            <w:gridSpan w:val="3"/>
            <w:shd w:val="clear" w:color="auto" w:fill="auto"/>
            <w:vAlign w:val="center"/>
          </w:tcPr>
          <w:p w:rsidR="00570E10" w:rsidRPr="00E34877" w:rsidRDefault="00570E10" w:rsidP="00E34877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工作坊出席人數：</w:t>
            </w:r>
            <w:r w:rsidR="00E34877"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271</w:t>
            </w:r>
            <w:r w:rsid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人</w:t>
            </w:r>
          </w:p>
        </w:tc>
      </w:tr>
      <w:tr w:rsidR="00570E10" w:rsidRPr="00E34877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E34877" w:rsidRDefault="00570E10" w:rsidP="00E34877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二、</w:t>
            </w:r>
            <w:r w:rsidRPr="00E34877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工作坊</w:t>
            </w:r>
            <w:r w:rsidR="00E34877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安排</w:t>
            </w:r>
          </w:p>
        </w:tc>
      </w:tr>
      <w:tr w:rsidR="00570E10" w:rsidRPr="00E34877" w:rsidTr="00E34877">
        <w:trPr>
          <w:trHeight w:val="20"/>
          <w:jc w:val="center"/>
        </w:trPr>
        <w:tc>
          <w:tcPr>
            <w:tcW w:w="1360" w:type="dxa"/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2268" w:type="dxa"/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主題名稱</w:t>
            </w:r>
          </w:p>
        </w:tc>
        <w:tc>
          <w:tcPr>
            <w:tcW w:w="2126" w:type="dxa"/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業界</w:t>
            </w: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專家</w:t>
            </w:r>
          </w:p>
        </w:tc>
        <w:tc>
          <w:tcPr>
            <w:tcW w:w="2127" w:type="dxa"/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服務公司</w:t>
            </w:r>
          </w:p>
        </w:tc>
        <w:tc>
          <w:tcPr>
            <w:tcW w:w="1973" w:type="dxa"/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服務職稱</w:t>
            </w:r>
          </w:p>
        </w:tc>
        <w:tc>
          <w:tcPr>
            <w:tcW w:w="1085" w:type="dxa"/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</w:p>
          <w:p w:rsidR="00570E10" w:rsidRPr="00E34877" w:rsidRDefault="00570E10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時數</w:t>
            </w:r>
          </w:p>
        </w:tc>
      </w:tr>
      <w:tr w:rsidR="00570E10" w:rsidRPr="00E34877" w:rsidTr="00E34877">
        <w:trPr>
          <w:trHeight w:val="20"/>
          <w:jc w:val="center"/>
        </w:trPr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570E10" w:rsidRPr="00E34877" w:rsidRDefault="00E34877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hd w:val="clear" w:color="auto" w:fill="FFFFFF"/>
              </w:rPr>
            </w:pPr>
            <w:r>
              <w:rPr>
                <w:rFonts w:ascii="微軟正黑體" w:eastAsia="微軟正黑體" w:hAnsi="微軟正黑體" w:hint="eastAsia"/>
                <w:shd w:val="clear" w:color="auto" w:fill="FFFFFF"/>
              </w:rPr>
              <w:t>105/04/27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70E10" w:rsidRPr="00E34877" w:rsidRDefault="00E34877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hd w:val="clear" w:color="auto" w:fill="FFFFFF"/>
              </w:rPr>
            </w:pPr>
            <w:r>
              <w:rPr>
                <w:rFonts w:ascii="微軟正黑體" w:eastAsia="微軟正黑體" w:hAnsi="微軟正黑體" w:hint="eastAsia"/>
                <w:shd w:val="clear" w:color="auto" w:fill="FFFFFF"/>
              </w:rPr>
              <w:t>不一樣的電視</w:t>
            </w:r>
            <w:proofErr w:type="gramStart"/>
            <w:r>
              <w:rPr>
                <w:rFonts w:ascii="微軟正黑體" w:eastAsia="微軟正黑體" w:hAnsi="微軟正黑體" w:hint="eastAsia"/>
                <w:shd w:val="clear" w:color="auto" w:fill="FFFFFF"/>
              </w:rPr>
              <w:t>臺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70E10" w:rsidRPr="00E34877" w:rsidRDefault="00F71F5C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hd w:val="clear" w:color="auto" w:fill="FFFFFF"/>
              </w:rPr>
            </w:pPr>
            <w:r w:rsidRPr="00E34877">
              <w:rPr>
                <w:rFonts w:ascii="微軟正黑體" w:eastAsia="微軟正黑體" w:hAnsi="微軟正黑體" w:hint="eastAsia"/>
                <w:shd w:val="clear" w:color="auto" w:fill="FFFFFF"/>
              </w:rPr>
              <w:t>孫 青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70E10" w:rsidRPr="00E34877" w:rsidRDefault="00F71F5C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hd w:val="clear" w:color="auto" w:fill="FFFFFF"/>
              </w:rPr>
            </w:pPr>
            <w:r w:rsidRPr="00E34877">
              <w:rPr>
                <w:rFonts w:ascii="微軟正黑體" w:eastAsia="微軟正黑體" w:hAnsi="微軟正黑體"/>
                <w:shd w:val="clear" w:color="auto" w:fill="FFFFFF"/>
              </w:rPr>
              <w:t>財團法人公共電視文化事業基金會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:rsidR="00570E10" w:rsidRPr="00E34877" w:rsidRDefault="00F71F5C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hd w:val="clear" w:color="auto" w:fill="FFFFFF"/>
              </w:rPr>
            </w:pPr>
            <w:r w:rsidRPr="00E34877">
              <w:rPr>
                <w:rFonts w:ascii="微軟正黑體" w:eastAsia="微軟正黑體" w:hAnsi="微軟正黑體" w:hint="eastAsia"/>
                <w:shd w:val="clear" w:color="auto" w:fill="FFFFFF"/>
              </w:rPr>
              <w:t>執行副總經理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570E10" w:rsidRPr="00E34877" w:rsidRDefault="00F71F5C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hd w:val="clear" w:color="auto" w:fill="FFFFFF"/>
              </w:rPr>
            </w:pPr>
            <w:r w:rsidRPr="00E34877">
              <w:rPr>
                <w:rFonts w:ascii="微軟正黑體" w:eastAsia="微軟正黑體" w:hAnsi="微軟正黑體" w:hint="eastAsia"/>
                <w:shd w:val="clear" w:color="auto" w:fill="FFFFFF"/>
              </w:rPr>
              <w:t>3</w:t>
            </w:r>
          </w:p>
        </w:tc>
      </w:tr>
      <w:tr w:rsidR="00570E10" w:rsidRPr="00E34877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E34877" w:rsidRDefault="00570E10" w:rsidP="00E34877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三、成果內容</w:t>
            </w:r>
          </w:p>
        </w:tc>
      </w:tr>
      <w:tr w:rsidR="00570E10" w:rsidRPr="00E34877" w:rsidTr="00D16E88">
        <w:trPr>
          <w:trHeight w:val="20"/>
          <w:jc w:val="center"/>
        </w:trPr>
        <w:tc>
          <w:tcPr>
            <w:tcW w:w="10939" w:type="dxa"/>
            <w:gridSpan w:val="6"/>
          </w:tcPr>
          <w:p w:rsidR="00570E10" w:rsidRPr="00E34877" w:rsidRDefault="00E34877" w:rsidP="00E3487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</w:t>
            </w:r>
            <w:proofErr w:type="gramEnd"/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)</w:t>
            </w:r>
            <w:r w:rsidR="00570E10"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</w:t>
            </w:r>
            <w:r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摘要</w:t>
            </w:r>
          </w:p>
          <w:p w:rsidR="003C1FBF" w:rsidRPr="00E34877" w:rsidRDefault="00DE078C" w:rsidP="00E34877">
            <w:pPr>
              <w:adjustRightInd w:val="0"/>
              <w:snapToGrid w:val="0"/>
              <w:spacing w:line="0" w:lineRule="atLeast"/>
              <w:ind w:leftChars="167" w:left="401"/>
              <w:outlineLvl w:val="0"/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Arial" w:hint="eastAsia"/>
                <w:bCs/>
                <w:color w:val="252525"/>
                <w:szCs w:val="24"/>
              </w:rPr>
              <w:t>這次的</w:t>
            </w: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『</w:t>
            </w:r>
            <w:r w:rsidRPr="00E3487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職業倫理</w:t>
            </w: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典範案例教學工作坊</w:t>
            </w: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』邀請</w:t>
            </w:r>
            <w:r w:rsidR="003C1FBF" w:rsidRPr="00E34877">
              <w:rPr>
                <w:rFonts w:ascii="微軟正黑體" w:eastAsia="微軟正黑體" w:hAnsi="微軟正黑體" w:cs="Times New Roman" w:hint="eastAsia"/>
                <w:color w:val="000000" w:themeColor="text1"/>
              </w:rPr>
              <w:t xml:space="preserve"> 孫 青，公共電視</w:t>
            </w:r>
            <w:r w:rsidR="003C1FBF" w:rsidRPr="00E34877">
              <w:rPr>
                <w:rFonts w:ascii="微軟正黑體" w:eastAsia="微軟正黑體" w:hAnsi="微軟正黑體" w:hint="eastAsia"/>
                <w:szCs w:val="24"/>
              </w:rPr>
              <w:t>台</w:t>
            </w:r>
            <w:r w:rsidR="003C1FBF" w:rsidRPr="00E34877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執行副總經理，擔任演講貴賓</w:t>
            </w:r>
            <w:r w:rsidR="003C1FBF" w:rsidRPr="00E34877">
              <w:rPr>
                <w:rFonts w:ascii="微軟正黑體" w:eastAsia="微軟正黑體" w:hAnsi="微軟正黑體" w:cs="Times New Roman" w:hint="eastAsia"/>
                <w:b/>
                <w:bCs/>
                <w:color w:val="000000" w:themeColor="text1"/>
                <w:szCs w:val="24"/>
              </w:rPr>
              <w:t>。</w:t>
            </w:r>
          </w:p>
          <w:p w:rsidR="00E34877" w:rsidRDefault="00DE078C" w:rsidP="00E34877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336" w:lineRule="atLeast"/>
              <w:rPr>
                <w:rFonts w:ascii="微軟正黑體" w:eastAsia="微軟正黑體" w:hAnsi="微軟正黑體" w:cs="Arial"/>
                <w:bCs/>
                <w:color w:val="252525"/>
              </w:rPr>
            </w:pPr>
            <w:r w:rsidRPr="00E34877">
              <w:rPr>
                <w:rFonts w:ascii="微軟正黑體" w:eastAsia="微軟正黑體" w:hAnsi="微軟正黑體" w:cs="Arial"/>
                <w:bCs/>
                <w:color w:val="252525"/>
              </w:rPr>
              <w:t>公共電視文化事業基金會</w:t>
            </w:r>
            <w:r w:rsidRPr="00E34877">
              <w:rPr>
                <w:rFonts w:ascii="微軟正黑體" w:eastAsia="微軟正黑體" w:hAnsi="微軟正黑體" w:cs="Arial" w:hint="eastAsia"/>
                <w:bCs/>
                <w:color w:val="252525"/>
              </w:rPr>
              <w:t>，</w:t>
            </w:r>
            <w:r w:rsidRPr="00E34877">
              <w:rPr>
                <w:rFonts w:ascii="微軟正黑體" w:eastAsia="微軟正黑體" w:hAnsi="微軟正黑體" w:cs="Arial"/>
                <w:color w:val="252525"/>
              </w:rPr>
              <w:t>簡稱</w:t>
            </w:r>
            <w:r w:rsidRPr="00E34877">
              <w:rPr>
                <w:rFonts w:ascii="微軟正黑體" w:eastAsia="微軟正黑體" w:hAnsi="微軟正黑體" w:cs="Arial"/>
                <w:bCs/>
                <w:color w:val="252525"/>
              </w:rPr>
              <w:t>公視</w:t>
            </w:r>
            <w:r w:rsidRPr="00E34877">
              <w:rPr>
                <w:rFonts w:ascii="微軟正黑體" w:eastAsia="微軟正黑體" w:hAnsi="微軟正黑體" w:cs="Arial" w:hint="eastAsia"/>
                <w:bCs/>
                <w:color w:val="252525"/>
              </w:rPr>
              <w:t>，為臺灣六家無線電視</w:t>
            </w:r>
            <w:proofErr w:type="gramStart"/>
            <w:r w:rsidRPr="00E34877">
              <w:rPr>
                <w:rFonts w:ascii="微軟正黑體" w:eastAsia="微軟正黑體" w:hAnsi="微軟正黑體" w:cs="Arial" w:hint="eastAsia"/>
                <w:bCs/>
                <w:color w:val="252525"/>
              </w:rPr>
              <w:t>臺</w:t>
            </w:r>
            <w:proofErr w:type="gramEnd"/>
            <w:r w:rsidRPr="00E34877">
              <w:rPr>
                <w:rFonts w:ascii="微軟正黑體" w:eastAsia="微軟正黑體" w:hAnsi="微軟正黑體" w:cs="Arial" w:hint="eastAsia"/>
                <w:bCs/>
                <w:color w:val="252525"/>
              </w:rPr>
              <w:t>之一，是依據中華民國《公共電視法》而成立之獨立經營且全民共同擁有的公共媒體，不受政府、任何政黨以及利益團體控制。</w:t>
            </w:r>
          </w:p>
          <w:p w:rsidR="00DE078C" w:rsidRPr="00E34877" w:rsidRDefault="00DE078C" w:rsidP="00E34877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336" w:lineRule="atLeast"/>
              <w:ind w:firstLineChars="200" w:firstLine="480"/>
              <w:rPr>
                <w:rFonts w:ascii="微軟正黑體" w:eastAsia="微軟正黑體" w:hAnsi="微軟正黑體" w:cs="Arial"/>
                <w:color w:val="252525"/>
              </w:rPr>
            </w:pPr>
            <w:r w:rsidRPr="00E34877">
              <w:rPr>
                <w:rFonts w:ascii="微軟正黑體" w:eastAsia="微軟正黑體" w:hAnsi="微軟正黑體" w:cs="Arial"/>
                <w:color w:val="252525"/>
              </w:rPr>
              <w:t>其於1990年開始籌備，至1998年7月1日正式開播，</w:t>
            </w:r>
            <w:r w:rsidRPr="00E34877">
              <w:rPr>
                <w:rFonts w:ascii="微軟正黑體" w:eastAsia="微軟正黑體" w:hAnsi="微軟正黑體" w:cs="Arial" w:hint="eastAsia"/>
                <w:bCs/>
                <w:color w:val="252525"/>
              </w:rPr>
              <w:t>屬於公共服務性質的電視</w:t>
            </w:r>
            <w:proofErr w:type="gramStart"/>
            <w:r w:rsidRPr="00E34877">
              <w:rPr>
                <w:rFonts w:ascii="微軟正黑體" w:eastAsia="微軟正黑體" w:hAnsi="微軟正黑體" w:cs="Arial" w:hint="eastAsia"/>
                <w:bCs/>
                <w:color w:val="252525"/>
              </w:rPr>
              <w:t>臺</w:t>
            </w:r>
            <w:proofErr w:type="gramEnd"/>
            <w:r w:rsidRPr="00E34877">
              <w:rPr>
                <w:rFonts w:ascii="微軟正黑體" w:eastAsia="微軟正黑體" w:hAnsi="微軟正黑體" w:cs="Arial" w:hint="eastAsia"/>
                <w:bCs/>
                <w:color w:val="252525"/>
              </w:rPr>
              <w:t>，</w:t>
            </w:r>
            <w:r w:rsidRPr="00E34877">
              <w:rPr>
                <w:rFonts w:ascii="微軟正黑體" w:eastAsia="微軟正黑體" w:hAnsi="微軟正黑體" w:cs="Arial"/>
                <w:color w:val="252525"/>
              </w:rPr>
              <w:t>除了依《公共電視法》成立的公視之外，尚有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援助原住民族電視</w:t>
            </w:r>
            <w:r w:rsidR="003C1FBF" w:rsidRPr="00E34877">
              <w:rPr>
                <w:rFonts w:ascii="微軟正黑體" w:eastAsia="微軟正黑體" w:hAnsi="微軟正黑體" w:hint="eastAsia"/>
              </w:rPr>
              <w:t>台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，客家電視</w:t>
            </w:r>
            <w:r w:rsidR="003C1FBF" w:rsidRPr="00E34877">
              <w:rPr>
                <w:rFonts w:ascii="微軟正黑體" w:eastAsia="微軟正黑體" w:hAnsi="微軟正黑體" w:hint="eastAsia"/>
              </w:rPr>
              <w:t>台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，宏觀電視</w:t>
            </w:r>
            <w:r w:rsidR="003C1FBF" w:rsidRPr="00E34877">
              <w:rPr>
                <w:rFonts w:ascii="微軟正黑體" w:eastAsia="微軟正黑體" w:hAnsi="微軟正黑體" w:hint="eastAsia"/>
              </w:rPr>
              <w:t>台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，並與中華電視公司共同組成</w:t>
            </w:r>
            <w:r w:rsidR="003C1FBF" w:rsidRPr="00E34877">
              <w:rPr>
                <w:rFonts w:ascii="微軟正黑體" w:eastAsia="微軟正黑體" w:hAnsi="微軟正黑體" w:hint="eastAsia"/>
              </w:rPr>
              <w:t>台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灣公廣集團。</w:t>
            </w:r>
            <w:r w:rsidRPr="00E34877">
              <w:rPr>
                <w:rFonts w:ascii="微軟正黑體" w:eastAsia="微軟正黑體" w:hAnsi="微軟正黑體"/>
              </w:rPr>
              <w:t>公視受公眾付託，獨立自主經營，不為任何勢力左右。</w:t>
            </w:r>
          </w:p>
          <w:p w:rsidR="00DE078C" w:rsidRPr="00E34877" w:rsidRDefault="00DE078C" w:rsidP="00E34877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336" w:lineRule="atLeast"/>
              <w:ind w:firstLineChars="200" w:firstLine="480"/>
              <w:rPr>
                <w:rFonts w:ascii="微軟正黑體" w:eastAsia="微軟正黑體" w:hAnsi="微軟正黑體" w:cs="Arial"/>
                <w:color w:val="252525"/>
              </w:rPr>
            </w:pP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公視在臺灣傳播影視產業，背負社會責任與自訂許多</w:t>
            </w:r>
            <w:r w:rsidR="003C1FBF" w:rsidRPr="00E34877">
              <w:rPr>
                <w:rFonts w:ascii="微軟正黑體" w:eastAsia="微軟正黑體" w:hAnsi="微軟正黑體" w:cs="Arial" w:hint="eastAsia"/>
                <w:color w:val="252525"/>
              </w:rPr>
              <w:t>『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電視節目製播準則</w:t>
            </w:r>
            <w:r w:rsidR="003C1FBF" w:rsidRPr="00E34877">
              <w:rPr>
                <w:rFonts w:ascii="微軟正黑體" w:eastAsia="微軟正黑體" w:hAnsi="微軟正黑體" w:cs="Arial" w:hint="eastAsia"/>
                <w:color w:val="252525"/>
              </w:rPr>
              <w:t>』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，</w:t>
            </w:r>
            <w:r w:rsidR="003C1FBF" w:rsidRPr="00E34877">
              <w:rPr>
                <w:rFonts w:ascii="微軟正黑體" w:eastAsia="微軟正黑體" w:hAnsi="微軟正黑體" w:cs="Arial" w:hint="eastAsia"/>
                <w:color w:val="252525"/>
              </w:rPr>
              <w:t>目前已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是『</w:t>
            </w:r>
            <w:r w:rsidR="003C1FBF" w:rsidRPr="00E34877">
              <w:rPr>
                <w:rFonts w:ascii="微軟正黑體" w:eastAsia="微軟正黑體" w:hAnsi="微軟正黑體" w:cs="Arial" w:hint="eastAsia"/>
                <w:color w:val="252525"/>
              </w:rPr>
              <w:t>台灣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影視傳播產業職場倫理的最佳典範』。</w:t>
            </w:r>
          </w:p>
          <w:p w:rsidR="00DE078C" w:rsidRPr="00E34877" w:rsidRDefault="00DE078C" w:rsidP="00E34877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336" w:lineRule="atLeast"/>
              <w:ind w:firstLineChars="200" w:firstLine="480"/>
              <w:rPr>
                <w:rFonts w:ascii="微軟正黑體" w:eastAsia="微軟正黑體" w:hAnsi="微軟正黑體" w:cs="Arial"/>
                <w:color w:val="252525"/>
              </w:rPr>
            </w:pPr>
            <w:r w:rsidRPr="00E34877">
              <w:rPr>
                <w:rFonts w:ascii="微軟正黑體" w:eastAsia="微軟正黑體" w:hAnsi="微軟正黑體" w:cs="Arial"/>
                <w:color w:val="252525"/>
              </w:rPr>
              <w:t>所有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公共電視</w:t>
            </w:r>
            <w:r w:rsidR="003C1FBF" w:rsidRPr="00E34877">
              <w:rPr>
                <w:rFonts w:ascii="微軟正黑體" w:eastAsia="微軟正黑體" w:hAnsi="微軟正黑體" w:cs="Arial" w:hint="eastAsia"/>
                <w:color w:val="252525"/>
              </w:rPr>
              <w:t>台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所</w:t>
            </w:r>
            <w:r w:rsidRPr="00E34877">
              <w:rPr>
                <w:rFonts w:ascii="微軟正黑體" w:eastAsia="微軟正黑體" w:hAnsi="微軟正黑體" w:cs="Arial"/>
                <w:color w:val="252525"/>
              </w:rPr>
              <w:t>製播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的電視</w:t>
            </w:r>
            <w:r w:rsidRPr="00E34877">
              <w:rPr>
                <w:rFonts w:ascii="微軟正黑體" w:eastAsia="微軟正黑體" w:hAnsi="微軟正黑體" w:cs="Arial"/>
                <w:color w:val="252525"/>
              </w:rPr>
              <w:t>節目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內容</w:t>
            </w:r>
            <w:r w:rsidRPr="00E34877">
              <w:rPr>
                <w:rFonts w:ascii="微軟正黑體" w:eastAsia="微軟正黑體" w:hAnsi="微軟正黑體" w:cs="Arial"/>
                <w:color w:val="252525"/>
              </w:rPr>
              <w:t>均秉持 專業自主與自律精神，以服務公共利益為前提，維護公眾意見、表達自由以及知 的權利，同時兼顧社會責任，為促進理性的公民社會而努力。</w:t>
            </w:r>
          </w:p>
          <w:p w:rsidR="00405F57" w:rsidRPr="00E34877" w:rsidRDefault="003C1FBF" w:rsidP="00E34877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336" w:lineRule="atLeast"/>
              <w:ind w:firstLineChars="200" w:firstLine="480"/>
              <w:rPr>
                <w:rFonts w:ascii="微軟正黑體" w:eastAsia="微軟正黑體" w:hAnsi="微軟正黑體" w:cs="Arial"/>
                <w:color w:val="252525"/>
              </w:rPr>
            </w:pPr>
            <w:r w:rsidRPr="00E34877">
              <w:rPr>
                <w:rFonts w:ascii="微軟正黑體" w:eastAsia="微軟正黑體" w:hAnsi="微軟正黑體" w:cs="Arial" w:hint="eastAsia"/>
                <w:color w:val="252525"/>
              </w:rPr>
              <w:t>公視</w:t>
            </w:r>
            <w:r w:rsidR="00DE078C" w:rsidRPr="00E34877">
              <w:rPr>
                <w:rFonts w:ascii="微軟正黑體" w:eastAsia="微軟正黑體" w:hAnsi="微軟正黑體" w:cs="Arial"/>
                <w:color w:val="252525"/>
              </w:rPr>
              <w:t>在節目製作方面， 也擬定了「公共電視節目專業規範」草案</w:t>
            </w:r>
            <w:r w:rsidR="00DE078C" w:rsidRPr="00E34877">
              <w:rPr>
                <w:rFonts w:ascii="微軟正黑體" w:eastAsia="微軟正黑體" w:hAnsi="微軟正黑體" w:cs="Arial" w:hint="eastAsia"/>
                <w:color w:val="252525"/>
              </w:rPr>
              <w:t>，</w:t>
            </w:r>
            <w:r w:rsidR="00DE078C" w:rsidRPr="00E34877">
              <w:rPr>
                <w:rFonts w:ascii="微軟正黑體" w:eastAsia="微軟正黑體" w:hAnsi="微軟正黑體" w:cs="Arial"/>
                <w:color w:val="252525"/>
              </w:rPr>
              <w:t>然而，</w:t>
            </w:r>
            <w:proofErr w:type="gramStart"/>
            <w:r w:rsidR="00DE078C" w:rsidRPr="00E34877">
              <w:rPr>
                <w:rFonts w:ascii="微軟正黑體" w:eastAsia="微軟正黑體" w:hAnsi="微軟正黑體" w:cs="Arial"/>
                <w:color w:val="252525"/>
              </w:rPr>
              <w:t>當公視</w:t>
            </w:r>
            <w:proofErr w:type="gramEnd"/>
            <w:r w:rsidR="00DE078C" w:rsidRPr="00E34877">
              <w:rPr>
                <w:rFonts w:ascii="微軟正黑體" w:eastAsia="微軟正黑體" w:hAnsi="微軟正黑體" w:cs="Arial"/>
                <w:color w:val="252525"/>
              </w:rPr>
              <w:t>面臨規範與多元價值之間拉距和</w:t>
            </w:r>
            <w:proofErr w:type="gramStart"/>
            <w:r w:rsidR="00DE078C" w:rsidRPr="00E34877">
              <w:rPr>
                <w:rFonts w:ascii="微軟正黑體" w:eastAsia="微軟正黑體" w:hAnsi="微軟正黑體" w:cs="Arial"/>
                <w:color w:val="252525"/>
              </w:rPr>
              <w:t>思辯</w:t>
            </w:r>
            <w:proofErr w:type="gramEnd"/>
            <w:r w:rsidR="00DE078C" w:rsidRPr="00E34877">
              <w:rPr>
                <w:rFonts w:ascii="微軟正黑體" w:eastAsia="微軟正黑體" w:hAnsi="微軟正黑體" w:cs="Arial"/>
                <w:color w:val="252525"/>
              </w:rPr>
              <w:t>的時候，仍有必要建立一 份完整的節目製播準則，以提升內部專業自主與自律能力，回應公眾對於公共媒 體的期待。</w:t>
            </w:r>
            <w:r w:rsidR="00DE078C" w:rsidRPr="00E34877">
              <w:rPr>
                <w:rFonts w:ascii="微軟正黑體" w:eastAsia="微軟正黑體" w:hAnsi="微軟正黑體" w:cs="Arial" w:hint="eastAsia"/>
                <w:color w:val="252525"/>
              </w:rPr>
              <w:t>目前公共電視擬定的</w:t>
            </w:r>
            <w:r w:rsidR="00DE078C" w:rsidRPr="00E34877">
              <w:rPr>
                <w:rFonts w:ascii="微軟正黑體" w:eastAsia="微軟正黑體" w:hAnsi="微軟正黑體" w:cs="Arial"/>
                <w:color w:val="252525"/>
              </w:rPr>
              <w:t>「公共電視節目專業規範」</w:t>
            </w:r>
            <w:r w:rsidR="004928BA" w:rsidRPr="00E34877">
              <w:rPr>
                <w:rFonts w:ascii="微軟正黑體" w:eastAsia="微軟正黑體" w:hAnsi="微軟正黑體" w:cs="Arial" w:hint="eastAsia"/>
                <w:color w:val="252525"/>
              </w:rPr>
              <w:t>已成為臺灣影視傳播職業倫理最佳的工作準</w:t>
            </w:r>
            <w:r w:rsidR="00DE078C" w:rsidRPr="00E34877">
              <w:rPr>
                <w:rFonts w:ascii="微軟正黑體" w:eastAsia="微軟正黑體" w:hAnsi="微軟正黑體" w:cs="Arial" w:hint="eastAsia"/>
                <w:color w:val="252525"/>
              </w:rPr>
              <w:t>則。</w:t>
            </w:r>
          </w:p>
          <w:p w:rsidR="00E34877" w:rsidRPr="00680A2B" w:rsidRDefault="00E34877" w:rsidP="00E3487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(二)Q&amp;A：(填寫Q&amp;A時請將發問之問題與講者之答覆均填入)</w:t>
            </w:r>
          </w:p>
          <w:p w:rsidR="004E1509" w:rsidRPr="00E34877" w:rsidRDefault="00E34877" w:rsidP="001A2E1F">
            <w:pPr>
              <w:tabs>
                <w:tab w:val="num" w:pos="1276"/>
              </w:tabs>
              <w:spacing w:line="440" w:lineRule="exact"/>
              <w:ind w:rightChars="111" w:right="266" w:firstLineChars="167" w:firstLine="401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因演講精彩、內容豐富，結束時已超出原預計時間10分鐘，因此無法再進行Q&amp;A。</w:t>
            </w:r>
          </w:p>
        </w:tc>
      </w:tr>
    </w:tbl>
    <w:p w:rsidR="00570E10" w:rsidRPr="00E34877" w:rsidRDefault="00570E10" w:rsidP="00E34877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E34877">
        <w:rPr>
          <w:rFonts w:ascii="微軟正黑體" w:eastAsia="微軟正黑體" w:hAnsi="微軟正黑體" w:cs="Times New Roman"/>
          <w:color w:val="000000" w:themeColor="text1"/>
          <w:szCs w:val="24"/>
        </w:rPr>
        <w:br w:type="page"/>
      </w:r>
      <w:r w:rsidRPr="00E3487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成果記錄剪影</w:t>
      </w:r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3634"/>
        <w:gridCol w:w="1447"/>
        <w:gridCol w:w="3523"/>
      </w:tblGrid>
      <w:tr w:rsidR="001B08CE" w:rsidRPr="00E34877" w:rsidTr="003C1004">
        <w:trPr>
          <w:trHeight w:val="520"/>
          <w:jc w:val="center"/>
        </w:trPr>
        <w:tc>
          <w:tcPr>
            <w:tcW w:w="1486" w:type="dxa"/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拍照地點：</w:t>
            </w:r>
          </w:p>
        </w:tc>
        <w:tc>
          <w:tcPr>
            <w:tcW w:w="3634" w:type="dxa"/>
            <w:vAlign w:val="center"/>
          </w:tcPr>
          <w:p w:rsidR="00570E10" w:rsidRPr="00E34877" w:rsidRDefault="00E34877" w:rsidP="00E34877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  <w:lang w:eastAsia="zh-CN"/>
              </w:rPr>
            </w:pPr>
            <w:r w:rsidRPr="00A47C9C">
              <w:rPr>
                <w:rFonts w:ascii="微軟正黑體" w:eastAsia="微軟正黑體" w:hAnsi="微軟正黑體" w:hint="eastAsia"/>
              </w:rPr>
              <w:t>E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13F國際會議廳</w:t>
            </w:r>
          </w:p>
        </w:tc>
        <w:tc>
          <w:tcPr>
            <w:tcW w:w="1447" w:type="dxa"/>
            <w:vAlign w:val="center"/>
          </w:tcPr>
          <w:p w:rsidR="00570E10" w:rsidRPr="00E34877" w:rsidRDefault="00570E10" w:rsidP="00E34877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拍照時間：</w:t>
            </w:r>
          </w:p>
        </w:tc>
        <w:tc>
          <w:tcPr>
            <w:tcW w:w="3523" w:type="dxa"/>
            <w:vAlign w:val="center"/>
          </w:tcPr>
          <w:p w:rsidR="00570E10" w:rsidRPr="00E34877" w:rsidRDefault="00E34877" w:rsidP="00E34877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  <w:lang w:eastAsia="zh-CN"/>
              </w:rPr>
            </w:pP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105/</w:t>
            </w: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4/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27</w:t>
            </w: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三</w:t>
            </w: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)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14</w:t>
            </w: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: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50</w:t>
            </w: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-1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7:40</w:t>
            </w:r>
          </w:p>
        </w:tc>
      </w:tr>
      <w:tr w:rsidR="00332A93" w:rsidRPr="00E34877" w:rsidTr="00D47E45">
        <w:trPr>
          <w:trHeight w:hRule="exact" w:val="3185"/>
          <w:jc w:val="center"/>
        </w:trPr>
        <w:tc>
          <w:tcPr>
            <w:tcW w:w="5120" w:type="dxa"/>
            <w:gridSpan w:val="2"/>
            <w:vAlign w:val="center"/>
          </w:tcPr>
          <w:p w:rsidR="00570E10" w:rsidRPr="00E34877" w:rsidRDefault="005A36E3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051FF482" wp14:editId="35F3C72A">
                  <wp:extent cx="2586171" cy="1724025"/>
                  <wp:effectExtent l="0" t="0" r="508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孫青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590" cy="1727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E34877" w:rsidRDefault="00981E8D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642C68FA" wp14:editId="16C42D0B">
                  <wp:extent cx="2520000" cy="1890131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90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8CE" w:rsidRPr="00E34877" w:rsidTr="00D47E45">
        <w:trPr>
          <w:trHeight w:hRule="exact" w:val="1699"/>
          <w:jc w:val="center"/>
        </w:trPr>
        <w:tc>
          <w:tcPr>
            <w:tcW w:w="5120" w:type="dxa"/>
            <w:gridSpan w:val="2"/>
            <w:vAlign w:val="center"/>
          </w:tcPr>
          <w:p w:rsidR="001B08CE" w:rsidRPr="00E34877" w:rsidRDefault="00994DAA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孫青在臺灣傳播業界擁有超過30年的工作經歷。自公共電視開臺就投入，這18年來在過不同大小部門</w:t>
            </w:r>
            <w:r w:rsidR="000C56DB"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奮鬥過，對於傳播職場倫理有</w:t>
            </w:r>
            <w:r w:rsidR="007C6691"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獨到的見解。</w:t>
            </w:r>
          </w:p>
        </w:tc>
        <w:tc>
          <w:tcPr>
            <w:tcW w:w="4970" w:type="dxa"/>
            <w:gridSpan w:val="2"/>
            <w:vAlign w:val="center"/>
          </w:tcPr>
          <w:p w:rsidR="00981E8D" w:rsidRPr="00E34877" w:rsidRDefault="00981E8D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u w:val="single"/>
                <w:lang w:eastAsia="zh-CN"/>
              </w:rPr>
            </w:pPr>
            <w:r w:rsidRPr="00E34877">
              <w:rPr>
                <w:rFonts w:ascii="微軟正黑體" w:eastAsia="微軟正黑體" w:hAnsi="微軟正黑體" w:hint="eastAsia"/>
                <w:u w:val="single"/>
              </w:rPr>
              <w:t>產學合作</w:t>
            </w:r>
            <w:proofErr w:type="gramStart"/>
            <w:r w:rsidRPr="00E34877">
              <w:rPr>
                <w:rFonts w:ascii="微軟正黑體" w:eastAsia="微軟正黑體" w:hAnsi="微軟正黑體" w:hint="eastAsia"/>
                <w:u w:val="single"/>
              </w:rPr>
              <w:t>處顏慧</w:t>
            </w:r>
            <w:proofErr w:type="gramEnd"/>
            <w:r w:rsidRPr="00E34877">
              <w:rPr>
                <w:rFonts w:ascii="微軟正黑體" w:eastAsia="微軟正黑體" w:hAnsi="微軟正黑體" w:hint="eastAsia"/>
                <w:u w:val="single"/>
              </w:rPr>
              <w:t>副處長</w:t>
            </w:r>
          </w:p>
          <w:p w:rsidR="001B08CE" w:rsidRPr="00E34877" w:rsidRDefault="00981E8D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 w:val="22"/>
                <w:szCs w:val="24"/>
                <w:lang w:eastAsia="zh-CN"/>
              </w:rPr>
            </w:pPr>
            <w:r w:rsidRPr="00E34877">
              <w:rPr>
                <w:rFonts w:ascii="微軟正黑體" w:eastAsia="微軟正黑體" w:hAnsi="微軟正黑體" w:hint="eastAsia"/>
              </w:rPr>
              <w:t>為我們致歡迎詞</w:t>
            </w:r>
            <w:r w:rsidRPr="00E34877">
              <w:rPr>
                <w:rFonts w:ascii="微軟正黑體" w:eastAsia="微軟正黑體" w:hAnsi="微軟正黑體" w:hint="eastAsia"/>
                <w:lang w:eastAsia="zh-CN"/>
              </w:rPr>
              <w:t>。</w:t>
            </w:r>
          </w:p>
        </w:tc>
      </w:tr>
      <w:tr w:rsidR="001B08CE" w:rsidRPr="00E34877" w:rsidTr="00D47E45">
        <w:trPr>
          <w:trHeight w:hRule="exact" w:val="3254"/>
          <w:jc w:val="center"/>
        </w:trPr>
        <w:tc>
          <w:tcPr>
            <w:tcW w:w="5120" w:type="dxa"/>
            <w:gridSpan w:val="2"/>
            <w:vAlign w:val="center"/>
          </w:tcPr>
          <w:p w:rsidR="001B08CE" w:rsidRPr="00E34877" w:rsidRDefault="001B08CE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690E0A70" wp14:editId="5AB36C50">
                  <wp:extent cx="2269863" cy="1993475"/>
                  <wp:effectExtent l="0" t="0" r="0" b="698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孫青丹青顏惠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54" r="6061"/>
                          <a:stretch/>
                        </pic:blipFill>
                        <pic:spPr bwMode="auto">
                          <a:xfrm>
                            <a:off x="0" y="0"/>
                            <a:ext cx="2279264" cy="2001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1B08CE" w:rsidRPr="00E34877" w:rsidRDefault="001B08CE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04F1C0B" wp14:editId="65F3A9CF">
                  <wp:extent cx="2700140" cy="1800000"/>
                  <wp:effectExtent l="0" t="0" r="508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14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E8D" w:rsidRPr="00E34877" w:rsidTr="001A2E1F">
        <w:trPr>
          <w:trHeight w:hRule="exact" w:val="2158"/>
          <w:jc w:val="center"/>
        </w:trPr>
        <w:tc>
          <w:tcPr>
            <w:tcW w:w="5120" w:type="dxa"/>
            <w:gridSpan w:val="2"/>
            <w:vAlign w:val="center"/>
          </w:tcPr>
          <w:p w:rsidR="006016C8" w:rsidRPr="00E34877" w:rsidRDefault="006016C8" w:rsidP="00E34877">
            <w:pPr>
              <w:adjustRightInd w:val="0"/>
              <w:snapToGrid w:val="0"/>
              <w:spacing w:line="0" w:lineRule="atLeast"/>
              <w:jc w:val="center"/>
              <w:outlineLvl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  <w:lang w:eastAsia="zh-CN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感謝資訊傳播系</w:t>
            </w:r>
            <w:r w:rsidR="000C56DB"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 xml:space="preserve">梁丹青老師（左一）大力協助促成這場精彩的 </w:t>
            </w:r>
            <w:r w:rsidR="000C56DB"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『典範案例教學工作坊</w:t>
            </w: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』，</w:t>
            </w:r>
          </w:p>
          <w:p w:rsidR="006016C8" w:rsidRPr="00E34877" w:rsidRDefault="006016C8" w:rsidP="00E34877">
            <w:pPr>
              <w:adjustRightInd w:val="0"/>
              <w:snapToGrid w:val="0"/>
              <w:spacing w:line="0" w:lineRule="atLeast"/>
              <w:jc w:val="center"/>
              <w:outlineLvl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讓數位設計學院資訊</w:t>
            </w:r>
            <w:r w:rsidR="000C56DB"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傳播系</w:t>
            </w: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以及通識課程</w:t>
            </w:r>
            <w:r w:rsidR="000C56DB"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學生瞭解影視傳播業的職場倫理。</w:t>
            </w:r>
          </w:p>
          <w:p w:rsidR="00981E8D" w:rsidRPr="00E34877" w:rsidRDefault="00DC239F" w:rsidP="00E34877">
            <w:pPr>
              <w:adjustRightInd w:val="0"/>
              <w:snapToGrid w:val="0"/>
              <w:spacing w:line="0" w:lineRule="atLeast"/>
              <w:jc w:val="center"/>
              <w:outlineLvl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會前三位</w:t>
            </w:r>
            <w:r w:rsidR="000C56DB"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合照</w:t>
            </w:r>
            <w:r w:rsidR="007C6691"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留念。</w:t>
            </w:r>
          </w:p>
        </w:tc>
        <w:tc>
          <w:tcPr>
            <w:tcW w:w="4970" w:type="dxa"/>
            <w:gridSpan w:val="2"/>
            <w:vAlign w:val="center"/>
          </w:tcPr>
          <w:p w:rsidR="00981E8D" w:rsidRPr="00E34877" w:rsidRDefault="006016C8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200多位</w:t>
            </w:r>
            <w:r w:rsidR="00981E8D"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數位設計學院以及通識課程學生</w:t>
            </w:r>
          </w:p>
          <w:p w:rsidR="00981E8D" w:rsidRPr="00E34877" w:rsidRDefault="009E7B4F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  <w:lang w:eastAsia="zh-CN"/>
              </w:rPr>
            </w:pPr>
            <w:r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湧</w:t>
            </w:r>
            <w:r w:rsidR="00981E8D"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  <w:lang w:eastAsia="zh-CN"/>
              </w:rPr>
              <w:t>入本校念慈堂聽演講。</w:t>
            </w:r>
          </w:p>
        </w:tc>
      </w:tr>
      <w:tr w:rsidR="001B08CE" w:rsidRPr="00E34877" w:rsidTr="003C1004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1B08CE" w:rsidRPr="00E34877" w:rsidRDefault="00981E8D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lastRenderedPageBreak/>
              <w:drawing>
                <wp:inline distT="0" distB="0" distL="0" distR="0" wp14:anchorId="41A98E00" wp14:editId="20B97CCE">
                  <wp:extent cx="2520000" cy="1679913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孫青顏惠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679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1B08CE" w:rsidRPr="00E34877" w:rsidRDefault="001B08CE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06F5A668" wp14:editId="18FDA6C5">
                  <wp:extent cx="2520000" cy="1890131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918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A93" w:rsidRPr="00E34877" w:rsidTr="003C1004">
        <w:trPr>
          <w:trHeight w:val="365"/>
          <w:jc w:val="center"/>
        </w:trPr>
        <w:tc>
          <w:tcPr>
            <w:tcW w:w="5120" w:type="dxa"/>
            <w:gridSpan w:val="2"/>
            <w:vAlign w:val="center"/>
          </w:tcPr>
          <w:p w:rsidR="00981E8D" w:rsidRPr="00E34877" w:rsidRDefault="00981E8D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本校</w:t>
            </w:r>
            <w:r w:rsidR="00332A93" w:rsidRPr="00E34877">
              <w:rPr>
                <w:rFonts w:ascii="微軟正黑體" w:eastAsia="微軟正黑體" w:hAnsi="微軟正黑體" w:hint="eastAsia"/>
                <w:szCs w:val="24"/>
              </w:rPr>
              <w:t>產學合作</w:t>
            </w:r>
            <w:proofErr w:type="gramStart"/>
            <w:r w:rsidR="00332A93" w:rsidRPr="00E34877">
              <w:rPr>
                <w:rFonts w:ascii="微軟正黑體" w:eastAsia="微軟正黑體" w:hAnsi="微軟正黑體" w:hint="eastAsia"/>
                <w:szCs w:val="24"/>
              </w:rPr>
              <w:t>處顏慧</w:t>
            </w:r>
            <w:proofErr w:type="gramEnd"/>
            <w:r w:rsidR="00332A93" w:rsidRPr="00E34877">
              <w:rPr>
                <w:rFonts w:ascii="微軟正黑體" w:eastAsia="微軟正黑體" w:hAnsi="微軟正黑體" w:hint="eastAsia"/>
                <w:szCs w:val="24"/>
              </w:rPr>
              <w:t>副處長</w:t>
            </w: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，</w:t>
            </w:r>
          </w:p>
          <w:p w:rsidR="00570E10" w:rsidRPr="00E34877" w:rsidRDefault="00981E8D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hint="eastAsia"/>
                <w:szCs w:val="24"/>
              </w:rPr>
              <w:t>致贈本校感謝狀與紀念品</w:t>
            </w:r>
            <w:proofErr w:type="gramStart"/>
            <w:r w:rsidRPr="00E34877">
              <w:rPr>
                <w:rFonts w:ascii="微軟正黑體" w:eastAsia="微軟正黑體" w:hAnsi="微軟正黑體" w:hint="eastAsia"/>
                <w:szCs w:val="24"/>
              </w:rPr>
              <w:t>給</w:t>
            </w:r>
            <w:r w:rsidRPr="00E34877">
              <w:rPr>
                <w:rFonts w:ascii="微軟正黑體" w:eastAsia="微軟正黑體" w:hAnsi="微軟正黑體" w:hint="eastAsia"/>
                <w:szCs w:val="24"/>
                <w:u w:val="single"/>
              </w:rPr>
              <w:t>孫青執行</w:t>
            </w:r>
            <w:proofErr w:type="gramEnd"/>
            <w:r w:rsidRPr="00E34877">
              <w:rPr>
                <w:rFonts w:ascii="微軟正黑體" w:eastAsia="微軟正黑體" w:hAnsi="微軟正黑體" w:hint="eastAsia"/>
                <w:szCs w:val="24"/>
                <w:u w:val="single"/>
              </w:rPr>
              <w:t>副總經理。</w:t>
            </w:r>
          </w:p>
        </w:tc>
        <w:tc>
          <w:tcPr>
            <w:tcW w:w="4970" w:type="dxa"/>
            <w:gridSpan w:val="2"/>
            <w:vAlign w:val="center"/>
          </w:tcPr>
          <w:p w:rsidR="00570E10" w:rsidRPr="00E34877" w:rsidRDefault="007C6691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proofErr w:type="gramStart"/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孫青以</w:t>
            </w:r>
            <w:proofErr w:type="gramEnd"/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《不一樣的電視臺》</w:t>
            </w:r>
            <w:r w:rsidR="0096672F"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為題</w:t>
            </w: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，以公共電視在節目製播臺灣影視業界的模範生為例，為南</w:t>
            </w:r>
            <w:proofErr w:type="gramStart"/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臺</w:t>
            </w:r>
            <w:proofErr w:type="gramEnd"/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科大師生進行職場倫理典範案例教學。</w:t>
            </w:r>
          </w:p>
        </w:tc>
      </w:tr>
      <w:tr w:rsidR="00332A93" w:rsidRPr="00E34877" w:rsidTr="00B11ADD">
        <w:trPr>
          <w:trHeight w:hRule="exact" w:val="3729"/>
          <w:jc w:val="center"/>
        </w:trPr>
        <w:tc>
          <w:tcPr>
            <w:tcW w:w="5120" w:type="dxa"/>
            <w:gridSpan w:val="2"/>
            <w:vAlign w:val="center"/>
          </w:tcPr>
          <w:p w:rsidR="00570E10" w:rsidRPr="00E34877" w:rsidRDefault="005A36E3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55F395E0" wp14:editId="7CC9A90F">
                  <wp:extent cx="2752729" cy="1835058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播放影片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567" cy="1842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E34877" w:rsidRDefault="00B11ADD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5F6799DC" wp14:editId="24867F0A">
                  <wp:extent cx="2520000" cy="1890131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920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BA" w:rsidRPr="00E34877" w:rsidTr="004928BA">
        <w:trPr>
          <w:trHeight w:hRule="exact" w:val="2110"/>
          <w:jc w:val="center"/>
        </w:trPr>
        <w:tc>
          <w:tcPr>
            <w:tcW w:w="5120" w:type="dxa"/>
            <w:gridSpan w:val="2"/>
            <w:vAlign w:val="center"/>
          </w:tcPr>
          <w:p w:rsidR="004928BA" w:rsidRPr="00E34877" w:rsidRDefault="004928BA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252525"/>
                <w:szCs w:val="24"/>
              </w:rPr>
            </w:pPr>
            <w:r w:rsidRPr="00E34877">
              <w:rPr>
                <w:rFonts w:ascii="微軟正黑體" w:eastAsia="微軟正黑體" w:hAnsi="微軟正黑體" w:cs="Arial" w:hint="eastAsia"/>
                <w:color w:val="252525"/>
                <w:szCs w:val="24"/>
              </w:rPr>
              <w:t>公共電視制定《電視節目製播準則》</w:t>
            </w:r>
          </w:p>
          <w:p w:rsidR="004928BA" w:rsidRPr="00E34877" w:rsidRDefault="004928BA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Arial" w:hint="eastAsia"/>
                <w:color w:val="252525"/>
                <w:szCs w:val="24"/>
              </w:rPr>
              <w:t>即是『臺灣影視業界最高標準的職場倫理聖經』！她以許多影片案例說明，這套內容製播準則在各環節都是必須通過內部考核，在製播過程與播出後面對公眾的檢視。</w:t>
            </w:r>
          </w:p>
        </w:tc>
        <w:tc>
          <w:tcPr>
            <w:tcW w:w="4970" w:type="dxa"/>
            <w:gridSpan w:val="2"/>
            <w:vAlign w:val="center"/>
          </w:tcPr>
          <w:p w:rsidR="004928BA" w:rsidRPr="00E34877" w:rsidRDefault="004928BA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公共電視的組織6大核心價值包括：</w:t>
            </w:r>
          </w:p>
          <w:p w:rsidR="004928BA" w:rsidRPr="00E34877" w:rsidRDefault="004928BA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  <w:lang w:eastAsia="zh-CN"/>
              </w:rPr>
            </w:pPr>
            <w:r w:rsidRPr="00E34877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  <w:lang w:eastAsia="zh-CN"/>
              </w:rPr>
              <w:t>普及(Universality)、製播獨立(Independence)、專業卓越(Excellence)       多元(Diversity、</w:t>
            </w:r>
          </w:p>
          <w:p w:rsidR="004928BA" w:rsidRPr="00E34877" w:rsidRDefault="004928BA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  <w:lang w:eastAsia="zh-CN"/>
              </w:rPr>
              <w:t>問責(Accountability) 、創新(Innovation)。</w:t>
            </w:r>
          </w:p>
        </w:tc>
      </w:tr>
    </w:tbl>
    <w:p w:rsidR="004928BA" w:rsidRPr="00E34877" w:rsidRDefault="004928BA" w:rsidP="00E34877">
      <w:pPr>
        <w:adjustRightInd w:val="0"/>
        <w:snapToGrid w:val="0"/>
        <w:rPr>
          <w:rFonts w:ascii="微軟正黑體" w:eastAsia="微軟正黑體" w:hAnsi="微軟正黑體"/>
        </w:rPr>
      </w:pPr>
      <w:r w:rsidRPr="00E34877">
        <w:rPr>
          <w:rFonts w:ascii="微軟正黑體" w:eastAsia="微軟正黑體" w:hAnsi="微軟正黑體"/>
        </w:rPr>
        <w:br w:type="page"/>
      </w:r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0"/>
        <w:gridCol w:w="4970"/>
      </w:tblGrid>
      <w:tr w:rsidR="004928BA" w:rsidRPr="00E34877" w:rsidTr="00B11ADD">
        <w:trPr>
          <w:trHeight w:hRule="exact" w:val="3729"/>
          <w:jc w:val="center"/>
        </w:trPr>
        <w:tc>
          <w:tcPr>
            <w:tcW w:w="5120" w:type="dxa"/>
            <w:vAlign w:val="center"/>
          </w:tcPr>
          <w:p w:rsidR="004928BA" w:rsidRPr="00E34877" w:rsidRDefault="004928BA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lastRenderedPageBreak/>
              <w:drawing>
                <wp:inline distT="0" distB="0" distL="0" distR="0" wp14:anchorId="6B12D3C4" wp14:editId="4C5301C2">
                  <wp:extent cx="1482725" cy="2224085"/>
                  <wp:effectExtent l="0" t="0" r="3175" b="508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孫青7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442" cy="223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vAlign w:val="center"/>
          </w:tcPr>
          <w:p w:rsidR="004928BA" w:rsidRPr="00E34877" w:rsidRDefault="004928BA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27775D8C" wp14:editId="294C972E">
                  <wp:extent cx="1440000" cy="2160000"/>
                  <wp:effectExtent l="0" t="0" r="8255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孫青2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691" w:rsidRPr="00E34877" w:rsidTr="004928BA">
        <w:trPr>
          <w:trHeight w:hRule="exact" w:val="3067"/>
          <w:jc w:val="center"/>
        </w:trPr>
        <w:tc>
          <w:tcPr>
            <w:tcW w:w="5120" w:type="dxa"/>
            <w:vAlign w:val="center"/>
          </w:tcPr>
          <w:p w:rsidR="007C6691" w:rsidRPr="00E34877" w:rsidRDefault="004928BA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252525"/>
                <w:szCs w:val="24"/>
              </w:rPr>
            </w:pPr>
            <w:r w:rsidRPr="00E34877">
              <w:rPr>
                <w:rFonts w:ascii="微軟正黑體" w:eastAsia="微軟正黑體" w:hAnsi="微軟正黑體" w:hint="eastAsia"/>
                <w:szCs w:val="24"/>
              </w:rPr>
              <w:t>公共電視的目的是為『公共與公眾』而服務，我們的目標就是致力製播優質的內容；不像一些臺灣的商業電臺得為了生存而需要面對市場的壓力。</w:t>
            </w:r>
          </w:p>
        </w:tc>
        <w:tc>
          <w:tcPr>
            <w:tcW w:w="4970" w:type="dxa"/>
            <w:vAlign w:val="center"/>
          </w:tcPr>
          <w:p w:rsidR="004928BA" w:rsidRPr="00E34877" w:rsidRDefault="004928BA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252525"/>
                <w:szCs w:val="24"/>
              </w:rPr>
            </w:pPr>
            <w:r w:rsidRPr="00E34877">
              <w:rPr>
                <w:rFonts w:ascii="微軟正黑體" w:eastAsia="微軟正黑體" w:hAnsi="微軟正黑體" w:hint="eastAsia"/>
                <w:szCs w:val="24"/>
              </w:rPr>
              <w:t>我們擬定的</w:t>
            </w:r>
            <w:r w:rsidRPr="00E34877">
              <w:rPr>
                <w:rFonts w:ascii="微軟正黑體" w:eastAsia="微軟正黑體" w:hAnsi="微軟正黑體"/>
                <w:szCs w:val="24"/>
              </w:rPr>
              <w:t>「公共電視節目專業規範」</w:t>
            </w:r>
            <w:r w:rsidRPr="00E34877">
              <w:rPr>
                <w:rFonts w:ascii="微軟正黑體" w:eastAsia="微軟正黑體" w:hAnsi="微軟正黑體" w:hint="eastAsia"/>
                <w:szCs w:val="24"/>
              </w:rPr>
              <w:t>以及</w:t>
            </w:r>
            <w:r w:rsidRPr="00E34877">
              <w:rPr>
                <w:rFonts w:ascii="微軟正黑體" w:eastAsia="微軟正黑體" w:hAnsi="微軟正黑體"/>
                <w:szCs w:val="24"/>
              </w:rPr>
              <w:t>「</w:t>
            </w:r>
            <w:r w:rsidRPr="00E34877">
              <w:rPr>
                <w:rFonts w:ascii="微軟正黑體" w:eastAsia="微軟正黑體" w:hAnsi="微軟正黑體" w:cs="Arial" w:hint="eastAsia"/>
                <w:color w:val="252525"/>
                <w:szCs w:val="24"/>
              </w:rPr>
              <w:t>電視節目製播準則</w:t>
            </w:r>
            <w:r w:rsidRPr="00E34877">
              <w:rPr>
                <w:rFonts w:ascii="微軟正黑體" w:eastAsia="微軟正黑體" w:hAnsi="微軟正黑體"/>
                <w:szCs w:val="24"/>
              </w:rPr>
              <w:t>」</w:t>
            </w:r>
            <w:r w:rsidRPr="00E34877">
              <w:rPr>
                <w:rFonts w:ascii="微軟正黑體" w:eastAsia="微軟正黑體" w:hAnsi="微軟正黑體" w:hint="eastAsia"/>
                <w:szCs w:val="24"/>
              </w:rPr>
              <w:t>已成為臺灣影視傳播職業倫理最佳的工作準則；所以我們是每年榮獲最多電視『金鐘獎』的臺灣電視</w:t>
            </w:r>
            <w:proofErr w:type="gramStart"/>
            <w:r w:rsidRPr="00E34877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E34877">
              <w:rPr>
                <w:rFonts w:ascii="微軟正黑體" w:eastAsia="微軟正黑體" w:hAnsi="微軟正黑體" w:hint="eastAsia"/>
                <w:szCs w:val="24"/>
              </w:rPr>
              <w:t>。我們的內容誠實呈現臺灣社會的公共議題，可能缺乏可以創造高收視率的娛樂效果，但希望透過這些反應社會議題的節目，能喚起社會大眾對這些社會問題的反思。</w:t>
            </w:r>
          </w:p>
          <w:p w:rsidR="007C6691" w:rsidRPr="00E34877" w:rsidRDefault="007C6691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</w:p>
        </w:tc>
      </w:tr>
      <w:tr w:rsidR="001B08CE" w:rsidRPr="00E34877" w:rsidTr="003C1004">
        <w:trPr>
          <w:trHeight w:hRule="exact" w:val="3402"/>
          <w:jc w:val="center"/>
        </w:trPr>
        <w:tc>
          <w:tcPr>
            <w:tcW w:w="5120" w:type="dxa"/>
            <w:vAlign w:val="center"/>
          </w:tcPr>
          <w:p w:rsidR="001B08CE" w:rsidRPr="00E34877" w:rsidRDefault="00B11ADD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7A5098F3" wp14:editId="010888EF">
                  <wp:extent cx="2514600" cy="1895359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廣角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9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vAlign w:val="center"/>
          </w:tcPr>
          <w:p w:rsidR="001B08CE" w:rsidRPr="00E34877" w:rsidRDefault="00B11ADD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F79E69B" wp14:editId="4290A179">
                  <wp:extent cx="2520000" cy="1679913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同學3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679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A93" w:rsidRPr="00E34877" w:rsidTr="003C1004">
        <w:trPr>
          <w:trHeight w:val="324"/>
          <w:jc w:val="center"/>
        </w:trPr>
        <w:tc>
          <w:tcPr>
            <w:tcW w:w="5120" w:type="dxa"/>
            <w:vAlign w:val="center"/>
          </w:tcPr>
          <w:p w:rsidR="00570E10" w:rsidRPr="00E34877" w:rsidRDefault="00B11ADD" w:rsidP="00E34877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這場精彩的演講有『爆滿的出席率』。</w:t>
            </w:r>
          </w:p>
        </w:tc>
        <w:tc>
          <w:tcPr>
            <w:tcW w:w="4970" w:type="dxa"/>
            <w:vAlign w:val="center"/>
          </w:tcPr>
          <w:p w:rsidR="00570E10" w:rsidRPr="00E34877" w:rsidRDefault="00B11ADD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學生專心聆聽演講案例並勤做筆記，完成『演講心得』。</w:t>
            </w:r>
          </w:p>
        </w:tc>
      </w:tr>
      <w:tr w:rsidR="00332A93" w:rsidRPr="00E34877" w:rsidTr="003C1004">
        <w:trPr>
          <w:trHeight w:hRule="exact" w:val="3402"/>
          <w:jc w:val="center"/>
        </w:trPr>
        <w:tc>
          <w:tcPr>
            <w:tcW w:w="5120" w:type="dxa"/>
            <w:vAlign w:val="center"/>
          </w:tcPr>
          <w:p w:rsidR="00570E10" w:rsidRPr="00E34877" w:rsidRDefault="005A36E3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lastRenderedPageBreak/>
              <w:drawing>
                <wp:inline distT="0" distB="0" distL="0" distR="0" wp14:anchorId="418F8A1B" wp14:editId="3AB1FDE8">
                  <wp:extent cx="2520000" cy="1679913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老師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679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vAlign w:val="center"/>
          </w:tcPr>
          <w:p w:rsidR="00570E10" w:rsidRPr="00E34877" w:rsidRDefault="001B08CE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59668DCA" wp14:editId="4E5A566C">
                  <wp:extent cx="2520000" cy="1679913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Camera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679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A93" w:rsidRPr="00E34877" w:rsidTr="00B11ADD">
        <w:trPr>
          <w:trHeight w:hRule="exact" w:val="847"/>
          <w:jc w:val="center"/>
        </w:trPr>
        <w:tc>
          <w:tcPr>
            <w:tcW w:w="5120" w:type="dxa"/>
            <w:vAlign w:val="center"/>
          </w:tcPr>
          <w:p w:rsidR="00332A93" w:rsidRPr="00E34877" w:rsidRDefault="00332A93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師生用心聆聽做筆記。</w:t>
            </w:r>
          </w:p>
        </w:tc>
        <w:tc>
          <w:tcPr>
            <w:tcW w:w="4970" w:type="dxa"/>
            <w:vAlign w:val="center"/>
          </w:tcPr>
          <w:p w:rsidR="00332A93" w:rsidRPr="00E34877" w:rsidRDefault="00332A93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學生擔任攝影師拍攝記錄全程演講。</w:t>
            </w:r>
          </w:p>
        </w:tc>
      </w:tr>
      <w:tr w:rsidR="0004629E" w:rsidRPr="00E34877" w:rsidTr="003C1004">
        <w:trPr>
          <w:trHeight w:hRule="exact" w:val="3402"/>
          <w:jc w:val="center"/>
        </w:trPr>
        <w:tc>
          <w:tcPr>
            <w:tcW w:w="5120" w:type="dxa"/>
            <w:vAlign w:val="center"/>
          </w:tcPr>
          <w:p w:rsidR="0004629E" w:rsidRPr="00E34877" w:rsidRDefault="0004629E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7AB2577B" wp14:editId="26D2F941">
                  <wp:extent cx="2520000" cy="1679913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同學思考2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679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vAlign w:val="center"/>
          </w:tcPr>
          <w:p w:rsidR="0004629E" w:rsidRPr="00E34877" w:rsidRDefault="0004629E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06B0F7ED" wp14:editId="4E23F33F">
                  <wp:extent cx="2520000" cy="1679913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-2GE孫青演講photo-觀眾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679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A93" w:rsidRPr="00E34877" w:rsidTr="00332A93">
        <w:trPr>
          <w:trHeight w:hRule="exact" w:val="555"/>
          <w:jc w:val="center"/>
        </w:trPr>
        <w:tc>
          <w:tcPr>
            <w:tcW w:w="5120" w:type="dxa"/>
            <w:vAlign w:val="center"/>
          </w:tcPr>
          <w:p w:rsidR="00332A93" w:rsidRPr="00E34877" w:rsidRDefault="00332A93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學生專心聆聽演講案例。</w:t>
            </w:r>
          </w:p>
        </w:tc>
        <w:tc>
          <w:tcPr>
            <w:tcW w:w="4970" w:type="dxa"/>
            <w:vAlign w:val="center"/>
          </w:tcPr>
          <w:p w:rsidR="00332A93" w:rsidRPr="00E34877" w:rsidRDefault="00332A93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學生專心聆聽演講案例。</w:t>
            </w:r>
          </w:p>
        </w:tc>
      </w:tr>
      <w:tr w:rsidR="001B08CE" w:rsidRPr="00E34877" w:rsidTr="003C1004">
        <w:trPr>
          <w:trHeight w:hRule="exact" w:val="3402"/>
          <w:jc w:val="center"/>
        </w:trPr>
        <w:tc>
          <w:tcPr>
            <w:tcW w:w="5120" w:type="dxa"/>
            <w:vAlign w:val="center"/>
          </w:tcPr>
          <w:p w:rsidR="001B08CE" w:rsidRPr="00E34877" w:rsidRDefault="001B08CE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5437A1E9" wp14:editId="754B424E">
                  <wp:extent cx="2520000" cy="1890131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89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vAlign w:val="center"/>
          </w:tcPr>
          <w:p w:rsidR="001B08CE" w:rsidRPr="00E34877" w:rsidRDefault="001B08CE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633BA24B" wp14:editId="01CE101C">
                  <wp:extent cx="2520000" cy="1890131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943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A93" w:rsidRPr="00E34877" w:rsidTr="00B11ADD">
        <w:trPr>
          <w:trHeight w:hRule="exact" w:val="978"/>
          <w:jc w:val="center"/>
        </w:trPr>
        <w:tc>
          <w:tcPr>
            <w:tcW w:w="5120" w:type="dxa"/>
            <w:vAlign w:val="center"/>
          </w:tcPr>
          <w:p w:rsidR="00332A93" w:rsidRPr="00E34877" w:rsidRDefault="00332A93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攝影團隊訪問孫 青副執行長。</w:t>
            </w:r>
          </w:p>
        </w:tc>
        <w:tc>
          <w:tcPr>
            <w:tcW w:w="4970" w:type="dxa"/>
            <w:vAlign w:val="center"/>
          </w:tcPr>
          <w:p w:rsidR="004928BA" w:rsidRPr="00E34877" w:rsidRDefault="00332A93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E34877">
              <w:rPr>
                <w:rFonts w:ascii="微軟正黑體" w:eastAsia="微軟正黑體" w:hAnsi="微軟正黑體" w:hint="eastAsia"/>
                <w:szCs w:val="24"/>
              </w:rPr>
              <w:t>產學</w:t>
            </w:r>
            <w:proofErr w:type="gramStart"/>
            <w:r w:rsidRPr="00E34877">
              <w:rPr>
                <w:rFonts w:ascii="微軟正黑體" w:eastAsia="微軟正黑體" w:hAnsi="微軟正黑體" w:hint="eastAsia"/>
                <w:szCs w:val="24"/>
              </w:rPr>
              <w:t>合作處顏</w:t>
            </w:r>
            <w:proofErr w:type="gramEnd"/>
            <w:r w:rsidRPr="00E34877">
              <w:rPr>
                <w:rFonts w:ascii="微軟正黑體" w:eastAsia="微軟正黑體" w:hAnsi="微軟正黑體" w:hint="eastAsia"/>
                <w:szCs w:val="24"/>
              </w:rPr>
              <w:t xml:space="preserve"> 慧副處長</w:t>
            </w:r>
            <w:r w:rsidR="004928BA" w:rsidRPr="00E34877">
              <w:rPr>
                <w:rFonts w:ascii="微軟正黑體" w:eastAsia="微軟正黑體" w:hAnsi="微軟正黑體" w:hint="eastAsia"/>
                <w:szCs w:val="24"/>
              </w:rPr>
              <w:t>表示</w:t>
            </w:r>
          </w:p>
          <w:p w:rsidR="00332A93" w:rsidRPr="00E34877" w:rsidRDefault="004E1509" w:rsidP="00E3487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</w:pPr>
            <w:r w:rsidRPr="00E34877">
              <w:rPr>
                <w:rFonts w:ascii="微軟正黑體" w:eastAsia="微軟正黑體" w:hAnsi="微軟正黑體" w:hint="eastAsia"/>
                <w:szCs w:val="24"/>
              </w:rPr>
              <w:t>這</w:t>
            </w:r>
            <w:r w:rsidR="004928BA" w:rsidRPr="00E34877">
              <w:rPr>
                <w:rFonts w:ascii="微軟正黑體" w:eastAsia="微軟正黑體" w:hAnsi="微軟正黑體" w:hint="eastAsia"/>
                <w:szCs w:val="24"/>
              </w:rPr>
              <w:t>場演講</w:t>
            </w:r>
            <w:r w:rsidRPr="00E34877">
              <w:rPr>
                <w:rFonts w:ascii="微軟正黑體" w:eastAsia="微軟正黑體" w:hAnsi="微軟正黑體" w:hint="eastAsia"/>
                <w:szCs w:val="24"/>
              </w:rPr>
              <w:t>是她這些年聽過</w:t>
            </w:r>
            <w:proofErr w:type="gramStart"/>
            <w:r w:rsidRPr="00E34877">
              <w:rPr>
                <w:rFonts w:ascii="微軟正黑體" w:eastAsia="微軟正黑體" w:hAnsi="微軟正黑體" w:hint="eastAsia"/>
                <w:szCs w:val="24"/>
              </w:rPr>
              <w:t>最</w:t>
            </w:r>
            <w:proofErr w:type="gramEnd"/>
            <w:r w:rsidRPr="00E34877">
              <w:rPr>
                <w:rFonts w:ascii="微軟正黑體" w:eastAsia="微軟正黑體" w:hAnsi="微軟正黑體" w:hint="eastAsia"/>
                <w:szCs w:val="24"/>
              </w:rPr>
              <w:t>棒的一場演講</w:t>
            </w:r>
            <w:r w:rsidR="00B11ADD" w:rsidRPr="00E3487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</w:tbl>
    <w:p w:rsidR="006A02AC" w:rsidRDefault="006A02AC">
      <w:pPr>
        <w:rPr>
          <w:rFonts w:ascii="標楷體" w:eastAsia="標楷體" w:hAnsi="標楷體" w:cs="Times New Roman"/>
          <w:color w:val="000000" w:themeColor="text1"/>
          <w:szCs w:val="24"/>
        </w:rPr>
        <w:sectPr w:rsidR="006A02AC" w:rsidSect="008C0456">
          <w:footerReference w:type="default" r:id="rId31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:rsidR="0078789F" w:rsidRPr="00D47E45" w:rsidRDefault="00D47E45" w:rsidP="00D47E45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lastRenderedPageBreak/>
        <w:t>數位設計學院</w:t>
      </w:r>
      <w:r w:rsidRPr="00E6541D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倫理案例分享教材資料</w:t>
      </w:r>
    </w:p>
    <w:p w:rsidR="008C0456" w:rsidRDefault="008C0456" w:rsidP="001A2E1F">
      <w:pPr>
        <w:jc w:val="center"/>
        <w:rPr>
          <w:rFonts w:ascii="標楷體" w:eastAsia="標楷體" w:hAnsi="標楷體" w:cs="Times New Roman"/>
          <w:color w:val="000000" w:themeColor="text1"/>
          <w:szCs w:val="24"/>
        </w:rPr>
        <w:sectPr w:rsidR="008C0456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bookmarkStart w:id="0" w:name="_GoBack"/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60ED2736" wp14:editId="05063BEE">
            <wp:extent cx="5760000" cy="4320000"/>
            <wp:effectExtent l="0" t="0" r="0" b="4445"/>
            <wp:docPr id="1" name="圖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.JPG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B35CFDC" wp14:editId="3A73FFD1">
            <wp:extent cx="5760000" cy="4320000"/>
            <wp:effectExtent l="0" t="0" r="0" b="4445"/>
            <wp:docPr id="2" name="圖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.JPG"/>
                    <pic:cNvPicPr preferRelativeResize="0"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F29C70D" wp14:editId="50C5F432">
            <wp:extent cx="5760000" cy="4320000"/>
            <wp:effectExtent l="0" t="0" r="0" b="4445"/>
            <wp:docPr id="8" name="圖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.JPG"/>
                    <pic:cNvPicPr preferRelativeResize="0"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535FE06" wp14:editId="135F208C">
            <wp:extent cx="5760000" cy="4320000"/>
            <wp:effectExtent l="0" t="0" r="0" b="4445"/>
            <wp:docPr id="16" name="圖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.JPG"/>
                    <pic:cNvPicPr preferRelativeResize="0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37051B5" wp14:editId="46FB6518">
            <wp:extent cx="5760000" cy="4320000"/>
            <wp:effectExtent l="0" t="0" r="0" b="4445"/>
            <wp:docPr id="18" name="圖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.JPG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3562297A" wp14:editId="11DE0C68">
            <wp:extent cx="5760000" cy="4320000"/>
            <wp:effectExtent l="0" t="0" r="0" b="4445"/>
            <wp:docPr id="19" name="圖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.JPG"/>
                    <pic:cNvPicPr preferRelativeResize="0"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E8EB884" wp14:editId="1449656A">
            <wp:extent cx="5760000" cy="4320000"/>
            <wp:effectExtent l="0" t="0" r="0" b="4445"/>
            <wp:docPr id="25" name="圖片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.JPG"/>
                    <pic:cNvPicPr preferRelativeResize="0"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EC45598" wp14:editId="2D148A00">
            <wp:extent cx="5760000" cy="4320000"/>
            <wp:effectExtent l="0" t="0" r="0" b="4445"/>
            <wp:docPr id="26" name="圖片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.JPG"/>
                    <pic:cNvPicPr preferRelativeResize="0"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7FEFD6B" wp14:editId="5C4C960F">
            <wp:extent cx="5760000" cy="4320000"/>
            <wp:effectExtent l="0" t="0" r="0" b="4445"/>
            <wp:docPr id="27" name="圖片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.JPG"/>
                    <pic:cNvPicPr preferRelativeResize="0"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0125B364" wp14:editId="1E5FB30F">
            <wp:extent cx="5760000" cy="4320000"/>
            <wp:effectExtent l="0" t="0" r="0" b="4445"/>
            <wp:docPr id="28" name="圖片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.JPG"/>
                    <pic:cNvPicPr preferRelativeResize="0"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86514F9" wp14:editId="38E28796">
            <wp:extent cx="5760000" cy="4320000"/>
            <wp:effectExtent l="0" t="0" r="0" b="4445"/>
            <wp:docPr id="29" name="圖片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.JPG"/>
                    <pic:cNvPicPr preferRelativeResize="0"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65784FAB" wp14:editId="53954C94">
            <wp:extent cx="5760000" cy="4320000"/>
            <wp:effectExtent l="0" t="0" r="0" b="4445"/>
            <wp:docPr id="30" name="圖片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.JPG"/>
                    <pic:cNvPicPr preferRelativeResize="0"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1A7B477" wp14:editId="39C305E2">
            <wp:extent cx="5760000" cy="4320000"/>
            <wp:effectExtent l="0" t="0" r="0" b="4445"/>
            <wp:docPr id="31" name="圖片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.JPG"/>
                    <pic:cNvPicPr preferRelativeResize="0"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09C581FA" wp14:editId="7918033F">
            <wp:extent cx="5760000" cy="4320000"/>
            <wp:effectExtent l="0" t="0" r="0" b="4445"/>
            <wp:docPr id="32" name="圖片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4.JPG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9418744" wp14:editId="51EF0D73">
            <wp:extent cx="5760000" cy="4320000"/>
            <wp:effectExtent l="0" t="0" r="0" b="4445"/>
            <wp:docPr id="33" name="圖片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5.JPG"/>
                    <pic:cNvPicPr preferRelativeResize="0"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AE3D522" wp14:editId="717469D1">
            <wp:extent cx="5760000" cy="4320000"/>
            <wp:effectExtent l="0" t="0" r="0" b="4445"/>
            <wp:docPr id="34" name="圖片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6.JPG"/>
                    <pic:cNvPicPr preferRelativeResize="0"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A0C696B" wp14:editId="6934F653">
            <wp:extent cx="5760000" cy="4320000"/>
            <wp:effectExtent l="0" t="0" r="0" b="4445"/>
            <wp:docPr id="35" name="圖片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7.JPG"/>
                    <pic:cNvPicPr preferRelativeResize="0"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2FDAC0CB" wp14:editId="76230223">
            <wp:extent cx="5760000" cy="4320000"/>
            <wp:effectExtent l="0" t="0" r="0" b="4445"/>
            <wp:docPr id="36" name="圖片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8.JPG"/>
                    <pic:cNvPicPr preferRelativeResize="0"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815E31D" wp14:editId="3AB6A6AD">
            <wp:extent cx="5760000" cy="4320000"/>
            <wp:effectExtent l="0" t="0" r="0" b="4445"/>
            <wp:docPr id="37" name="圖片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9.JPG"/>
                    <pic:cNvPicPr preferRelativeResize="0"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0C251E35" wp14:editId="07048530">
            <wp:extent cx="5760000" cy="4320000"/>
            <wp:effectExtent l="0" t="0" r="0" b="4445"/>
            <wp:docPr id="38" name="圖片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0.JPG"/>
                    <pic:cNvPicPr preferRelativeResize="0"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376432D" wp14:editId="7AFBECC9">
            <wp:extent cx="5760000" cy="4320000"/>
            <wp:effectExtent l="0" t="0" r="0" b="4445"/>
            <wp:docPr id="39" name="圖片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1.JPG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2DB7DA40" wp14:editId="013C8D37">
            <wp:extent cx="5760000" cy="4320000"/>
            <wp:effectExtent l="0" t="0" r="0" b="4445"/>
            <wp:docPr id="40" name="圖片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2.JPG"/>
                    <pic:cNvPicPr preferRelativeResize="0"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B0220CB" wp14:editId="6BB0CCDC">
            <wp:extent cx="5760000" cy="4320000"/>
            <wp:effectExtent l="0" t="0" r="0" b="4445"/>
            <wp:docPr id="41" name="圖片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3.JPG"/>
                    <pic:cNvPicPr preferRelativeResize="0"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78AFF357" wp14:editId="111749EB">
            <wp:extent cx="5760000" cy="4320000"/>
            <wp:effectExtent l="0" t="0" r="0" b="4445"/>
            <wp:docPr id="42" name="圖片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4.JPG"/>
                    <pic:cNvPicPr preferRelativeResize="0"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57B72D8" wp14:editId="2BF1A455">
            <wp:extent cx="5760000" cy="4320000"/>
            <wp:effectExtent l="0" t="0" r="0" b="4445"/>
            <wp:docPr id="43" name="圖片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5.JPG"/>
                    <pic:cNvPicPr preferRelativeResize="0"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703A1EE0" wp14:editId="00BF7AF4">
            <wp:extent cx="5760000" cy="4320000"/>
            <wp:effectExtent l="0" t="0" r="0" b="4445"/>
            <wp:docPr id="44" name="圖片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6.JPG"/>
                    <pic:cNvPicPr preferRelativeResize="0"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CDC949E" wp14:editId="453E5128">
            <wp:extent cx="5760000" cy="4320000"/>
            <wp:effectExtent l="0" t="0" r="0" b="4445"/>
            <wp:docPr id="45" name="圖片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7.JPG"/>
                    <pic:cNvPicPr preferRelativeResize="0"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02BC5615" wp14:editId="0E3F2259">
            <wp:extent cx="5760000" cy="4320000"/>
            <wp:effectExtent l="0" t="0" r="0" b="4445"/>
            <wp:docPr id="46" name="圖片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8.JPG"/>
                    <pic:cNvPicPr preferRelativeResize="0"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7156516" wp14:editId="7AD3C2AC">
            <wp:extent cx="5760000" cy="4320000"/>
            <wp:effectExtent l="0" t="0" r="0" b="4445"/>
            <wp:docPr id="47" name="圖片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9.JPG"/>
                    <pic:cNvPicPr preferRelativeResize="0"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28E03DD7" wp14:editId="3DB13699">
            <wp:extent cx="5760000" cy="4320000"/>
            <wp:effectExtent l="0" t="0" r="0" b="4445"/>
            <wp:docPr id="48" name="圖片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0.JPG"/>
                    <pic:cNvPicPr preferRelativeResize="0"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2886F16" wp14:editId="571A8139">
            <wp:extent cx="5760000" cy="4320000"/>
            <wp:effectExtent l="0" t="0" r="0" b="4445"/>
            <wp:docPr id="49" name="圖片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1.JPG"/>
                    <pic:cNvPicPr preferRelativeResize="0"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2EDC4691" wp14:editId="538C00DE">
            <wp:extent cx="5760000" cy="4320000"/>
            <wp:effectExtent l="0" t="0" r="0" b="4445"/>
            <wp:docPr id="50" name="圖片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2.JPG"/>
                    <pic:cNvPicPr preferRelativeResize="0"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D0A1678" wp14:editId="470CE0EB">
            <wp:extent cx="5760000" cy="4320000"/>
            <wp:effectExtent l="0" t="0" r="0" b="4445"/>
            <wp:docPr id="51" name="圖片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3.JPG"/>
                    <pic:cNvPicPr preferRelativeResize="0"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41D83B7" wp14:editId="0B52F659">
            <wp:extent cx="5760000" cy="4320000"/>
            <wp:effectExtent l="0" t="0" r="0" b="4445"/>
            <wp:docPr id="52" name="圖片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4.JPG"/>
                    <pic:cNvPicPr preferRelativeResize="0"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8C17945" wp14:editId="015603BE">
            <wp:extent cx="5760000" cy="4320000"/>
            <wp:effectExtent l="0" t="0" r="0" b="4445"/>
            <wp:docPr id="53" name="圖片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5.JPG"/>
                    <pic:cNvPicPr preferRelativeResize="0"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BDA41ED" wp14:editId="5F1FF9E3">
            <wp:extent cx="5760000" cy="4320000"/>
            <wp:effectExtent l="0" t="0" r="0" b="4445"/>
            <wp:docPr id="54" name="圖片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6.JPG"/>
                    <pic:cNvPicPr preferRelativeResize="0"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8C26822" wp14:editId="0521C50F">
            <wp:extent cx="5760000" cy="4320000"/>
            <wp:effectExtent l="0" t="0" r="0" b="4445"/>
            <wp:docPr id="55" name="圖片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7.JPG"/>
                    <pic:cNvPicPr preferRelativeResize="0"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7B9188B8" wp14:editId="1936E47F">
            <wp:extent cx="5760000" cy="4320000"/>
            <wp:effectExtent l="0" t="0" r="0" b="4445"/>
            <wp:docPr id="56" name="圖片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8.JPG"/>
                    <pic:cNvPicPr preferRelativeResize="0"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9E8941B" wp14:editId="1A86C3F3">
            <wp:extent cx="5760000" cy="4320000"/>
            <wp:effectExtent l="0" t="0" r="0" b="4445"/>
            <wp:docPr id="57" name="圖片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9.JPG"/>
                    <pic:cNvPicPr preferRelativeResize="0"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3F180995" wp14:editId="18347DD6">
            <wp:extent cx="5760000" cy="4320000"/>
            <wp:effectExtent l="0" t="0" r="0" b="4445"/>
            <wp:docPr id="58" name="圖片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0.JPG"/>
                    <pic:cNvPicPr preferRelativeResize="0"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0CC3304" wp14:editId="24CDE3BE">
            <wp:extent cx="5760000" cy="4320000"/>
            <wp:effectExtent l="0" t="0" r="0" b="4445"/>
            <wp:docPr id="59" name="圖片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1.JPG"/>
                    <pic:cNvPicPr preferRelativeResize="0"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09A6A7D9" wp14:editId="5981EFAB">
            <wp:extent cx="5760000" cy="4320000"/>
            <wp:effectExtent l="0" t="0" r="0" b="4445"/>
            <wp:docPr id="60" name="圖片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2.JPG"/>
                    <pic:cNvPicPr preferRelativeResize="0"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8D46A08" wp14:editId="37F498DD">
            <wp:extent cx="5760000" cy="4320000"/>
            <wp:effectExtent l="0" t="0" r="0" b="4445"/>
            <wp:docPr id="61" name="圖片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3.JPG"/>
                    <pic:cNvPicPr preferRelativeResize="0"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3D99159A" wp14:editId="34DE7B14">
            <wp:extent cx="5760000" cy="4320000"/>
            <wp:effectExtent l="0" t="0" r="0" b="4445"/>
            <wp:docPr id="62" name="圖片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4.JPG"/>
                    <pic:cNvPicPr preferRelativeResize="0"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62488B4" wp14:editId="529D4472">
            <wp:extent cx="5760000" cy="4320000"/>
            <wp:effectExtent l="0" t="0" r="0" b="4445"/>
            <wp:docPr id="63" name="圖片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5.JPG"/>
                    <pic:cNvPicPr preferRelativeResize="0"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7657A832" wp14:editId="1BDC7DC1">
            <wp:extent cx="5760000" cy="4320000"/>
            <wp:effectExtent l="0" t="0" r="0" b="4445"/>
            <wp:docPr id="64" name="圖片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6.JPG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4D104B1" wp14:editId="11ADE141">
            <wp:extent cx="5760000" cy="4320000"/>
            <wp:effectExtent l="0" t="0" r="0" b="4445"/>
            <wp:docPr id="65" name="圖片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7.JPG"/>
                    <pic:cNvPicPr preferRelativeResize="0"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6A74444" wp14:editId="69F2D3BF">
            <wp:extent cx="5760000" cy="4320000"/>
            <wp:effectExtent l="0" t="0" r="0" b="4445"/>
            <wp:docPr id="66" name="圖片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8.JPG"/>
                    <pic:cNvPicPr preferRelativeResize="0"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3B22792" wp14:editId="04A4D612">
            <wp:extent cx="5760000" cy="4320000"/>
            <wp:effectExtent l="0" t="0" r="0" b="4445"/>
            <wp:docPr id="67" name="圖片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9.JPG"/>
                    <pic:cNvPicPr preferRelativeResize="0"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42B535B3" wp14:editId="3CD9E09B">
            <wp:extent cx="5760000" cy="4320000"/>
            <wp:effectExtent l="0" t="0" r="0" b="4445"/>
            <wp:docPr id="68" name="圖片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0.JPG"/>
                    <pic:cNvPicPr preferRelativeResize="0"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D8A6637" wp14:editId="117FFF89">
            <wp:extent cx="5760000" cy="4320000"/>
            <wp:effectExtent l="0" t="0" r="0" b="4445"/>
            <wp:docPr id="69" name="圖片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1.JPG"/>
                    <pic:cNvPicPr preferRelativeResize="0"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767ADD0B" wp14:editId="627EEAA0">
            <wp:extent cx="5760000" cy="4320000"/>
            <wp:effectExtent l="0" t="0" r="0" b="4445"/>
            <wp:docPr id="70" name="圖片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2.JPG"/>
                    <pic:cNvPicPr preferRelativeResize="0"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9FBF13D" wp14:editId="11628755">
            <wp:extent cx="5760000" cy="4320000"/>
            <wp:effectExtent l="0" t="0" r="0" b="4445"/>
            <wp:docPr id="71" name="圖片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3.JPG"/>
                    <pic:cNvPicPr preferRelativeResize="0"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0BEE7703" wp14:editId="56586B3B">
            <wp:extent cx="5760000" cy="4320000"/>
            <wp:effectExtent l="0" t="0" r="0" b="4445"/>
            <wp:docPr id="72" name="圖片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4.JPG"/>
                    <pic:cNvPicPr preferRelativeResize="0"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91698AB" wp14:editId="12EB909F">
            <wp:extent cx="5760000" cy="4320000"/>
            <wp:effectExtent l="0" t="0" r="0" b="4445"/>
            <wp:docPr id="73" name="圖片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5.JPG"/>
                    <pic:cNvPicPr preferRelativeResize="0"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7217D596" wp14:editId="1769D3AE">
            <wp:extent cx="5760000" cy="4320000"/>
            <wp:effectExtent l="0" t="0" r="0" b="4445"/>
            <wp:docPr id="74" name="圖片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6.JPG"/>
                    <pic:cNvPicPr preferRelativeResize="0"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1EA7B2C" wp14:editId="2B843355">
            <wp:extent cx="5760000" cy="4320000"/>
            <wp:effectExtent l="0" t="0" r="0" b="4445"/>
            <wp:docPr id="75" name="圖片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7.JPG"/>
                    <pic:cNvPicPr preferRelativeResize="0"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09B21062" wp14:editId="0F2B448A">
            <wp:extent cx="5760000" cy="4320000"/>
            <wp:effectExtent l="0" t="0" r="0" b="4445"/>
            <wp:docPr id="76" name="圖片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8.JPG"/>
                    <pic:cNvPicPr preferRelativeResize="0"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9F119CF" wp14:editId="0177CC1B">
            <wp:extent cx="5760000" cy="4320000"/>
            <wp:effectExtent l="0" t="0" r="0" b="4445"/>
            <wp:docPr id="77" name="圖片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9.JPG"/>
                    <pic:cNvPicPr preferRelativeResize="0"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6BDDDA3C" wp14:editId="390A1301">
            <wp:extent cx="5760000" cy="4320000"/>
            <wp:effectExtent l="0" t="0" r="0" b="4445"/>
            <wp:docPr id="78" name="圖片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0.JPG"/>
                    <pic:cNvPicPr preferRelativeResize="0"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287DF42" wp14:editId="418CD545">
            <wp:extent cx="5760000" cy="4320000"/>
            <wp:effectExtent l="0" t="0" r="0" b="4445"/>
            <wp:docPr id="79" name="圖片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1.JPG"/>
                    <pic:cNvPicPr preferRelativeResize="0"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2DEA04A" wp14:editId="41B82A1F">
            <wp:extent cx="5760000" cy="4320000"/>
            <wp:effectExtent l="0" t="0" r="0" b="4445"/>
            <wp:docPr id="80" name="圖片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2.JPG"/>
                    <pic:cNvPicPr preferRelativeResize="0"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134CF09" wp14:editId="71F77C0F">
            <wp:extent cx="5760000" cy="4320000"/>
            <wp:effectExtent l="0" t="0" r="0" b="4445"/>
            <wp:docPr id="81" name="圖片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3.JPG"/>
                    <pic:cNvPicPr preferRelativeResize="0"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3E5F4BF4" wp14:editId="68F196E5">
            <wp:extent cx="5760000" cy="4320000"/>
            <wp:effectExtent l="0" t="0" r="0" b="4445"/>
            <wp:docPr id="82" name="圖片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4.JPG"/>
                    <pic:cNvPicPr preferRelativeResize="0"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736C56E" wp14:editId="2B40D891">
            <wp:extent cx="5760000" cy="4320000"/>
            <wp:effectExtent l="0" t="0" r="0" b="4445"/>
            <wp:docPr id="83" name="圖片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5.JPG"/>
                    <pic:cNvPicPr preferRelativeResize="0"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71C0F0B7" wp14:editId="11DF859C">
            <wp:extent cx="5760000" cy="4320000"/>
            <wp:effectExtent l="0" t="0" r="0" b="4445"/>
            <wp:docPr id="84" name="圖片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6.JPG"/>
                    <pic:cNvPicPr preferRelativeResize="0"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7155F27" wp14:editId="19F03ED3">
            <wp:extent cx="5760000" cy="4320000"/>
            <wp:effectExtent l="0" t="0" r="0" b="4445"/>
            <wp:docPr id="85" name="圖片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7.JPG"/>
                    <pic:cNvPicPr preferRelativeResize="0"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30A6EE75" wp14:editId="0F16D520">
            <wp:extent cx="5760000" cy="4320000"/>
            <wp:effectExtent l="0" t="0" r="0" b="4445"/>
            <wp:docPr id="86" name="圖片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8.JPG"/>
                    <pic:cNvPicPr preferRelativeResize="0"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9FADF33" wp14:editId="285198AC">
            <wp:extent cx="5760000" cy="4320000"/>
            <wp:effectExtent l="0" t="0" r="0" b="4445"/>
            <wp:docPr id="87" name="圖片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9.JPG"/>
                    <pic:cNvPicPr preferRelativeResize="0"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D5ABCC0" wp14:editId="7D07E96A">
            <wp:extent cx="5760000" cy="4320000"/>
            <wp:effectExtent l="0" t="0" r="0" b="4445"/>
            <wp:docPr id="88" name="圖片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0.JPG"/>
                    <pic:cNvPicPr preferRelativeResize="0"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3927547" wp14:editId="14AA02AE">
            <wp:extent cx="5760000" cy="4320000"/>
            <wp:effectExtent l="0" t="0" r="0" b="4445"/>
            <wp:docPr id="89" name="圖片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1.JPG"/>
                    <pic:cNvPicPr preferRelativeResize="0"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935978A" wp14:editId="78036A29">
            <wp:extent cx="5760000" cy="4320000"/>
            <wp:effectExtent l="0" t="0" r="0" b="4445"/>
            <wp:docPr id="90" name="圖片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2.JPG"/>
                    <pic:cNvPicPr preferRelativeResize="0"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60CAFB7" wp14:editId="1FBDCD09">
            <wp:extent cx="5760000" cy="4320000"/>
            <wp:effectExtent l="0" t="0" r="0" b="4445"/>
            <wp:docPr id="91" name="圖片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3.JPG"/>
                    <pic:cNvPicPr preferRelativeResize="0"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4F6F85AB" wp14:editId="0467E231">
            <wp:extent cx="5760000" cy="4320000"/>
            <wp:effectExtent l="0" t="0" r="0" b="4445"/>
            <wp:docPr id="92" name="圖片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4.JPG"/>
                    <pic:cNvPicPr preferRelativeResize="0"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05D28F3" wp14:editId="30F8C021">
            <wp:extent cx="5760000" cy="4320000"/>
            <wp:effectExtent l="0" t="0" r="0" b="4445"/>
            <wp:docPr id="93" name="圖片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5.JPG"/>
                    <pic:cNvPicPr preferRelativeResize="0"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51EF8143" wp14:editId="6C3EC7EC">
            <wp:extent cx="5760000" cy="4320000"/>
            <wp:effectExtent l="0" t="0" r="0" b="4445"/>
            <wp:docPr id="94" name="圖片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6.JPG"/>
                    <pic:cNvPicPr preferRelativeResize="0"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F8887BE" wp14:editId="73CC6A26">
            <wp:extent cx="5760000" cy="4320000"/>
            <wp:effectExtent l="0" t="0" r="0" b="4445"/>
            <wp:docPr id="95" name="圖片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7.JPG"/>
                    <pic:cNvPicPr preferRelativeResize="0"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041123C0" wp14:editId="20953E9D">
            <wp:extent cx="5760000" cy="4320000"/>
            <wp:effectExtent l="0" t="0" r="0" b="4445"/>
            <wp:docPr id="96" name="圖片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8.JPG"/>
                    <pic:cNvPicPr preferRelativeResize="0"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88FD9EA" wp14:editId="61A7A76B">
            <wp:extent cx="5760000" cy="4320000"/>
            <wp:effectExtent l="0" t="0" r="0" b="4445"/>
            <wp:docPr id="97" name="圖片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9.JPG"/>
                    <pic:cNvPicPr preferRelativeResize="0"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inline distT="0" distB="0" distL="0" distR="0" wp14:anchorId="77CEA3A9" wp14:editId="4D698AE5">
            <wp:extent cx="5760000" cy="4320000"/>
            <wp:effectExtent l="0" t="0" r="0" b="4445"/>
            <wp:docPr id="98" name="圖片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0.JPG"/>
                    <pic:cNvPicPr preferRelativeResize="0"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2AC" w:rsidRPr="00B11ADD" w:rsidRDefault="0026372F">
      <w:pPr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6C639C68" wp14:editId="44744415">
            <wp:simplePos x="0" y="0"/>
            <wp:positionH relativeFrom="column">
              <wp:posOffset>-720090</wp:posOffset>
            </wp:positionH>
            <wp:positionV relativeFrom="paragraph">
              <wp:posOffset>-707630</wp:posOffset>
            </wp:positionV>
            <wp:extent cx="7543800" cy="10666525"/>
            <wp:effectExtent l="0" t="0" r="0" b="1905"/>
            <wp:wrapNone/>
            <wp:docPr id="102" name="圖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27-2016年職業倫理典範案例教學研討會專輯-第三冊pdf_頁面_2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02AC" w:rsidRPr="00B11ADD" w:rsidSect="00570E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4E4" w:rsidRDefault="001644E4" w:rsidP="005A36E3">
      <w:r>
        <w:separator/>
      </w:r>
    </w:p>
  </w:endnote>
  <w:endnote w:type="continuationSeparator" w:id="0">
    <w:p w:rsidR="001644E4" w:rsidRDefault="001644E4" w:rsidP="005A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1853378"/>
      <w:docPartObj>
        <w:docPartGallery w:val="Page Numbers (Bottom of Page)"/>
        <w:docPartUnique/>
      </w:docPartObj>
    </w:sdtPr>
    <w:sdtEndPr/>
    <w:sdtContent>
      <w:p w:rsidR="008C0456" w:rsidRDefault="001644E4">
        <w:pPr>
          <w:pStyle w:val="a6"/>
          <w:jc w:val="center"/>
        </w:pPr>
      </w:p>
    </w:sdtContent>
  </w:sdt>
  <w:p w:rsidR="008C0456" w:rsidRDefault="008C045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91087"/>
      <w:docPartObj>
        <w:docPartGallery w:val="Page Numbers (Bottom of Page)"/>
        <w:docPartUnique/>
      </w:docPartObj>
    </w:sdtPr>
    <w:sdtEndPr/>
    <w:sdtContent>
      <w:p w:rsidR="008C0456" w:rsidRDefault="008C0456" w:rsidP="001A2E1F">
        <w:pPr>
          <w:pStyle w:val="a6"/>
          <w:jc w:val="center"/>
        </w:pPr>
        <w:r w:rsidRPr="001A2E1F">
          <w:rPr>
            <w:sz w:val="24"/>
            <w:szCs w:val="24"/>
          </w:rPr>
          <w:fldChar w:fldCharType="begin"/>
        </w:r>
        <w:r w:rsidRPr="001A2E1F">
          <w:rPr>
            <w:sz w:val="24"/>
            <w:szCs w:val="24"/>
          </w:rPr>
          <w:instrText>PAGE   \* MERGEFORMAT</w:instrText>
        </w:r>
        <w:r w:rsidRPr="001A2E1F">
          <w:rPr>
            <w:sz w:val="24"/>
            <w:szCs w:val="24"/>
          </w:rPr>
          <w:fldChar w:fldCharType="separate"/>
        </w:r>
        <w:r w:rsidR="005D3AD5" w:rsidRPr="005D3AD5">
          <w:rPr>
            <w:noProof/>
            <w:sz w:val="24"/>
            <w:szCs w:val="24"/>
            <w:lang w:val="zh-TW"/>
          </w:rPr>
          <w:t>6</w:t>
        </w:r>
        <w:r w:rsidRPr="001A2E1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4E4" w:rsidRDefault="001644E4" w:rsidP="005A36E3">
      <w:r>
        <w:separator/>
      </w:r>
    </w:p>
  </w:footnote>
  <w:footnote w:type="continuationSeparator" w:id="0">
    <w:p w:rsidR="001644E4" w:rsidRDefault="001644E4" w:rsidP="005A3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1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5CD76B4F"/>
    <w:multiLevelType w:val="hybridMultilevel"/>
    <w:tmpl w:val="E95C0C1E"/>
    <w:lvl w:ilvl="0" w:tplc="DC5664FE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10"/>
    <w:rsid w:val="0004629E"/>
    <w:rsid w:val="000C56DB"/>
    <w:rsid w:val="001644E4"/>
    <w:rsid w:val="001A2E1F"/>
    <w:rsid w:val="001B08CE"/>
    <w:rsid w:val="002570D9"/>
    <w:rsid w:val="0026372F"/>
    <w:rsid w:val="002A0D94"/>
    <w:rsid w:val="00332A93"/>
    <w:rsid w:val="003C1FBF"/>
    <w:rsid w:val="00405F57"/>
    <w:rsid w:val="0046784C"/>
    <w:rsid w:val="004928BA"/>
    <w:rsid w:val="004E1509"/>
    <w:rsid w:val="005150C8"/>
    <w:rsid w:val="0055473C"/>
    <w:rsid w:val="00570E10"/>
    <w:rsid w:val="00586CDE"/>
    <w:rsid w:val="005A36E3"/>
    <w:rsid w:val="005B1801"/>
    <w:rsid w:val="005D3AD5"/>
    <w:rsid w:val="006016C8"/>
    <w:rsid w:val="006A02AC"/>
    <w:rsid w:val="0078789F"/>
    <w:rsid w:val="007C6691"/>
    <w:rsid w:val="008C0456"/>
    <w:rsid w:val="0096672F"/>
    <w:rsid w:val="00970936"/>
    <w:rsid w:val="00981E8D"/>
    <w:rsid w:val="00994DAA"/>
    <w:rsid w:val="009E231F"/>
    <w:rsid w:val="009E7B4F"/>
    <w:rsid w:val="00A3045C"/>
    <w:rsid w:val="00A66F4D"/>
    <w:rsid w:val="00B11ADD"/>
    <w:rsid w:val="00B97CEA"/>
    <w:rsid w:val="00C50940"/>
    <w:rsid w:val="00CA45F9"/>
    <w:rsid w:val="00D16E88"/>
    <w:rsid w:val="00D41CA1"/>
    <w:rsid w:val="00D47E45"/>
    <w:rsid w:val="00DA7324"/>
    <w:rsid w:val="00DC239F"/>
    <w:rsid w:val="00DE078C"/>
    <w:rsid w:val="00DE5196"/>
    <w:rsid w:val="00E34877"/>
    <w:rsid w:val="00F5388F"/>
    <w:rsid w:val="00F71F5C"/>
    <w:rsid w:val="00FB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78C"/>
    <w:pPr>
      <w:ind w:leftChars="200" w:left="480"/>
    </w:pPr>
  </w:style>
  <w:style w:type="paragraph" w:styleId="Web">
    <w:name w:val="Normal (Web)"/>
    <w:basedOn w:val="a"/>
    <w:uiPriority w:val="99"/>
    <w:unhideWhenUsed/>
    <w:rsid w:val="00DE07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A3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36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3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36E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36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36E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78C"/>
    <w:pPr>
      <w:ind w:leftChars="200" w:left="480"/>
    </w:pPr>
  </w:style>
  <w:style w:type="paragraph" w:styleId="Web">
    <w:name w:val="Normal (Web)"/>
    <w:basedOn w:val="a"/>
    <w:uiPriority w:val="99"/>
    <w:unhideWhenUsed/>
    <w:rsid w:val="00DE07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A3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36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3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36E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36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36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g"/><Relationship Id="rId21" Type="http://schemas.openxmlformats.org/officeDocument/2006/relationships/image" Target="media/image12.jpeg"/><Relationship Id="rId42" Type="http://schemas.openxmlformats.org/officeDocument/2006/relationships/image" Target="media/image32.JPG"/><Relationship Id="rId47" Type="http://schemas.openxmlformats.org/officeDocument/2006/relationships/image" Target="media/image37.JPG"/><Relationship Id="rId63" Type="http://schemas.openxmlformats.org/officeDocument/2006/relationships/image" Target="media/image53.JPG"/><Relationship Id="rId68" Type="http://schemas.openxmlformats.org/officeDocument/2006/relationships/image" Target="media/image58.JPG"/><Relationship Id="rId84" Type="http://schemas.openxmlformats.org/officeDocument/2006/relationships/image" Target="media/image74.JPG"/><Relationship Id="rId89" Type="http://schemas.openxmlformats.org/officeDocument/2006/relationships/image" Target="media/image79.JPG"/><Relationship Id="rId112" Type="http://schemas.openxmlformats.org/officeDocument/2006/relationships/image" Target="media/image102.jp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9" Type="http://schemas.openxmlformats.org/officeDocument/2006/relationships/image" Target="media/image20.jpeg"/><Relationship Id="rId107" Type="http://schemas.openxmlformats.org/officeDocument/2006/relationships/image" Target="media/image97.JPG"/><Relationship Id="rId11" Type="http://schemas.openxmlformats.org/officeDocument/2006/relationships/image" Target="media/image2.jpeg"/><Relationship Id="rId24" Type="http://schemas.openxmlformats.org/officeDocument/2006/relationships/image" Target="media/image15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66" Type="http://schemas.openxmlformats.org/officeDocument/2006/relationships/image" Target="media/image56.JPG"/><Relationship Id="rId74" Type="http://schemas.openxmlformats.org/officeDocument/2006/relationships/image" Target="media/image64.JPG"/><Relationship Id="rId79" Type="http://schemas.openxmlformats.org/officeDocument/2006/relationships/image" Target="media/image69.JPG"/><Relationship Id="rId87" Type="http://schemas.openxmlformats.org/officeDocument/2006/relationships/image" Target="media/image77.JPG"/><Relationship Id="rId102" Type="http://schemas.openxmlformats.org/officeDocument/2006/relationships/image" Target="media/image92.JPG"/><Relationship Id="rId110" Type="http://schemas.openxmlformats.org/officeDocument/2006/relationships/image" Target="media/image100.JPG"/><Relationship Id="rId5" Type="http://schemas.openxmlformats.org/officeDocument/2006/relationships/settings" Target="settings.xml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90" Type="http://schemas.openxmlformats.org/officeDocument/2006/relationships/image" Target="media/image80.JPG"/><Relationship Id="rId95" Type="http://schemas.openxmlformats.org/officeDocument/2006/relationships/image" Target="media/image85.JPG"/><Relationship Id="rId19" Type="http://schemas.openxmlformats.org/officeDocument/2006/relationships/image" Target="media/image10.jp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56" Type="http://schemas.openxmlformats.org/officeDocument/2006/relationships/image" Target="media/image46.JP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77" Type="http://schemas.openxmlformats.org/officeDocument/2006/relationships/image" Target="media/image67.JPG"/><Relationship Id="rId100" Type="http://schemas.openxmlformats.org/officeDocument/2006/relationships/image" Target="media/image90.JPG"/><Relationship Id="rId105" Type="http://schemas.openxmlformats.org/officeDocument/2006/relationships/image" Target="media/image95.JPG"/><Relationship Id="rId113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80" Type="http://schemas.openxmlformats.org/officeDocument/2006/relationships/image" Target="media/image70.JPG"/><Relationship Id="rId85" Type="http://schemas.openxmlformats.org/officeDocument/2006/relationships/image" Target="media/image75.JPG"/><Relationship Id="rId93" Type="http://schemas.openxmlformats.org/officeDocument/2006/relationships/image" Target="media/image83.JPG"/><Relationship Id="rId98" Type="http://schemas.openxmlformats.org/officeDocument/2006/relationships/image" Target="media/image88.JP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6.JPG"/><Relationship Id="rId59" Type="http://schemas.openxmlformats.org/officeDocument/2006/relationships/image" Target="media/image49.JPG"/><Relationship Id="rId67" Type="http://schemas.openxmlformats.org/officeDocument/2006/relationships/image" Target="media/image57.JPG"/><Relationship Id="rId103" Type="http://schemas.openxmlformats.org/officeDocument/2006/relationships/image" Target="media/image93.JPG"/><Relationship Id="rId108" Type="http://schemas.openxmlformats.org/officeDocument/2006/relationships/image" Target="media/image98.JPG"/><Relationship Id="rId20" Type="http://schemas.openxmlformats.org/officeDocument/2006/relationships/image" Target="media/image11.jpeg"/><Relationship Id="rId41" Type="http://schemas.openxmlformats.org/officeDocument/2006/relationships/image" Target="media/image31.JPG"/><Relationship Id="rId54" Type="http://schemas.openxmlformats.org/officeDocument/2006/relationships/image" Target="media/image44.JPG"/><Relationship Id="rId62" Type="http://schemas.openxmlformats.org/officeDocument/2006/relationships/image" Target="media/image52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83" Type="http://schemas.openxmlformats.org/officeDocument/2006/relationships/image" Target="media/image73.JPG"/><Relationship Id="rId88" Type="http://schemas.openxmlformats.org/officeDocument/2006/relationships/image" Target="media/image78.JPG"/><Relationship Id="rId91" Type="http://schemas.openxmlformats.org/officeDocument/2006/relationships/image" Target="media/image81.JPG"/><Relationship Id="rId96" Type="http://schemas.openxmlformats.org/officeDocument/2006/relationships/image" Target="media/image86.JPG"/><Relationship Id="rId111" Type="http://schemas.openxmlformats.org/officeDocument/2006/relationships/image" Target="media/image10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eg"/><Relationship Id="rId28" Type="http://schemas.openxmlformats.org/officeDocument/2006/relationships/image" Target="media/image19.jpg"/><Relationship Id="rId36" Type="http://schemas.openxmlformats.org/officeDocument/2006/relationships/image" Target="media/image26.JPG"/><Relationship Id="rId49" Type="http://schemas.openxmlformats.org/officeDocument/2006/relationships/image" Target="media/image39.JPG"/><Relationship Id="rId57" Type="http://schemas.openxmlformats.org/officeDocument/2006/relationships/image" Target="media/image47.JPG"/><Relationship Id="rId106" Type="http://schemas.openxmlformats.org/officeDocument/2006/relationships/image" Target="media/image96.JPG"/><Relationship Id="rId114" Type="http://schemas.openxmlformats.org/officeDocument/2006/relationships/theme" Target="theme/theme1.xml"/><Relationship Id="rId10" Type="http://schemas.openxmlformats.org/officeDocument/2006/relationships/image" Target="media/image1.jpg"/><Relationship Id="rId31" Type="http://schemas.openxmlformats.org/officeDocument/2006/relationships/footer" Target="footer2.xml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81" Type="http://schemas.openxmlformats.org/officeDocument/2006/relationships/image" Target="media/image71.JPG"/><Relationship Id="rId86" Type="http://schemas.openxmlformats.org/officeDocument/2006/relationships/image" Target="media/image76.JPG"/><Relationship Id="rId94" Type="http://schemas.openxmlformats.org/officeDocument/2006/relationships/image" Target="media/image84.JPG"/><Relationship Id="rId99" Type="http://schemas.openxmlformats.org/officeDocument/2006/relationships/image" Target="media/image89.JPG"/><Relationship Id="rId101" Type="http://schemas.openxmlformats.org/officeDocument/2006/relationships/image" Target="media/image91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39" Type="http://schemas.openxmlformats.org/officeDocument/2006/relationships/image" Target="media/image29.JPG"/><Relationship Id="rId109" Type="http://schemas.openxmlformats.org/officeDocument/2006/relationships/image" Target="media/image99.JPG"/><Relationship Id="rId34" Type="http://schemas.openxmlformats.org/officeDocument/2006/relationships/image" Target="media/image24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97" Type="http://schemas.openxmlformats.org/officeDocument/2006/relationships/image" Target="media/image87.JPG"/><Relationship Id="rId104" Type="http://schemas.openxmlformats.org/officeDocument/2006/relationships/image" Target="media/image94.JPG"/><Relationship Id="rId7" Type="http://schemas.openxmlformats.org/officeDocument/2006/relationships/footnotes" Target="footnotes.xml"/><Relationship Id="rId71" Type="http://schemas.openxmlformats.org/officeDocument/2006/relationships/image" Target="media/image61.JPG"/><Relationship Id="rId92" Type="http://schemas.openxmlformats.org/officeDocument/2006/relationships/image" Target="media/image8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F64DF-C5B5-4F0D-90C3-6AB855E8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49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Stust</dc:creator>
  <cp:lastModifiedBy>Windows 使用者</cp:lastModifiedBy>
  <cp:revision>22</cp:revision>
  <dcterms:created xsi:type="dcterms:W3CDTF">2016-03-03T09:16:00Z</dcterms:created>
  <dcterms:modified xsi:type="dcterms:W3CDTF">2017-01-18T03:09:00Z</dcterms:modified>
</cp:coreProperties>
</file>