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374" w:rsidRDefault="001C137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53"/>
        <w:gridCol w:w="1048"/>
        <w:gridCol w:w="372"/>
        <w:gridCol w:w="642"/>
        <w:gridCol w:w="2927"/>
        <w:gridCol w:w="10096"/>
      </w:tblGrid>
      <w:tr w:rsidR="00CC7E55" w:rsidRPr="00895A4A" w:rsidTr="00AC3FD3"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895A4A" w:rsidRDefault="00AC3FD3" w:rsidP="00FF1690">
            <w:pPr>
              <w:jc w:val="center"/>
              <w:rPr>
                <w:rFonts w:ascii="Times New Roman" w:hAnsi="Times New Roman" w:cs="Times New Roman"/>
              </w:rPr>
            </w:pPr>
            <w:r w:rsidRPr="00895A4A">
              <w:rPr>
                <w:rFonts w:ascii="Times New Roman" w:eastAsia="Gungsuh" w:hAnsi="Times New Roman" w:cs="Times New Roman"/>
                <w:b/>
                <w:shd w:val="clear" w:color="auto" w:fill="9BC2E6"/>
              </w:rPr>
              <w:t>序號</w:t>
            </w:r>
          </w:p>
        </w:tc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895A4A" w:rsidRDefault="00AC3FD3" w:rsidP="00FF1690">
            <w:pPr>
              <w:jc w:val="center"/>
              <w:rPr>
                <w:rFonts w:ascii="Times New Roman" w:hAnsi="Times New Roman" w:cs="Times New Roman"/>
              </w:rPr>
            </w:pPr>
            <w:r w:rsidRPr="00895A4A">
              <w:rPr>
                <w:rFonts w:ascii="Times New Roman" w:eastAsia="Times New Roman" w:hAnsi="Times New Roman" w:cs="Times New Roman"/>
                <w:b/>
                <w:shd w:val="clear" w:color="auto" w:fill="9BC2E6"/>
              </w:rPr>
              <w:t>reviewer</w:t>
            </w:r>
          </w:p>
        </w:tc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895A4A" w:rsidRDefault="00AC3FD3" w:rsidP="00FF1690">
            <w:pPr>
              <w:jc w:val="center"/>
              <w:rPr>
                <w:rFonts w:ascii="Times New Roman" w:hAnsi="Times New Roman" w:cs="Times New Roman"/>
              </w:rPr>
            </w:pPr>
            <w:r w:rsidRPr="00895A4A">
              <w:rPr>
                <w:rFonts w:ascii="Times New Roman" w:eastAsia="Gungsuh" w:hAnsi="Times New Roman" w:cs="Times New Roman"/>
                <w:b/>
                <w:shd w:val="clear" w:color="auto" w:fill="9BC2E6"/>
              </w:rPr>
              <w:t>類別</w:t>
            </w:r>
          </w:p>
        </w:tc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895A4A" w:rsidRDefault="00AC3FD3" w:rsidP="00FF1690">
            <w:pPr>
              <w:jc w:val="center"/>
              <w:rPr>
                <w:rFonts w:ascii="Times New Roman" w:hAnsi="Times New Roman" w:cs="Times New Roman"/>
              </w:rPr>
            </w:pPr>
            <w:r w:rsidRPr="00895A4A">
              <w:rPr>
                <w:rFonts w:ascii="Times New Roman" w:eastAsia="Times New Roman" w:hAnsi="Times New Roman" w:cs="Times New Roman"/>
                <w:b/>
                <w:shd w:val="clear" w:color="auto" w:fill="9BC2E6"/>
              </w:rPr>
              <w:t>unit</w:t>
            </w:r>
          </w:p>
        </w:tc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895A4A" w:rsidRDefault="00AC3FD3" w:rsidP="00FF1690">
            <w:pPr>
              <w:jc w:val="center"/>
              <w:rPr>
                <w:rFonts w:ascii="Times New Roman" w:hAnsi="Times New Roman" w:cs="Times New Roman"/>
              </w:rPr>
            </w:pPr>
            <w:r w:rsidRPr="00895A4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9BC2E6"/>
              </w:rPr>
              <w:t>Web link</w:t>
            </w:r>
          </w:p>
        </w:tc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895A4A" w:rsidRDefault="00AC3FD3" w:rsidP="00FF1690">
            <w:pPr>
              <w:jc w:val="center"/>
              <w:rPr>
                <w:rFonts w:ascii="Times New Roman" w:hAnsi="Times New Roman" w:cs="Times New Roman"/>
              </w:rPr>
            </w:pPr>
            <w:r w:rsidRPr="00895A4A">
              <w:rPr>
                <w:rFonts w:ascii="Times New Roman" w:eastAsia="Gungsuh" w:hAnsi="Times New Roman" w:cs="Times New Roman"/>
                <w:b/>
                <w:sz w:val="20"/>
                <w:szCs w:val="20"/>
                <w:shd w:val="clear" w:color="auto" w:fill="9BC2E6"/>
              </w:rPr>
              <w:t>英文網站檢核</w:t>
            </w:r>
          </w:p>
        </w:tc>
      </w:tr>
      <w:tr w:rsidR="00532F98" w:rsidRPr="00895A4A" w:rsidTr="00AC3FD3"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2F98" w:rsidRPr="00532F98" w:rsidRDefault="00532F98" w:rsidP="00532F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9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2F98" w:rsidRPr="00532F98" w:rsidRDefault="00532F98" w:rsidP="00532F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98">
              <w:rPr>
                <w:rFonts w:ascii="Times New Roman" w:eastAsia="Times New Roman" w:hAnsi="Times New Roman" w:cs="Times New Roman"/>
                <w:sz w:val="24"/>
                <w:szCs w:val="24"/>
              </w:rPr>
              <w:t>Andrew Bliss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2F98" w:rsidRPr="00532F98" w:rsidRDefault="00532F98" w:rsidP="00532F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98">
              <w:rPr>
                <w:rFonts w:ascii="Times New Roman" w:eastAsia="Gungsuh" w:hAnsi="Times New Roman" w:cs="Times New Roman"/>
                <w:sz w:val="24"/>
                <w:szCs w:val="24"/>
              </w:rPr>
              <w:t>學術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2F98" w:rsidRPr="00532F98" w:rsidRDefault="00532F98" w:rsidP="00532F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F98">
              <w:rPr>
                <w:rFonts w:ascii="Times New Roman" w:eastAsia="Gungsuh" w:hAnsi="Times New Roman" w:cs="Times New Roman"/>
                <w:sz w:val="24"/>
                <w:szCs w:val="24"/>
                <w:highlight w:val="white"/>
              </w:rPr>
              <w:t>商管學院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2F98" w:rsidRPr="00532F98" w:rsidRDefault="00532F98" w:rsidP="00532F98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Pr="00532F9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http://busi</w:t>
              </w:r>
              <w:bookmarkStart w:id="0" w:name="_GoBack"/>
              <w:bookmarkEnd w:id="0"/>
              <w:r w:rsidRPr="00532F9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ness.stust.edu.tw/en</w:t>
              </w:r>
            </w:hyperlink>
          </w:p>
        </w:tc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2F98" w:rsidRPr="00532F98" w:rsidRDefault="00532F98" w:rsidP="00532F98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F98"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</w:t>
            </w:r>
          </w:p>
          <w:p w:rsidR="00532F98" w:rsidRPr="00532F98" w:rsidRDefault="00532F98" w:rsidP="00532F98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F98" w:rsidRPr="004C72E5" w:rsidRDefault="00532F98" w:rsidP="00532F98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F98">
              <w:rPr>
                <w:rFonts w:ascii="Times New Roman" w:eastAsia="Times New Roman" w:hAnsi="Times New Roman" w:cs="Times New Roman"/>
                <w:sz w:val="24"/>
                <w:szCs w:val="24"/>
              </w:rPr>
              <w:t>Under Brief History: Remove all periods from the ends of the lines.</w:t>
            </w:r>
          </w:p>
          <w:p w:rsidR="00532F98" w:rsidRPr="00532F98" w:rsidRDefault="00532F98" w:rsidP="00532F98">
            <w:pPr>
              <w:pStyle w:val="1"/>
              <w:keepNext w:val="0"/>
              <w:keepLines w:val="0"/>
              <w:widowControl w:val="0"/>
              <w:spacing w:before="480" w:after="18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k75gbkicyty2" w:colFirst="0" w:colLast="0"/>
            <w:bookmarkEnd w:id="1"/>
            <w:r w:rsidRPr="00532F98">
              <w:rPr>
                <w:rFonts w:ascii="Times New Roman" w:hAnsi="Times New Roman" w:cs="Times New Roman"/>
                <w:b/>
                <w:color w:val="1B1B1B"/>
                <w:sz w:val="24"/>
                <w:szCs w:val="24"/>
                <w:highlight w:val="white"/>
              </w:rPr>
              <w:t>Mission and Vision</w:t>
            </w:r>
          </w:p>
          <w:p w:rsidR="00532F98" w:rsidRPr="00532F98" w:rsidRDefault="00532F98" w:rsidP="00532F98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F98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The College of Business of STUST aims to become a highly recognized and influential business school throughout the Asian region. We are devoted to advancing and disseminating business knowledge to serve business and society.</w:t>
            </w:r>
          </w:p>
          <w:p w:rsidR="00532F98" w:rsidRPr="00532F98" w:rsidRDefault="00532F98" w:rsidP="00532F98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F98" w:rsidRPr="00532F98" w:rsidRDefault="00532F98" w:rsidP="00532F98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F98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In keeping with this mission, we endeavor to:</w:t>
            </w:r>
          </w:p>
          <w:p w:rsidR="00532F98" w:rsidRPr="00532F98" w:rsidRDefault="00532F98" w:rsidP="00532F98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2F98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Develop business leaders, professionals and scholars with ethical thinking;</w:t>
            </w:r>
          </w:p>
          <w:p w:rsidR="00532F98" w:rsidRPr="00532F98" w:rsidRDefault="00532F98" w:rsidP="00532F98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2F98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Integrate academic and industry partnership through cooperative endeavors to innovate new technologies and business strategies;</w:t>
            </w:r>
          </w:p>
          <w:p w:rsidR="00532F98" w:rsidRPr="00532F98" w:rsidRDefault="00532F98" w:rsidP="00532F98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2F98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Provide industrial consultancy and public policy advisory to serve the evolving needs of Taiwan and the Asian region.</w:t>
            </w:r>
          </w:p>
          <w:p w:rsidR="00532F98" w:rsidRPr="00532F98" w:rsidRDefault="00532F98" w:rsidP="00532F98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F98" w:rsidRPr="00532F98" w:rsidRDefault="00532F98" w:rsidP="00532F98">
            <w:pPr>
              <w:pStyle w:val="1"/>
              <w:keepNext w:val="0"/>
              <w:keepLines w:val="0"/>
              <w:widowControl w:val="0"/>
              <w:spacing w:before="480" w:after="18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eebumnt27xks" w:colFirst="0" w:colLast="0"/>
            <w:bookmarkEnd w:id="2"/>
            <w:r w:rsidRPr="00532F98">
              <w:rPr>
                <w:rFonts w:ascii="Times New Roman" w:hAnsi="Times New Roman" w:cs="Times New Roman"/>
                <w:b/>
                <w:color w:val="1B1B1B"/>
                <w:sz w:val="24"/>
                <w:szCs w:val="24"/>
                <w:highlight w:val="white"/>
              </w:rPr>
              <w:t>Learning Goals</w:t>
            </w:r>
          </w:p>
          <w:p w:rsidR="00532F98" w:rsidRPr="00532F98" w:rsidRDefault="00532F98" w:rsidP="00532F98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F98">
              <w:rPr>
                <w:rFonts w:ascii="Times New Roman" w:hAnsi="Times New Roman" w:cs="Times New Roman"/>
                <w:b/>
                <w:i/>
                <w:color w:val="555555"/>
                <w:sz w:val="24"/>
                <w:szCs w:val="24"/>
              </w:rPr>
              <w:t>Learning objectives</w:t>
            </w:r>
          </w:p>
          <w:p w:rsidR="00532F98" w:rsidRPr="00532F98" w:rsidRDefault="00532F98" w:rsidP="00532F98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F98">
              <w:rPr>
                <w:rFonts w:ascii="Times New Roman" w:hAnsi="Times New Roman" w:cs="Times New Roman"/>
                <w:b/>
                <w:color w:val="555555"/>
                <w:sz w:val="24"/>
                <w:szCs w:val="24"/>
              </w:rPr>
              <w:t>Graduates of the COB are capable of:</w:t>
            </w:r>
          </w:p>
          <w:p w:rsidR="00532F98" w:rsidRPr="00532F98" w:rsidRDefault="00532F98" w:rsidP="00532F98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2F98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Understanding business knowledge and current business issues.</w:t>
            </w:r>
          </w:p>
          <w:p w:rsidR="00532F98" w:rsidRPr="00532F98" w:rsidRDefault="00532F98" w:rsidP="00532F98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2F98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Applying information technology in business management.</w:t>
            </w:r>
          </w:p>
          <w:p w:rsidR="00532F98" w:rsidRPr="00532F98" w:rsidRDefault="00532F98" w:rsidP="00532F98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2F98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Identifying and solving problems.</w:t>
            </w:r>
          </w:p>
          <w:p w:rsidR="00532F98" w:rsidRPr="00532F98" w:rsidRDefault="00532F98" w:rsidP="00532F98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2F98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lastRenderedPageBreak/>
              <w:t>Effectively communicating.</w:t>
            </w:r>
          </w:p>
          <w:p w:rsidR="00532F98" w:rsidRPr="00532F98" w:rsidRDefault="00532F98" w:rsidP="00532F98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2F98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Understanding the context of business ethics decision behavior.</w:t>
            </w:r>
          </w:p>
          <w:p w:rsidR="00532F98" w:rsidRPr="00532F98" w:rsidRDefault="00532F98" w:rsidP="00532F98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F98" w:rsidRPr="00532F98" w:rsidRDefault="00532F98" w:rsidP="00532F98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3FD3" w:rsidRDefault="00AC3FD3"/>
    <w:sectPr w:rsidR="00AC3FD3" w:rsidSect="00AC3FD3">
      <w:pgSz w:w="16838" w:h="11906" w:orient="landscape"/>
      <w:pgMar w:top="56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E67" w:rsidRDefault="00E96E67" w:rsidP="007251B0">
      <w:pPr>
        <w:spacing w:line="240" w:lineRule="auto"/>
      </w:pPr>
      <w:r>
        <w:separator/>
      </w:r>
    </w:p>
  </w:endnote>
  <w:endnote w:type="continuationSeparator" w:id="0">
    <w:p w:rsidR="00E96E67" w:rsidRDefault="00E96E67" w:rsidP="007251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E67" w:rsidRDefault="00E96E67" w:rsidP="007251B0">
      <w:pPr>
        <w:spacing w:line="240" w:lineRule="auto"/>
      </w:pPr>
      <w:r>
        <w:separator/>
      </w:r>
    </w:p>
  </w:footnote>
  <w:footnote w:type="continuationSeparator" w:id="0">
    <w:p w:rsidR="00E96E67" w:rsidRDefault="00E96E67" w:rsidP="007251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84B6C"/>
    <w:multiLevelType w:val="multilevel"/>
    <w:tmpl w:val="8288FDC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555555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544774C8"/>
    <w:multiLevelType w:val="multilevel"/>
    <w:tmpl w:val="C4A69C9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555555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FD3"/>
    <w:rsid w:val="00091370"/>
    <w:rsid w:val="000E305D"/>
    <w:rsid w:val="00110692"/>
    <w:rsid w:val="001537DC"/>
    <w:rsid w:val="001C1374"/>
    <w:rsid w:val="002E1E68"/>
    <w:rsid w:val="00357D5A"/>
    <w:rsid w:val="003D6761"/>
    <w:rsid w:val="004A47A2"/>
    <w:rsid w:val="004C72E5"/>
    <w:rsid w:val="00532F98"/>
    <w:rsid w:val="006F2C98"/>
    <w:rsid w:val="007251B0"/>
    <w:rsid w:val="007560D5"/>
    <w:rsid w:val="007845C9"/>
    <w:rsid w:val="007F13E5"/>
    <w:rsid w:val="0084029B"/>
    <w:rsid w:val="00895A4A"/>
    <w:rsid w:val="008A3787"/>
    <w:rsid w:val="009159C7"/>
    <w:rsid w:val="00941C90"/>
    <w:rsid w:val="00AB2F83"/>
    <w:rsid w:val="00AC3FD3"/>
    <w:rsid w:val="00B544C8"/>
    <w:rsid w:val="00B87124"/>
    <w:rsid w:val="00C654F7"/>
    <w:rsid w:val="00CC7E55"/>
    <w:rsid w:val="00D82192"/>
    <w:rsid w:val="00E41D8A"/>
    <w:rsid w:val="00E70D7B"/>
    <w:rsid w:val="00E96E67"/>
    <w:rsid w:val="00EA1EDA"/>
    <w:rsid w:val="00F0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3FD3"/>
    <w:pPr>
      <w:spacing w:line="276" w:lineRule="auto"/>
    </w:pPr>
    <w:rPr>
      <w:rFonts w:ascii="Arial" w:hAnsi="Arial" w:cs="Arial"/>
      <w:color w:val="000000"/>
      <w:kern w:val="0"/>
      <w:sz w:val="22"/>
    </w:rPr>
  </w:style>
  <w:style w:type="paragraph" w:styleId="1">
    <w:name w:val="heading 1"/>
    <w:basedOn w:val="a"/>
    <w:next w:val="a"/>
    <w:link w:val="10"/>
    <w:rsid w:val="00895A4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51B0"/>
    <w:rPr>
      <w:rFonts w:ascii="Arial" w:hAnsi="Arial" w:cs="Arial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51B0"/>
    <w:rPr>
      <w:rFonts w:ascii="Arial" w:hAnsi="Arial" w:cs="Arial"/>
      <w:color w:val="000000"/>
      <w:kern w:val="0"/>
      <w:sz w:val="20"/>
      <w:szCs w:val="20"/>
    </w:rPr>
  </w:style>
  <w:style w:type="character" w:customStyle="1" w:styleId="10">
    <w:name w:val="標題 1 字元"/>
    <w:basedOn w:val="a0"/>
    <w:link w:val="1"/>
    <w:rsid w:val="00895A4A"/>
    <w:rPr>
      <w:rFonts w:ascii="Arial" w:hAnsi="Arial" w:cs="Arial"/>
      <w:color w:val="000000"/>
      <w:kern w:val="0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3FD3"/>
    <w:pPr>
      <w:spacing w:line="276" w:lineRule="auto"/>
    </w:pPr>
    <w:rPr>
      <w:rFonts w:ascii="Arial" w:hAnsi="Arial" w:cs="Arial"/>
      <w:color w:val="000000"/>
      <w:kern w:val="0"/>
      <w:sz w:val="22"/>
    </w:rPr>
  </w:style>
  <w:style w:type="paragraph" w:styleId="1">
    <w:name w:val="heading 1"/>
    <w:basedOn w:val="a"/>
    <w:next w:val="a"/>
    <w:link w:val="10"/>
    <w:rsid w:val="00895A4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51B0"/>
    <w:rPr>
      <w:rFonts w:ascii="Arial" w:hAnsi="Arial" w:cs="Arial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51B0"/>
    <w:rPr>
      <w:rFonts w:ascii="Arial" w:hAnsi="Arial" w:cs="Arial"/>
      <w:color w:val="000000"/>
      <w:kern w:val="0"/>
      <w:sz w:val="20"/>
      <w:szCs w:val="20"/>
    </w:rPr>
  </w:style>
  <w:style w:type="character" w:customStyle="1" w:styleId="10">
    <w:name w:val="標題 1 字元"/>
    <w:basedOn w:val="a0"/>
    <w:link w:val="1"/>
    <w:rsid w:val="00895A4A"/>
    <w:rPr>
      <w:rFonts w:ascii="Arial" w:hAnsi="Arial" w:cs="Arial"/>
      <w:color w:val="000000"/>
      <w:kern w:val="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siness.stust.edu.tw/e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987</Characters>
  <Application>Microsoft Office Word</Application>
  <DocSecurity>0</DocSecurity>
  <Lines>8</Lines>
  <Paragraphs>2</Paragraphs>
  <ScaleCrop>false</ScaleCrop>
  <Company>User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2016-11-21T02:12:00Z</dcterms:created>
  <dcterms:modified xsi:type="dcterms:W3CDTF">2016-11-21T02:12:00Z</dcterms:modified>
</cp:coreProperties>
</file>