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3"/>
        <w:gridCol w:w="859"/>
        <w:gridCol w:w="346"/>
        <w:gridCol w:w="646"/>
        <w:gridCol w:w="2420"/>
        <w:gridCol w:w="10834"/>
      </w:tblGrid>
      <w:tr w:rsidR="008747B4" w:rsidRPr="00895A4A" w:rsidTr="00AC3FD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8747B4" w:rsidRPr="00895A4A" w:rsidTr="00AC3FD3">
        <w:tc>
          <w:tcPr>
            <w:tcW w:w="0" w:type="auto"/>
            <w:shd w:val="clear" w:color="auto" w:fill="auto"/>
            <w:tcMar>
              <w:top w:w="100" w:type="dxa"/>
              <w:left w:w="20" w:type="dxa"/>
              <w:bottom w:w="100" w:type="dxa"/>
              <w:right w:w="20" w:type="dxa"/>
            </w:tcMar>
          </w:tcPr>
          <w:p w:rsidR="008747B4" w:rsidRPr="008747B4" w:rsidRDefault="008747B4" w:rsidP="008747B4">
            <w:pPr>
              <w:spacing w:line="240" w:lineRule="auto"/>
              <w:jc w:val="center"/>
              <w:rPr>
                <w:rFonts w:ascii="Times New Roman" w:hAnsi="Times New Roman" w:cs="Times New Roman"/>
                <w:sz w:val="24"/>
                <w:szCs w:val="24"/>
              </w:rPr>
            </w:pPr>
            <w:r w:rsidRPr="008747B4">
              <w:rPr>
                <w:rFonts w:ascii="Times New Roman" w:eastAsia="Times New Roman" w:hAnsi="Times New Roman" w:cs="Times New Roman"/>
                <w:sz w:val="24"/>
                <w:szCs w:val="24"/>
              </w:rPr>
              <w:t>17</w:t>
            </w:r>
          </w:p>
        </w:tc>
        <w:tc>
          <w:tcPr>
            <w:tcW w:w="0" w:type="auto"/>
            <w:shd w:val="clear" w:color="auto" w:fill="auto"/>
            <w:tcMar>
              <w:top w:w="100" w:type="dxa"/>
              <w:left w:w="20" w:type="dxa"/>
              <w:bottom w:w="100" w:type="dxa"/>
              <w:right w:w="20" w:type="dxa"/>
            </w:tcMar>
          </w:tcPr>
          <w:p w:rsidR="008747B4" w:rsidRPr="008747B4" w:rsidRDefault="008747B4" w:rsidP="008747B4">
            <w:pPr>
              <w:spacing w:line="240" w:lineRule="auto"/>
              <w:jc w:val="center"/>
              <w:rPr>
                <w:rFonts w:ascii="Times New Roman" w:hAnsi="Times New Roman" w:cs="Times New Roman"/>
                <w:sz w:val="24"/>
                <w:szCs w:val="24"/>
              </w:rPr>
            </w:pPr>
            <w:r w:rsidRPr="008747B4">
              <w:rPr>
                <w:rFonts w:ascii="Times New Roman" w:eastAsia="Times New Roman" w:hAnsi="Times New Roman" w:cs="Times New Roman"/>
                <w:sz w:val="24"/>
                <w:szCs w:val="24"/>
              </w:rPr>
              <w:t>Neil</w:t>
            </w:r>
          </w:p>
        </w:tc>
        <w:tc>
          <w:tcPr>
            <w:tcW w:w="0" w:type="auto"/>
            <w:shd w:val="clear" w:color="auto" w:fill="auto"/>
            <w:tcMar>
              <w:top w:w="100" w:type="dxa"/>
              <w:left w:w="20" w:type="dxa"/>
              <w:bottom w:w="100" w:type="dxa"/>
              <w:right w:w="20" w:type="dxa"/>
            </w:tcMar>
          </w:tcPr>
          <w:p w:rsidR="008747B4" w:rsidRPr="008747B4" w:rsidRDefault="008747B4" w:rsidP="008747B4">
            <w:pPr>
              <w:spacing w:line="240" w:lineRule="auto"/>
              <w:jc w:val="center"/>
              <w:rPr>
                <w:rFonts w:ascii="Times New Roman" w:hAnsi="Times New Roman" w:cs="Times New Roman"/>
                <w:sz w:val="24"/>
                <w:szCs w:val="24"/>
              </w:rPr>
            </w:pPr>
            <w:r w:rsidRPr="008747B4">
              <w:rPr>
                <w:rFonts w:ascii="Times New Roman" w:eastAsia="Gungsuh" w:hAnsi="Times New Roman" w:cs="Times New Roman"/>
                <w:sz w:val="24"/>
                <w:szCs w:val="24"/>
              </w:rPr>
              <w:t>學術</w:t>
            </w:r>
          </w:p>
        </w:tc>
        <w:tc>
          <w:tcPr>
            <w:tcW w:w="0" w:type="auto"/>
            <w:shd w:val="clear" w:color="auto" w:fill="auto"/>
            <w:tcMar>
              <w:top w:w="100" w:type="dxa"/>
              <w:left w:w="20" w:type="dxa"/>
              <w:bottom w:w="100" w:type="dxa"/>
              <w:right w:w="20" w:type="dxa"/>
            </w:tcMar>
          </w:tcPr>
          <w:p w:rsidR="008747B4" w:rsidRPr="008747B4" w:rsidRDefault="008747B4" w:rsidP="008747B4">
            <w:pPr>
              <w:spacing w:line="240" w:lineRule="auto"/>
              <w:rPr>
                <w:rFonts w:ascii="Times New Roman" w:hAnsi="Times New Roman" w:cs="Times New Roman"/>
                <w:sz w:val="24"/>
                <w:szCs w:val="24"/>
              </w:rPr>
            </w:pPr>
            <w:r w:rsidRPr="008747B4">
              <w:rPr>
                <w:rFonts w:ascii="Times New Roman" w:eastAsia="Gungsuh" w:hAnsi="Times New Roman" w:cs="Times New Roman"/>
                <w:sz w:val="24"/>
                <w:szCs w:val="24"/>
              </w:rPr>
              <w:t>餐旅管理系</w:t>
            </w:r>
          </w:p>
        </w:tc>
        <w:tc>
          <w:tcPr>
            <w:tcW w:w="0" w:type="auto"/>
            <w:shd w:val="clear" w:color="auto" w:fill="auto"/>
            <w:tcMar>
              <w:top w:w="100" w:type="dxa"/>
              <w:left w:w="20" w:type="dxa"/>
              <w:bottom w:w="100" w:type="dxa"/>
              <w:right w:w="20" w:type="dxa"/>
            </w:tcMar>
          </w:tcPr>
          <w:p w:rsidR="008747B4" w:rsidRPr="008747B4" w:rsidRDefault="008747B4" w:rsidP="008747B4">
            <w:pPr>
              <w:widowControl w:val="0"/>
              <w:spacing w:line="240" w:lineRule="auto"/>
              <w:rPr>
                <w:rFonts w:ascii="Times New Roman" w:hAnsi="Times New Roman" w:cs="Times New Roman"/>
                <w:sz w:val="24"/>
                <w:szCs w:val="24"/>
              </w:rPr>
            </w:pPr>
            <w:hyperlink r:id="rId8">
              <w:r w:rsidRPr="008747B4">
                <w:rPr>
                  <w:rFonts w:ascii="Times New Roman" w:eastAsia="Times New Roman" w:hAnsi="Times New Roman" w:cs="Times New Roman"/>
                  <w:color w:val="0563C1"/>
                  <w:sz w:val="24"/>
                  <w:szCs w:val="24"/>
                  <w:u w:val="single"/>
                </w:rPr>
                <w:t>http://hm.stust.</w:t>
              </w:r>
              <w:bookmarkStart w:id="0" w:name="_GoBack"/>
              <w:bookmarkEnd w:id="0"/>
              <w:r w:rsidRPr="008747B4">
                <w:rPr>
                  <w:rFonts w:ascii="Times New Roman" w:eastAsia="Times New Roman" w:hAnsi="Times New Roman" w:cs="Times New Roman"/>
                  <w:color w:val="0563C1"/>
                  <w:sz w:val="24"/>
                  <w:szCs w:val="24"/>
                  <w:u w:val="single"/>
                </w:rPr>
                <w:t>edu.tw/en</w:t>
              </w:r>
            </w:hyperlink>
          </w:p>
        </w:tc>
        <w:tc>
          <w:tcPr>
            <w:tcW w:w="0" w:type="auto"/>
            <w:shd w:val="clear" w:color="auto" w:fill="auto"/>
            <w:tcMar>
              <w:top w:w="100" w:type="dxa"/>
              <w:left w:w="20" w:type="dxa"/>
              <w:bottom w:w="100" w:type="dxa"/>
              <w:right w:w="20" w:type="dxa"/>
            </w:tcMar>
          </w:tcPr>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Evolution and scale:</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 xml:space="preserve">The broad and growing field of hospitality is one of the world's largest industries. To meet the growing demand for hospitality professionals, Southern Taiwan University of Science Technology offers one of the best Hospitality Management programs in Taiwan. Established in 2006, the Department aspires to be the premier Hospitality Management education program in Southern Taiwan. Currently, the Department </w:t>
            </w:r>
            <w:proofErr w:type="gramStart"/>
            <w:r w:rsidRPr="008747B4">
              <w:rPr>
                <w:rFonts w:ascii="Times New Roman" w:eastAsia="Times New Roman" w:hAnsi="Times New Roman" w:cs="Times New Roman"/>
                <w:color w:val="555555"/>
                <w:sz w:val="24"/>
                <w:szCs w:val="24"/>
                <w:highlight w:val="white"/>
              </w:rPr>
              <w:t>offers  Bachelor</w:t>
            </w:r>
            <w:proofErr w:type="gramEnd"/>
            <w:r w:rsidRPr="008747B4">
              <w:rPr>
                <w:rFonts w:ascii="Times New Roman" w:eastAsia="Times New Roman" w:hAnsi="Times New Roman" w:cs="Times New Roman"/>
                <w:color w:val="555555"/>
                <w:sz w:val="24"/>
                <w:szCs w:val="24"/>
                <w:highlight w:val="white"/>
              </w:rPr>
              <w:t xml:space="preserve"> of Science and Master of Science in Hospitality Management degrees .  </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Teachers:</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Department of hospitality teachers include two professors, five associate professors, five assistant professors, one technical assistant professor and two lecturers.</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College objectives:</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 xml:space="preserve">Train techniques, moral, and hospitality management skills. The department of hospitality combines hospitality management theories and pragmatic skills. We aim to strengthen humanistic quality, foreign language skills, </w:t>
            </w:r>
            <w:proofErr w:type="gramStart"/>
            <w:r w:rsidRPr="008747B4">
              <w:rPr>
                <w:rFonts w:ascii="Times New Roman" w:eastAsia="Times New Roman" w:hAnsi="Times New Roman" w:cs="Times New Roman"/>
                <w:color w:val="555555"/>
                <w:sz w:val="24"/>
                <w:szCs w:val="24"/>
                <w:highlight w:val="white"/>
              </w:rPr>
              <w:t>and  bring</w:t>
            </w:r>
            <w:proofErr w:type="gramEnd"/>
            <w:r w:rsidRPr="008747B4">
              <w:rPr>
                <w:rFonts w:ascii="Times New Roman" w:eastAsia="Times New Roman" w:hAnsi="Times New Roman" w:cs="Times New Roman"/>
                <w:color w:val="555555"/>
                <w:sz w:val="24"/>
                <w:szCs w:val="24"/>
                <w:highlight w:val="white"/>
              </w:rPr>
              <w:t xml:space="preserve"> more information technology to hospitality management. The department also pursues an international focus.</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Research objectives:</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To train students to keep up to date with industrial trends, develop a global perspective, and create new research opportunities.</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Teaching features:</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The department has implemented plans that enable graduates to develop both professional skills and lifelong learning abilities. In order to improve teaching quality and course selection for students, the department has cooperated with other departments to use the University's E-Map (Employability Map) system.</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Teaching equipment:</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Our department has equipment for Chinese cuisine, Western cuisine, pastry, and beverages.  We also have equipment for restaurants and hotels, and banquets.</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lastRenderedPageBreak/>
              <w:t>Good selection of course and guidance services:</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Our department aims to help students select courses, and offers employment guidance. We will also help students enter the workplace, and develop the skills employers need.</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Experienced and highly qualified faculty:</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 xml:space="preserve">Many of our </w:t>
            </w:r>
            <w:proofErr w:type="gramStart"/>
            <w:r w:rsidRPr="008747B4">
              <w:rPr>
                <w:rFonts w:ascii="Times New Roman" w:eastAsia="Times New Roman" w:hAnsi="Times New Roman" w:cs="Times New Roman"/>
                <w:color w:val="555555"/>
                <w:sz w:val="24"/>
                <w:szCs w:val="24"/>
                <w:highlight w:val="white"/>
              </w:rPr>
              <w:t>faculty have</w:t>
            </w:r>
            <w:proofErr w:type="gramEnd"/>
            <w:r w:rsidRPr="008747B4">
              <w:rPr>
                <w:rFonts w:ascii="Times New Roman" w:eastAsia="Times New Roman" w:hAnsi="Times New Roman" w:cs="Times New Roman"/>
                <w:color w:val="555555"/>
                <w:sz w:val="24"/>
                <w:szCs w:val="24"/>
                <w:highlight w:val="white"/>
              </w:rPr>
              <w:t xml:space="preserve"> industry experience and nine of teachers have licenses in international hospitality. Including the American hotel association of hospitality supervision CHS, the American department of hospitality trainers, CHDT, the American hospitality training manager and the CHT.  </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 xml:space="preserve"> We attach great importance to academic study and stress industry-academia cooperation</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 xml:space="preserve">The department encourages exchange with local industry and encourages academic collaboration with local industries. </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Huang, Hsu-I (CV)/ Institute Director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Associate Professor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T0605-9</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4800/4929</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sunny@mail.stust.edu.tw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Ph.D. Idaho State University.  Doctor of Education educational leadership</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Restaurant management</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Beverage and Bar Management Practice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Food Culture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 xml:space="preserve">Western culinary &amp; laboratory </w:t>
            </w:r>
            <w:proofErr w:type="spellStart"/>
            <w:r w:rsidRPr="008747B4">
              <w:rPr>
                <w:rFonts w:ascii="Times New Roman" w:eastAsia="Times New Roman" w:hAnsi="Times New Roman" w:cs="Times New Roman"/>
                <w:color w:val="555555"/>
                <w:sz w:val="24"/>
                <w:szCs w:val="24"/>
                <w:highlight w:val="white"/>
              </w:rPr>
              <w:t>skilss</w:t>
            </w:r>
            <w:proofErr w:type="spellEnd"/>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Baking And Pastry License practice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Qualitative Research.</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Hu, Clark(CV)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Professor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T1234</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8434</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clark.hu@mail.stust.edu.tw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Ph.D. in Hospitality &amp; Tourism Management with an emphasis on hospitality and tourism marketing, Purdue University.</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Customer relationship marketing/management</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Knowledge management in managing risk/security</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 xml:space="preserve">Research Methods </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Consumer Behavior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Su, Chia-Kai (CV)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lastRenderedPageBreak/>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Professor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T0605-4</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4924</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chiakai@mail.stust.edu.tw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 xml:space="preserve"> PhD. Institute of Food Science and Technology of National Taiwan University, Taiwan.</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Sanitation and safety in the hospitality industry</w:t>
            </w:r>
            <w:r w:rsidRPr="008747B4">
              <w:rPr>
                <w:rFonts w:ascii="新細明體" w:eastAsia="新細明體" w:hAnsi="新細明體" w:cs="新細明體" w:hint="eastAsia"/>
                <w:color w:val="555555"/>
                <w:sz w:val="24"/>
                <w:szCs w:val="24"/>
                <w:highlight w:val="white"/>
              </w:rPr>
              <w:t>、</w:t>
            </w:r>
            <w:r w:rsidRPr="008747B4">
              <w:rPr>
                <w:rFonts w:ascii="Times New Roman" w:eastAsia="PMingLiu" w:hAnsi="Times New Roman" w:cs="Times New Roman"/>
                <w:color w:val="555555"/>
                <w:sz w:val="24"/>
                <w:szCs w:val="24"/>
                <w:highlight w:val="white"/>
              </w:rPr>
              <w:t xml:space="preserve">and </w:t>
            </w:r>
            <w:r w:rsidRPr="008747B4">
              <w:rPr>
                <w:rFonts w:ascii="Times New Roman" w:eastAsia="Times New Roman" w:hAnsi="Times New Roman" w:cs="Times New Roman"/>
                <w:color w:val="555555"/>
                <w:sz w:val="24"/>
                <w:szCs w:val="24"/>
                <w:highlight w:val="white"/>
              </w:rPr>
              <w:t>nutrition.</w:t>
            </w:r>
          </w:p>
          <w:p w:rsidR="008747B4" w:rsidRPr="008747B4" w:rsidRDefault="008747B4" w:rsidP="008747B4">
            <w:pPr>
              <w:widowControl w:val="0"/>
              <w:spacing w:line="240" w:lineRule="auto"/>
              <w:rPr>
                <w:rFonts w:ascii="Times New Roman" w:hAnsi="Times New Roman" w:cs="Times New Roman"/>
                <w:sz w:val="24"/>
                <w:szCs w:val="24"/>
              </w:rPr>
            </w:pPr>
            <w:proofErr w:type="spellStart"/>
            <w:r w:rsidRPr="008747B4">
              <w:rPr>
                <w:rFonts w:ascii="Times New Roman" w:eastAsia="Times New Roman" w:hAnsi="Times New Roman" w:cs="Times New Roman"/>
                <w:color w:val="555555"/>
                <w:sz w:val="24"/>
                <w:szCs w:val="24"/>
                <w:highlight w:val="white"/>
              </w:rPr>
              <w:t>Yeh</w:t>
            </w:r>
            <w:proofErr w:type="spellEnd"/>
            <w:r w:rsidRPr="008747B4">
              <w:rPr>
                <w:rFonts w:ascii="Times New Roman" w:eastAsia="Times New Roman" w:hAnsi="Times New Roman" w:cs="Times New Roman"/>
                <w:color w:val="555555"/>
                <w:sz w:val="24"/>
                <w:szCs w:val="24"/>
                <w:highlight w:val="white"/>
              </w:rPr>
              <w:t>, Chia-Sheng (CV)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Associate Professor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T0948</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8148</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yehcs@mail.stust.edu.tw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 xml:space="preserve">Ph.D., Department of Food Science and Biotechnology of National Chung </w:t>
            </w:r>
            <w:proofErr w:type="spellStart"/>
            <w:r w:rsidRPr="008747B4">
              <w:rPr>
                <w:rFonts w:ascii="Times New Roman" w:eastAsia="Times New Roman" w:hAnsi="Times New Roman" w:cs="Times New Roman"/>
                <w:color w:val="555555"/>
                <w:sz w:val="24"/>
                <w:szCs w:val="24"/>
                <w:highlight w:val="white"/>
              </w:rPr>
              <w:t>Hsing</w:t>
            </w:r>
            <w:proofErr w:type="spellEnd"/>
            <w:r w:rsidRPr="008747B4">
              <w:rPr>
                <w:rFonts w:ascii="Times New Roman" w:eastAsia="Times New Roman" w:hAnsi="Times New Roman" w:cs="Times New Roman"/>
                <w:color w:val="555555"/>
                <w:sz w:val="24"/>
                <w:szCs w:val="24"/>
                <w:highlight w:val="white"/>
              </w:rPr>
              <w:t xml:space="preserve"> University, Taiwan.</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Sanitation and safety in the hospitality industry</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Basic Mixology</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Sensory Evaluation, and Nutrition.</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Wu, Chia-Hwa (CV)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Associate Professor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T0919</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8119</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alpha@mail.stust.edu.tw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Ph.D. Department of Computer Science and Information Engineering, National Cheng Kung University, Taiwan.</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Statistics and Multimedia Application.</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Cheng, Shu-Yun(CV)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Associate Professor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T1024</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8224</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sophie1108@mail.stut.edu.tw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Ph.D. Texas Tech University, Doctor of Philosophy in Family &amp; Consumer Science Education</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lastRenderedPageBreak/>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Japanese for hospitality students, restaurant management, advanced quality management in hospitality management, and marketing for hospitality.</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Lin, Mei-Lan (CV)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Associate Professor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T1202</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8402</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mllin@mail.stust.edu.tw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Ph.D., Science and Technology, Graduate Institute of Management, National Yunlin University, Taiwan.</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Management and hospitality consumer behavior.         Sheen, Shao-Yi (CV)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Assistant Professor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T1025</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8225</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ssheen@mail.stust.edu.tw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Ph.D. Department of Agricultural Chemistry, National Taiwan University, Taiwan.</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Hospitality and environmental management.</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Liang, Jong-</w:t>
            </w:r>
            <w:proofErr w:type="spellStart"/>
            <w:r w:rsidRPr="008747B4">
              <w:rPr>
                <w:rFonts w:ascii="Times New Roman" w:eastAsia="Times New Roman" w:hAnsi="Times New Roman" w:cs="Times New Roman"/>
                <w:color w:val="555555"/>
                <w:sz w:val="24"/>
                <w:szCs w:val="24"/>
                <w:highlight w:val="white"/>
              </w:rPr>
              <w:t>Jeng</w:t>
            </w:r>
            <w:proofErr w:type="spellEnd"/>
            <w:r w:rsidRPr="008747B4">
              <w:rPr>
                <w:rFonts w:ascii="Times New Roman" w:eastAsia="Times New Roman" w:hAnsi="Times New Roman" w:cs="Times New Roman"/>
                <w:color w:val="555555"/>
                <w:sz w:val="24"/>
                <w:szCs w:val="24"/>
                <w:highlight w:val="white"/>
              </w:rPr>
              <w:t xml:space="preserve"> (CV)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Assistant Professor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T1026</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8406</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liangj@mail.stust.edu.tw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Ph.D. Idaho State University, Doctor of Education and educational leadership.</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Hospitality chain operation and management, trends and Issues in the hospitality Industry, and human resource management for the hospitality industry.</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Hu, Yong-Hui (CV)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Assistant Professor of technical personnel</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sstu0935@mail.stust.edu.tw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 M.S., Food catering management, Kang Ning of University</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 xml:space="preserve">Principles of food preparation and laboratory preparation, preparing and practicing meals, and </w:t>
            </w:r>
            <w:r w:rsidRPr="008747B4">
              <w:rPr>
                <w:rFonts w:ascii="Times New Roman" w:eastAsia="Times New Roman" w:hAnsi="Times New Roman" w:cs="Times New Roman"/>
                <w:color w:val="555555"/>
                <w:sz w:val="24"/>
                <w:szCs w:val="24"/>
                <w:highlight w:val="white"/>
              </w:rPr>
              <w:lastRenderedPageBreak/>
              <w:t>western culinary &amp; laboratory work.</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Yu, Mei-Hsiang(CV)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Assistant Professor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T1023</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8223</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yumh@mail.stust.edu.tw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 xml:space="preserve"> Ph.D., Department of Education, National Tainan University, Taiwan.</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 xml:space="preserve">Hotel </w:t>
            </w:r>
            <w:proofErr w:type="spellStart"/>
            <w:r w:rsidRPr="008747B4">
              <w:rPr>
                <w:rFonts w:ascii="Times New Roman" w:eastAsia="Times New Roman" w:hAnsi="Times New Roman" w:cs="Times New Roman"/>
                <w:color w:val="555555"/>
                <w:sz w:val="24"/>
                <w:szCs w:val="24"/>
                <w:highlight w:val="white"/>
              </w:rPr>
              <w:t>management</w:t>
            </w:r>
            <w:proofErr w:type="gramStart"/>
            <w:r w:rsidRPr="008747B4">
              <w:rPr>
                <w:rFonts w:ascii="Times New Roman" w:eastAsia="PMingLiu" w:hAnsi="Times New Roman" w:cs="Times New Roman"/>
                <w:color w:val="555555"/>
                <w:sz w:val="24"/>
                <w:szCs w:val="24"/>
                <w:highlight w:val="white"/>
              </w:rPr>
              <w:t>,</w:t>
            </w:r>
            <w:r w:rsidRPr="008747B4">
              <w:rPr>
                <w:rFonts w:ascii="Times New Roman" w:eastAsia="Times New Roman" w:hAnsi="Times New Roman" w:cs="Times New Roman"/>
                <w:color w:val="555555"/>
                <w:sz w:val="24"/>
                <w:szCs w:val="24"/>
                <w:highlight w:val="white"/>
              </w:rPr>
              <w:t>international</w:t>
            </w:r>
            <w:proofErr w:type="spellEnd"/>
            <w:proofErr w:type="gramEnd"/>
            <w:r w:rsidRPr="008747B4">
              <w:rPr>
                <w:rFonts w:ascii="Times New Roman" w:eastAsia="Times New Roman" w:hAnsi="Times New Roman" w:cs="Times New Roman"/>
                <w:color w:val="555555"/>
                <w:sz w:val="24"/>
                <w:szCs w:val="24"/>
                <w:highlight w:val="white"/>
              </w:rPr>
              <w:t xml:space="preserve"> etiquette</w:t>
            </w:r>
            <w:r w:rsidRPr="008747B4">
              <w:rPr>
                <w:rFonts w:ascii="Times New Roman" w:eastAsia="PMingLiu" w:hAnsi="Times New Roman" w:cs="Times New Roman"/>
                <w:color w:val="555555"/>
                <w:sz w:val="24"/>
                <w:szCs w:val="24"/>
                <w:highlight w:val="white"/>
              </w:rPr>
              <w:t xml:space="preserve">, </w:t>
            </w:r>
            <w:r w:rsidRPr="008747B4">
              <w:rPr>
                <w:rFonts w:ascii="Times New Roman" w:eastAsia="Times New Roman" w:hAnsi="Times New Roman" w:cs="Times New Roman"/>
                <w:color w:val="555555"/>
                <w:sz w:val="24"/>
                <w:szCs w:val="24"/>
                <w:highlight w:val="white"/>
              </w:rPr>
              <w:t>service quality management</w:t>
            </w:r>
            <w:r w:rsidRPr="008747B4">
              <w:rPr>
                <w:rFonts w:ascii="Times New Roman" w:eastAsia="PMingLiu" w:hAnsi="Times New Roman" w:cs="Times New Roman"/>
                <w:color w:val="555555"/>
                <w:sz w:val="24"/>
                <w:szCs w:val="24"/>
                <w:highlight w:val="white"/>
              </w:rPr>
              <w:t xml:space="preserve">, and </w:t>
            </w:r>
            <w:r w:rsidRPr="008747B4">
              <w:rPr>
                <w:rFonts w:ascii="Times New Roman" w:eastAsia="Times New Roman" w:hAnsi="Times New Roman" w:cs="Times New Roman"/>
                <w:color w:val="555555"/>
                <w:sz w:val="24"/>
                <w:szCs w:val="24"/>
                <w:highlight w:val="white"/>
              </w:rPr>
              <w:t>tourism and hospitality English.</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 xml:space="preserve">Liu, </w:t>
            </w:r>
            <w:proofErr w:type="spellStart"/>
            <w:r w:rsidRPr="008747B4">
              <w:rPr>
                <w:rFonts w:ascii="Times New Roman" w:eastAsia="Times New Roman" w:hAnsi="Times New Roman" w:cs="Times New Roman"/>
                <w:color w:val="555555"/>
                <w:sz w:val="24"/>
                <w:szCs w:val="24"/>
                <w:highlight w:val="white"/>
              </w:rPr>
              <w:t>Kuo</w:t>
            </w:r>
            <w:proofErr w:type="spellEnd"/>
            <w:r w:rsidRPr="008747B4">
              <w:rPr>
                <w:rFonts w:ascii="Times New Roman" w:eastAsia="Times New Roman" w:hAnsi="Times New Roman" w:cs="Times New Roman"/>
                <w:color w:val="555555"/>
                <w:sz w:val="24"/>
                <w:szCs w:val="24"/>
                <w:highlight w:val="white"/>
              </w:rPr>
              <w:t>-Ning (CV)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Assistant Professor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T1245-2</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8494</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kenliu55@stust.edu.tw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Ph.D., Hotel and Tourism Management, The Hong Kong Polytechnic University, Hong Kong</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PMingLiu"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Hotel operation management, service quality and brand experience management.</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Mao, Pei-</w:t>
            </w:r>
            <w:proofErr w:type="spellStart"/>
            <w:r w:rsidRPr="008747B4">
              <w:rPr>
                <w:rFonts w:ascii="Times New Roman" w:eastAsia="Times New Roman" w:hAnsi="Times New Roman" w:cs="Times New Roman"/>
                <w:color w:val="555555"/>
                <w:sz w:val="24"/>
                <w:szCs w:val="24"/>
                <w:highlight w:val="white"/>
              </w:rPr>
              <w:t>Chuan</w:t>
            </w:r>
            <w:proofErr w:type="spellEnd"/>
            <w:r w:rsidRPr="008747B4">
              <w:rPr>
                <w:rFonts w:ascii="Times New Roman" w:eastAsia="Times New Roman" w:hAnsi="Times New Roman" w:cs="Times New Roman"/>
                <w:color w:val="555555"/>
                <w:sz w:val="24"/>
                <w:szCs w:val="24"/>
                <w:highlight w:val="white"/>
              </w:rPr>
              <w:t xml:space="preserve"> (CV)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Assistant Professor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T1023</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8223</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peggymao0519@stust.edu.tw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 Ph.D., Postgraduate Program in Management, I-</w:t>
            </w:r>
            <w:proofErr w:type="spellStart"/>
            <w:r w:rsidRPr="008747B4">
              <w:rPr>
                <w:rFonts w:ascii="Times New Roman" w:eastAsia="Times New Roman" w:hAnsi="Times New Roman" w:cs="Times New Roman"/>
                <w:color w:val="555555"/>
                <w:sz w:val="24"/>
                <w:szCs w:val="24"/>
                <w:highlight w:val="white"/>
              </w:rPr>
              <w:t>Shou</w:t>
            </w:r>
            <w:proofErr w:type="spellEnd"/>
            <w:r w:rsidRPr="008747B4">
              <w:rPr>
                <w:rFonts w:ascii="Times New Roman" w:eastAsia="Times New Roman" w:hAnsi="Times New Roman" w:cs="Times New Roman"/>
                <w:color w:val="555555"/>
                <w:sz w:val="24"/>
                <w:szCs w:val="24"/>
                <w:highlight w:val="white"/>
              </w:rPr>
              <w:t xml:space="preserve"> University, Taiwan.</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Management, human resource management, hotel management, and hospitality management.</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Tsai, Hung-</w:t>
            </w:r>
            <w:proofErr w:type="spellStart"/>
            <w:r w:rsidRPr="008747B4">
              <w:rPr>
                <w:rFonts w:ascii="Times New Roman" w:eastAsia="Times New Roman" w:hAnsi="Times New Roman" w:cs="Times New Roman"/>
                <w:color w:val="555555"/>
                <w:sz w:val="24"/>
                <w:szCs w:val="24"/>
                <w:highlight w:val="white"/>
              </w:rPr>
              <w:t>Ju</w:t>
            </w:r>
            <w:proofErr w:type="spellEnd"/>
            <w:r w:rsidRPr="008747B4">
              <w:rPr>
                <w:rFonts w:ascii="Times New Roman" w:eastAsia="Times New Roman" w:hAnsi="Times New Roman" w:cs="Times New Roman"/>
                <w:color w:val="555555"/>
                <w:sz w:val="24"/>
                <w:szCs w:val="24"/>
                <w:highlight w:val="white"/>
              </w:rPr>
              <w:t xml:space="preserve"> (CV)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Technology Instructor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 xml:space="preserve"> T1026 </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8226</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mo785@mail.stust.edu.tw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lastRenderedPageBreak/>
              <w:t>Degree: M.S., Science in Agriculture, Department of Food Science, National Pingtung University, Taiwan.</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Principles of food preparation and laboratory, baking and pastry license practice, hospitality practical operation and supervision, and Chinese pastry practice.</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Shih, Hui-Wen (CV)</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Position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Technology Instructor</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Office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 xml:space="preserve"> T1023</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Telephone extension</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8223</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E-mail</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 xml:space="preserve"> erin@mail.stust.edu.tw</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Degree</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M.S., Hospitality Administration, University of Central Florida.</w:t>
            </w:r>
          </w:p>
          <w:p w:rsidR="008747B4" w:rsidRPr="008747B4" w:rsidRDefault="008747B4" w:rsidP="008747B4">
            <w:pPr>
              <w:widowControl w:val="0"/>
              <w:spacing w:line="240" w:lineRule="auto"/>
              <w:rPr>
                <w:rFonts w:ascii="Times New Roman" w:hAnsi="Times New Roman" w:cs="Times New Roman"/>
                <w:sz w:val="24"/>
                <w:szCs w:val="24"/>
              </w:rPr>
            </w:pPr>
            <w:r w:rsidRPr="008747B4">
              <w:rPr>
                <w:rFonts w:ascii="Times New Roman" w:eastAsia="Times New Roman" w:hAnsi="Times New Roman" w:cs="Times New Roman"/>
                <w:color w:val="555555"/>
                <w:sz w:val="24"/>
                <w:szCs w:val="24"/>
                <w:highlight w:val="white"/>
              </w:rPr>
              <w:t>Academic focus</w:t>
            </w:r>
            <w:r w:rsidRPr="008747B4">
              <w:rPr>
                <w:rFonts w:ascii="新細明體" w:eastAsia="新細明體" w:hAnsi="新細明體" w:cs="新細明體" w:hint="eastAsia"/>
                <w:color w:val="555555"/>
                <w:sz w:val="24"/>
                <w:szCs w:val="24"/>
                <w:highlight w:val="white"/>
              </w:rPr>
              <w:t>：</w:t>
            </w:r>
            <w:r w:rsidRPr="008747B4">
              <w:rPr>
                <w:rFonts w:ascii="Times New Roman" w:eastAsia="Times New Roman" w:hAnsi="Times New Roman" w:cs="Times New Roman"/>
                <w:color w:val="555555"/>
                <w:sz w:val="24"/>
                <w:szCs w:val="24"/>
                <w:highlight w:val="white"/>
              </w:rPr>
              <w:t xml:space="preserve"> Western culinary &amp; laboratory, food culture, and beverage preparation.</w:t>
            </w: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05F" w:rsidRDefault="005C005F" w:rsidP="007251B0">
      <w:pPr>
        <w:spacing w:line="240" w:lineRule="auto"/>
      </w:pPr>
      <w:r>
        <w:separator/>
      </w:r>
    </w:p>
  </w:endnote>
  <w:endnote w:type="continuationSeparator" w:id="0">
    <w:p w:rsidR="005C005F" w:rsidRDefault="005C005F"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05F" w:rsidRDefault="005C005F" w:rsidP="007251B0">
      <w:pPr>
        <w:spacing w:line="240" w:lineRule="auto"/>
      </w:pPr>
      <w:r>
        <w:separator/>
      </w:r>
    </w:p>
  </w:footnote>
  <w:footnote w:type="continuationSeparator" w:id="0">
    <w:p w:rsidR="005C005F" w:rsidRDefault="005C005F"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10692"/>
    <w:rsid w:val="001537DC"/>
    <w:rsid w:val="001C1374"/>
    <w:rsid w:val="002E1E68"/>
    <w:rsid w:val="00357D5A"/>
    <w:rsid w:val="003B76B7"/>
    <w:rsid w:val="003D6761"/>
    <w:rsid w:val="004A47A2"/>
    <w:rsid w:val="004C72E5"/>
    <w:rsid w:val="00532F98"/>
    <w:rsid w:val="005C005F"/>
    <w:rsid w:val="006F2C98"/>
    <w:rsid w:val="007251B0"/>
    <w:rsid w:val="007560D5"/>
    <w:rsid w:val="007845C9"/>
    <w:rsid w:val="007F13E5"/>
    <w:rsid w:val="0084029B"/>
    <w:rsid w:val="008747B4"/>
    <w:rsid w:val="00895A4A"/>
    <w:rsid w:val="008A3787"/>
    <w:rsid w:val="009159C7"/>
    <w:rsid w:val="00941C90"/>
    <w:rsid w:val="00AB2F83"/>
    <w:rsid w:val="00AC3FD3"/>
    <w:rsid w:val="00B544C8"/>
    <w:rsid w:val="00B87124"/>
    <w:rsid w:val="00C654F7"/>
    <w:rsid w:val="00CC7E55"/>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m.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1115</Words>
  <Characters>6358</Characters>
  <Application>Microsoft Office Word</Application>
  <DocSecurity>0</DocSecurity>
  <Lines>52</Lines>
  <Paragraphs>14</Paragraphs>
  <ScaleCrop>false</ScaleCrop>
  <Company>User</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2016-11-21T02:16:00Z</dcterms:created>
  <dcterms:modified xsi:type="dcterms:W3CDTF">2016-11-21T02:16:00Z</dcterms:modified>
</cp:coreProperties>
</file>