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74" w:rsidRDefault="001C1374" w:rsidP="007C333A">
      <w:pPr>
        <w:spacing w:line="240" w:lineRule="auto"/>
      </w:pPr>
    </w:p>
    <w:tbl>
      <w:tblPr>
        <w:tblW w:w="15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68"/>
        <w:gridCol w:w="1006"/>
        <w:gridCol w:w="268"/>
        <w:gridCol w:w="455"/>
        <w:gridCol w:w="2057"/>
        <w:gridCol w:w="11620"/>
      </w:tblGrid>
      <w:tr w:rsidR="008747B4" w:rsidRPr="00895A4A" w:rsidTr="003A564F"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序號</w:t>
            </w:r>
          </w:p>
        </w:tc>
        <w:tc>
          <w:tcPr>
            <w:tcW w:w="1006" w:type="dxa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reviewer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類別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unit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BC2E6"/>
              </w:rPr>
              <w:t>Web link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z w:val="20"/>
                <w:szCs w:val="20"/>
                <w:shd w:val="clear" w:color="auto" w:fill="9BC2E6"/>
              </w:rPr>
              <w:t>英文網站檢核</w:t>
            </w:r>
          </w:p>
        </w:tc>
      </w:tr>
      <w:tr w:rsidR="00DA277B" w:rsidRPr="00895A4A" w:rsidTr="003A564F"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277B" w:rsidRDefault="00DA277B" w:rsidP="00FF169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277B" w:rsidRDefault="00DA277B" w:rsidP="00FF169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Steve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277B" w:rsidRDefault="00DA277B" w:rsidP="00FF1690">
            <w:pPr>
              <w:jc w:val="center"/>
            </w:pPr>
            <w:r>
              <w:rPr>
                <w:rFonts w:ascii="Gungsuh" w:eastAsia="Gungsuh" w:hAnsi="Gungsuh" w:cs="Gungsuh"/>
              </w:rPr>
              <w:t>學術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277B" w:rsidRDefault="00DA277B" w:rsidP="00FF1690">
            <w:r>
              <w:rPr>
                <w:rFonts w:ascii="Gungsuh" w:eastAsia="Gungsuh" w:hAnsi="Gungsuh" w:cs="Gungsuh"/>
              </w:rPr>
              <w:t>數位設計學院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277B" w:rsidRDefault="00DA277B" w:rsidP="00FF1690">
            <w:pPr>
              <w:widowControl w:val="0"/>
            </w:pP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http://cd</w:t>
              </w:r>
              <w:bookmarkStart w:id="0" w:name="_GoBack"/>
              <w:bookmarkEnd w:id="0"/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d.stust.edu.tw/en</w:t>
              </w:r>
            </w:hyperlink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277B" w:rsidRDefault="00DA277B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*YOU NEED TO INSERT SPACES IN THE GRAPHIC BETWEEN THE DEPARTMENT NAME AND THE ABBREVIATED FORM E.G. ‘DEPARTMENT OF INFORMATION AND COMMUNICATIO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IC)’</w:t>
            </w:r>
          </w:p>
          <w:p w:rsidR="00DA277B" w:rsidRDefault="00DA277B" w:rsidP="00FF1690">
            <w:pPr>
              <w:widowControl w:val="0"/>
            </w:pPr>
          </w:p>
          <w:p w:rsidR="00DA277B" w:rsidRDefault="00DA277B" w:rsidP="00FF169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response to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the needs of industry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demand for top talents in digital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design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the idea of founding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College of Digital Design (CDD)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first took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shape in 2002 and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college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was finally established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2005.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CDD was established by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merging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three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existing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departments and two graduate institutes, which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were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all originally affiliated to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College of Business: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these being 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Department and Graduate Institute of Information and Communication (IC),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Department and Graduate Institute of Multimedia and Entertainment Science (MES), and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Department of Visual Communication Design (VC). In 2006,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Graduate Institute of Digital Content and Animation Design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founded and began recruiting.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Additionally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in order to keep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pace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lobal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trends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to assist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in the development of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nation’s six major nascent industries,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Department of Innovative Product Design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was accorded department status by the Ministry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 Education and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began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recruiting in 2010.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new department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was tasked with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cultivating professionals in product design.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Currently, the CDD comprises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seven aforementioned academic units.</w:t>
            </w:r>
          </w:p>
          <w:p w:rsidR="00DA277B" w:rsidRDefault="00DA277B" w:rsidP="00FF169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A277B" w:rsidRDefault="00DA277B" w:rsidP="00FF169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Objectives</w:t>
            </w:r>
          </w:p>
          <w:p w:rsidR="00DA277B" w:rsidRDefault="00DA277B" w:rsidP="00FF169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accommoda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te national policies regarding development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meet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industrial demand, the College of Digital Design has set up the following future goals based on establishing quality and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providing for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more digital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lifestyle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277B" w:rsidRDefault="00DA277B" w:rsidP="00DA277B">
            <w:pPr>
              <w:widowControl w:val="0"/>
              <w:numPr>
                <w:ilvl w:val="0"/>
                <w:numId w:val="11"/>
              </w:numPr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be in line with t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he current trend towards a more digital life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the College of Digital Design works on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furnishing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students with leadership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skills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specialized talents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provide society with specialists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planning and designing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 high quality future digital lifestyle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A277B" w:rsidRDefault="00DA277B" w:rsidP="00DA277B">
            <w:pPr>
              <w:widowControl w:val="0"/>
              <w:numPr>
                <w:ilvl w:val="0"/>
                <w:numId w:val="11"/>
              </w:numPr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integrate all teachers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into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College of Digital Design and provide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additional valuable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services based on theory, practice, and research into design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A277B" w:rsidRDefault="00DA277B" w:rsidP="00DA277B">
            <w:pPr>
              <w:widowControl w:val="0"/>
              <w:numPr>
                <w:ilvl w:val="0"/>
                <w:numId w:val="11"/>
              </w:numPr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enhance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facilities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College of Digital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Design and develop its distinctive features, as well as highlight the important concept of digital integration.</w:t>
            </w:r>
          </w:p>
          <w:p w:rsidR="00DA277B" w:rsidRDefault="00DA277B" w:rsidP="00DA277B">
            <w:pPr>
              <w:widowControl w:val="0"/>
              <w:numPr>
                <w:ilvl w:val="0"/>
                <w:numId w:val="11"/>
              </w:numPr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To strengthen international cooperation and participate in international activities for the purpose of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securing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leading position in the field of digital design.</w:t>
            </w:r>
          </w:p>
          <w:p w:rsidR="00DA277B" w:rsidRDefault="00DA277B" w:rsidP="00FF169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A277B" w:rsidRDefault="00DA277B" w:rsidP="00FF169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Gungsuh" w:eastAsia="Gungsuh" w:hAnsi="Gungsuh" w:cs="Gungsuh"/>
                <w:b/>
                <w:color w:val="333333"/>
                <w:sz w:val="20"/>
                <w:szCs w:val="20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Features</w:t>
            </w:r>
          </w:p>
          <w:p w:rsidR="00DA277B" w:rsidRDefault="00DA277B" w:rsidP="00FF169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In order to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allow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our students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to be able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to face future challenges, one of the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core considerations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of our program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is digitalization.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is made possible through integrating the hardware and software of each department by:</w:t>
            </w:r>
          </w:p>
          <w:p w:rsidR="00DA277B" w:rsidRDefault="00DA277B" w:rsidP="00DA277B">
            <w:pPr>
              <w:widowControl w:val="0"/>
              <w:numPr>
                <w:ilvl w:val="0"/>
                <w:numId w:val="10"/>
              </w:numPr>
              <w:ind w:hanging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Maintaining well-equipped modern facilities. The College of Digital Design emphasizes digital innovation and development and endeavors to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nurture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new thoughts for the professional field.</w:t>
            </w:r>
          </w:p>
          <w:p w:rsidR="00DA277B" w:rsidRDefault="00DA277B" w:rsidP="00DA277B">
            <w:pPr>
              <w:widowControl w:val="0"/>
              <w:numPr>
                <w:ilvl w:val="0"/>
                <w:numId w:val="10"/>
              </w:numPr>
              <w:ind w:hanging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Putting equal emphasis on theory and practice and research and teaching.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The College of Digital Design hopes 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cultivate in students design expertise balanced by having both theoretical and practical skills.</w:t>
            </w:r>
          </w:p>
          <w:p w:rsidR="00DA277B" w:rsidRDefault="00DA277B" w:rsidP="00DA277B">
            <w:pPr>
              <w:widowControl w:val="0"/>
              <w:numPr>
                <w:ilvl w:val="0"/>
                <w:numId w:val="10"/>
              </w:numPr>
              <w:ind w:hanging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Encouraging cross-discipline collaboration within departments.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The College of Digital Design works 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develop an integrated platform of all kinds of digital multimedia.</w:t>
            </w:r>
          </w:p>
          <w:p w:rsidR="00DA277B" w:rsidRDefault="00DA277B" w:rsidP="00DA277B">
            <w:pPr>
              <w:widowControl w:val="0"/>
              <w:numPr>
                <w:ilvl w:val="0"/>
                <w:numId w:val="10"/>
              </w:numPr>
              <w:ind w:hanging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Strengthening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connection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between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Service and Research Center for Value-Added Design, the relevant authorities, and industry.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The College of Digital Design works 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create opportunities for collaboration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between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industry, academia, and the government, as well as to meet demands for local industrial development.</w:t>
            </w:r>
          </w:p>
          <w:p w:rsidR="00DA277B" w:rsidRDefault="00DA277B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A277B" w:rsidRDefault="00DA277B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Prospects</w:t>
            </w:r>
          </w:p>
          <w:p w:rsidR="00DA277B" w:rsidRDefault="00DA277B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College of Digital Design was established in 2005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in response 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rapid growth of the Internet and digital technologies in the 21st century. We aim to cultivate a new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generation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designers, who have the ability to comprehen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new developments in digital content industries such as digital broadcasting, cultural aesthetics, the entertainment industry, information and communication design, and art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design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 well as e-learning. In addition, our curriculum has an interdisciplinary focus in which we train our students not only to have practical design abilities, but also to be able to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utilize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their abilities to meet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new challenges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new digital era.</w:t>
            </w:r>
          </w:p>
          <w:p w:rsidR="00DA277B" w:rsidRDefault="00DA277B" w:rsidP="00FF1690">
            <w:pPr>
              <w:widowControl w:val="0"/>
            </w:pPr>
          </w:p>
          <w:p w:rsidR="00DA277B" w:rsidRDefault="00DA277B" w:rsidP="00FF1690">
            <w:pPr>
              <w:widowControl w:val="0"/>
            </w:pPr>
          </w:p>
          <w:p w:rsidR="00DA277B" w:rsidRDefault="00DA277B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FACULTY- No revisions</w:t>
            </w:r>
          </w:p>
        </w:tc>
      </w:tr>
    </w:tbl>
    <w:p w:rsidR="00AC3FD3" w:rsidRDefault="00AC3FD3" w:rsidP="007C333A">
      <w:pPr>
        <w:spacing w:line="240" w:lineRule="auto"/>
      </w:pPr>
    </w:p>
    <w:sectPr w:rsidR="00AC3FD3" w:rsidSect="00AC3FD3">
      <w:pgSz w:w="16838" w:h="11906" w:orient="landscape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E2" w:rsidRDefault="00C13CE2" w:rsidP="007251B0">
      <w:pPr>
        <w:spacing w:line="240" w:lineRule="auto"/>
      </w:pPr>
      <w:r>
        <w:separator/>
      </w:r>
    </w:p>
  </w:endnote>
  <w:endnote w:type="continuationSeparator" w:id="0">
    <w:p w:rsidR="00C13CE2" w:rsidRDefault="00C13CE2" w:rsidP="00725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E2" w:rsidRDefault="00C13CE2" w:rsidP="007251B0">
      <w:pPr>
        <w:spacing w:line="240" w:lineRule="auto"/>
      </w:pPr>
      <w:r>
        <w:separator/>
      </w:r>
    </w:p>
  </w:footnote>
  <w:footnote w:type="continuationSeparator" w:id="0">
    <w:p w:rsidR="00C13CE2" w:rsidRDefault="00C13CE2" w:rsidP="007251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2D9A"/>
    <w:multiLevelType w:val="multilevel"/>
    <w:tmpl w:val="70D073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5EB08D8"/>
    <w:multiLevelType w:val="multilevel"/>
    <w:tmpl w:val="CD361E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E662895"/>
    <w:multiLevelType w:val="multilevel"/>
    <w:tmpl w:val="4DAE6C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96B6F63"/>
    <w:multiLevelType w:val="multilevel"/>
    <w:tmpl w:val="E39A28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3CAC5842"/>
    <w:multiLevelType w:val="multilevel"/>
    <w:tmpl w:val="42645C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3E5C0A5B"/>
    <w:multiLevelType w:val="multilevel"/>
    <w:tmpl w:val="F3849C22"/>
    <w:lvl w:ilvl="0">
      <w:start w:val="1"/>
      <w:numFmt w:val="bullet"/>
      <w:lvlText w:val="●"/>
      <w:lvlJc w:val="left"/>
      <w:pPr>
        <w:ind w:left="720" w:firstLine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4B484B6C"/>
    <w:multiLevelType w:val="multilevel"/>
    <w:tmpl w:val="8288FD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544774C8"/>
    <w:multiLevelType w:val="multilevel"/>
    <w:tmpl w:val="C4A69C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5F6C0CE1"/>
    <w:multiLevelType w:val="multilevel"/>
    <w:tmpl w:val="717E5B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60BA1525"/>
    <w:multiLevelType w:val="multilevel"/>
    <w:tmpl w:val="AB80EB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68251A69"/>
    <w:multiLevelType w:val="multilevel"/>
    <w:tmpl w:val="CF8820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D3"/>
    <w:rsid w:val="0000483E"/>
    <w:rsid w:val="00091370"/>
    <w:rsid w:val="000E305D"/>
    <w:rsid w:val="00110692"/>
    <w:rsid w:val="001537DC"/>
    <w:rsid w:val="001855F8"/>
    <w:rsid w:val="001C1374"/>
    <w:rsid w:val="00216F03"/>
    <w:rsid w:val="002B4E50"/>
    <w:rsid w:val="002E1E68"/>
    <w:rsid w:val="003025F4"/>
    <w:rsid w:val="00336ADC"/>
    <w:rsid w:val="00357D5A"/>
    <w:rsid w:val="003A564F"/>
    <w:rsid w:val="003B76B7"/>
    <w:rsid w:val="003D6761"/>
    <w:rsid w:val="00450F43"/>
    <w:rsid w:val="004A47A2"/>
    <w:rsid w:val="004C72E5"/>
    <w:rsid w:val="004D0E99"/>
    <w:rsid w:val="00532F98"/>
    <w:rsid w:val="0055708F"/>
    <w:rsid w:val="006B78E8"/>
    <w:rsid w:val="006F2C98"/>
    <w:rsid w:val="007251B0"/>
    <w:rsid w:val="007560D5"/>
    <w:rsid w:val="007845C9"/>
    <w:rsid w:val="00797F3D"/>
    <w:rsid w:val="007B5E01"/>
    <w:rsid w:val="007C333A"/>
    <w:rsid w:val="007F13E5"/>
    <w:rsid w:val="0084029B"/>
    <w:rsid w:val="008747B4"/>
    <w:rsid w:val="00895A4A"/>
    <w:rsid w:val="008A3787"/>
    <w:rsid w:val="009159C7"/>
    <w:rsid w:val="00941C90"/>
    <w:rsid w:val="00A43D31"/>
    <w:rsid w:val="00AB2F83"/>
    <w:rsid w:val="00AC3FD3"/>
    <w:rsid w:val="00B544C8"/>
    <w:rsid w:val="00B6011B"/>
    <w:rsid w:val="00B87124"/>
    <w:rsid w:val="00C13CE2"/>
    <w:rsid w:val="00C654F7"/>
    <w:rsid w:val="00C932C2"/>
    <w:rsid w:val="00CC6944"/>
    <w:rsid w:val="00CC7E55"/>
    <w:rsid w:val="00D4167B"/>
    <w:rsid w:val="00D82192"/>
    <w:rsid w:val="00DA277B"/>
    <w:rsid w:val="00E41D8A"/>
    <w:rsid w:val="00E70D7B"/>
    <w:rsid w:val="00EA1EDA"/>
    <w:rsid w:val="00F03EEF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5">
    <w:name w:val="heading 5"/>
    <w:basedOn w:val="a"/>
    <w:next w:val="a"/>
    <w:link w:val="50"/>
    <w:rsid w:val="00CC6944"/>
    <w:pPr>
      <w:keepNext/>
      <w:keepLines/>
      <w:spacing w:before="240" w:after="80"/>
      <w:contextualSpacing/>
      <w:outlineLvl w:val="4"/>
    </w:pPr>
    <w:rPr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7C33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333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50">
    <w:name w:val="標題 5 字元"/>
    <w:basedOn w:val="a0"/>
    <w:link w:val="5"/>
    <w:rsid w:val="00CC6944"/>
    <w:rPr>
      <w:rFonts w:ascii="Arial" w:hAnsi="Arial" w:cs="Arial"/>
      <w:color w:val="666666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5">
    <w:name w:val="heading 5"/>
    <w:basedOn w:val="a"/>
    <w:next w:val="a"/>
    <w:link w:val="50"/>
    <w:rsid w:val="00CC6944"/>
    <w:pPr>
      <w:keepNext/>
      <w:keepLines/>
      <w:spacing w:before="240" w:after="80"/>
      <w:contextualSpacing/>
      <w:outlineLvl w:val="4"/>
    </w:pPr>
    <w:rPr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7C33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333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50">
    <w:name w:val="標題 5 字元"/>
    <w:basedOn w:val="a0"/>
    <w:link w:val="5"/>
    <w:rsid w:val="00CC6944"/>
    <w:rPr>
      <w:rFonts w:ascii="Arial" w:hAnsi="Arial" w:cs="Arial"/>
      <w:color w:val="66666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d.stust.edu.tw/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4167</Characters>
  <Application>Microsoft Office Word</Application>
  <DocSecurity>0</DocSecurity>
  <Lines>34</Lines>
  <Paragraphs>9</Paragraphs>
  <ScaleCrop>false</ScaleCrop>
  <Company>User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2016-11-21T02:41:00Z</dcterms:created>
  <dcterms:modified xsi:type="dcterms:W3CDTF">2016-11-21T02:41:00Z</dcterms:modified>
</cp:coreProperties>
</file>