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D2" w:rsidRPr="00C137D2" w:rsidRDefault="00C137D2">
      <w:pPr>
        <w:rPr>
          <w:rFonts w:ascii="標楷體" w:eastAsia="標楷體" w:hAnsi="標楷體" w:cs="Arial" w:hint="eastAsia"/>
        </w:rPr>
      </w:pPr>
      <w:r w:rsidRPr="00C137D2">
        <w:rPr>
          <w:rFonts w:ascii="標楷體" w:eastAsia="標楷體" w:hAnsi="標楷體" w:hint="eastAsia"/>
          <w:szCs w:val="24"/>
        </w:rPr>
        <w:t xml:space="preserve">   </w:t>
      </w:r>
      <w:r w:rsidR="00843579" w:rsidRPr="00C137D2">
        <w:rPr>
          <w:rFonts w:ascii="標楷體" w:eastAsia="標楷體" w:hAnsi="標楷體" w:hint="eastAsia"/>
          <w:szCs w:val="24"/>
        </w:rPr>
        <w:t>現代人由於生活過的安逸且也身在人中不知福，</w:t>
      </w:r>
      <w:r w:rsidR="00C74540" w:rsidRPr="00C137D2">
        <w:rPr>
          <w:rFonts w:ascii="標楷體" w:eastAsia="標楷體" w:hAnsi="標楷體" w:hint="eastAsia"/>
          <w:szCs w:val="24"/>
        </w:rPr>
        <w:t>人們</w:t>
      </w:r>
      <w:r w:rsidR="00843579" w:rsidRPr="00C137D2">
        <w:rPr>
          <w:rFonts w:ascii="標楷體" w:eastAsia="標楷體" w:hAnsi="標楷體" w:hint="eastAsia"/>
          <w:szCs w:val="24"/>
        </w:rPr>
        <w:t>應</w:t>
      </w:r>
      <w:proofErr w:type="gramStart"/>
      <w:r w:rsidR="00843579" w:rsidRPr="00C137D2">
        <w:rPr>
          <w:rFonts w:ascii="標楷體" w:eastAsia="標楷體" w:hAnsi="標楷體" w:hint="eastAsia"/>
          <w:szCs w:val="24"/>
        </w:rPr>
        <w:t>秉持著</w:t>
      </w:r>
      <w:proofErr w:type="gramEnd"/>
      <w:r w:rsidR="00843579" w:rsidRPr="00C137D2">
        <w:rPr>
          <w:rFonts w:ascii="標楷體" w:eastAsia="標楷體" w:hAnsi="標楷體" w:hint="eastAsia"/>
          <w:szCs w:val="24"/>
        </w:rPr>
        <w:t>關懷社會，提倡文化，教育理念，推動祥和的社會，關懷人類福祉，追求世界和平，關懷弱勢族群和公益。我們也應當從自己做起「做好事</w:t>
      </w:r>
      <w:r w:rsidR="00494985" w:rsidRPr="00C137D2">
        <w:rPr>
          <w:rFonts w:ascii="標楷體" w:eastAsia="標楷體" w:hAnsi="標楷體" w:hint="eastAsia"/>
          <w:szCs w:val="24"/>
        </w:rPr>
        <w:t>、</w:t>
      </w:r>
      <w:r w:rsidR="00843579" w:rsidRPr="00C137D2">
        <w:rPr>
          <w:rFonts w:ascii="標楷體" w:eastAsia="標楷體" w:hAnsi="標楷體" w:hint="eastAsia"/>
          <w:szCs w:val="24"/>
        </w:rPr>
        <w:t>說好話</w:t>
      </w:r>
      <w:r w:rsidR="00494985" w:rsidRPr="00C137D2">
        <w:rPr>
          <w:rFonts w:ascii="標楷體" w:eastAsia="標楷體" w:hAnsi="標楷體" w:hint="eastAsia"/>
          <w:szCs w:val="24"/>
        </w:rPr>
        <w:t>、</w:t>
      </w:r>
      <w:r w:rsidR="00843579" w:rsidRPr="00C137D2">
        <w:rPr>
          <w:rFonts w:ascii="標楷體" w:eastAsia="標楷體" w:hAnsi="標楷體" w:hint="eastAsia"/>
          <w:szCs w:val="24"/>
        </w:rPr>
        <w:t>存好心</w:t>
      </w:r>
      <w:r w:rsidR="00494985" w:rsidRPr="00C137D2">
        <w:rPr>
          <w:rFonts w:ascii="標楷體" w:eastAsia="標楷體" w:hAnsi="標楷體" w:hint="eastAsia"/>
          <w:szCs w:val="24"/>
        </w:rPr>
        <w:t>」三好運動。</w:t>
      </w:r>
      <w:r w:rsidR="00494985" w:rsidRPr="00C137D2">
        <w:rPr>
          <w:rFonts w:ascii="標楷體" w:eastAsia="標楷體" w:hAnsi="標楷體" w:cs="Arial"/>
          <w:color w:val="000000" w:themeColor="text1"/>
          <w:szCs w:val="24"/>
        </w:rPr>
        <w:t>言語像顆糖，可以使人開心，言語也像把刀，可以傷人。我們可能曾經在情緒爆發當下，說出對人或事情的憤怒與批評，但是之後冷靜下來想想，才發現其實沒有那麼糟糕。</w:t>
      </w:r>
      <w:r w:rsidR="00494985" w:rsidRPr="00C137D2">
        <w:rPr>
          <w:rFonts w:ascii="標楷體" w:eastAsia="標楷體" w:hAnsi="標楷體" w:cs="Arial"/>
        </w:rPr>
        <w:t>言語的力量，可以溫柔也可以是武器;</w:t>
      </w:r>
      <w:r w:rsidR="00185622" w:rsidRPr="00C137D2">
        <w:rPr>
          <w:rFonts w:ascii="標楷體" w:eastAsia="標楷體" w:hAnsi="標楷體" w:cs="Arial" w:hint="eastAsia"/>
        </w:rPr>
        <w:t>所以</w:t>
      </w:r>
      <w:r w:rsidR="00494985" w:rsidRPr="00C137D2">
        <w:rPr>
          <w:rFonts w:ascii="標楷體" w:eastAsia="標楷體" w:hAnsi="標楷體" w:cs="Arial"/>
        </w:rPr>
        <w:t>與其批評和抱怨，</w:t>
      </w:r>
      <w:r w:rsidR="00185622" w:rsidRPr="00C137D2">
        <w:rPr>
          <w:rFonts w:ascii="標楷體" w:eastAsia="標楷體" w:hAnsi="標楷體" w:cs="Arial" w:hint="eastAsia"/>
        </w:rPr>
        <w:t>還</w:t>
      </w:r>
      <w:r w:rsidR="00185622" w:rsidRPr="00C137D2">
        <w:rPr>
          <w:rFonts w:ascii="標楷體" w:eastAsia="標楷體" w:hAnsi="標楷體" w:cs="Arial"/>
        </w:rPr>
        <w:t>不如理性的</w:t>
      </w:r>
      <w:r w:rsidR="00185622" w:rsidRPr="00C137D2">
        <w:rPr>
          <w:rFonts w:ascii="標楷體" w:eastAsia="標楷體" w:hAnsi="標楷體" w:cs="Arial" w:hint="eastAsia"/>
        </w:rPr>
        <w:t>去和</w:t>
      </w:r>
      <w:r w:rsidR="00494985" w:rsidRPr="00C137D2">
        <w:rPr>
          <w:rFonts w:ascii="標楷體" w:eastAsia="標楷體" w:hAnsi="標楷體" w:cs="Arial"/>
        </w:rPr>
        <w:t>當事人溝通，</w:t>
      </w:r>
      <w:r w:rsidR="00494985" w:rsidRPr="00C137D2">
        <w:rPr>
          <w:rFonts w:ascii="標楷體" w:eastAsia="標楷體" w:hAnsi="標楷體" w:cs="Arial" w:hint="eastAsia"/>
        </w:rPr>
        <w:t>找出</w:t>
      </w:r>
      <w:r w:rsidR="00494985" w:rsidRPr="00C137D2">
        <w:rPr>
          <w:rFonts w:ascii="標楷體" w:eastAsia="標楷體" w:hAnsi="標楷體" w:cs="Arial"/>
        </w:rPr>
        <w:t>真相</w:t>
      </w:r>
      <w:r w:rsidR="00494985" w:rsidRPr="00C137D2">
        <w:rPr>
          <w:rFonts w:ascii="標楷體" w:eastAsia="標楷體" w:hAnsi="標楷體" w:cs="Arial" w:hint="eastAsia"/>
        </w:rPr>
        <w:t>！</w:t>
      </w:r>
      <w:r w:rsidR="00185622" w:rsidRPr="00C137D2">
        <w:rPr>
          <w:rFonts w:ascii="標楷體" w:eastAsia="標楷體" w:hAnsi="標楷體" w:cs="Arial"/>
        </w:rPr>
        <w:t>人生最大的敵人就是自己，遇到不如意時，我們常把自己侷限在過去挫折的陰影中</w:t>
      </w:r>
      <w:r w:rsidR="00185622" w:rsidRPr="00C137D2">
        <w:rPr>
          <w:rFonts w:ascii="標楷體" w:eastAsia="標楷體" w:hAnsi="標楷體" w:cs="Arial" w:hint="eastAsia"/>
        </w:rPr>
        <w:t>而走不出來</w:t>
      </w:r>
      <w:r w:rsidR="00185622" w:rsidRPr="00C137D2">
        <w:rPr>
          <w:rFonts w:ascii="標楷體" w:eastAsia="標楷體" w:hAnsi="標楷體" w:cs="Arial"/>
        </w:rPr>
        <w:t>，為何不好好的</w:t>
      </w:r>
      <w:r w:rsidR="00185622" w:rsidRPr="00C137D2">
        <w:rPr>
          <w:rFonts w:ascii="標楷體" w:eastAsia="標楷體" w:hAnsi="標楷體" w:cs="Arial" w:hint="eastAsia"/>
        </w:rPr>
        <w:t>去</w:t>
      </w:r>
      <w:r w:rsidR="00185622" w:rsidRPr="00C137D2">
        <w:rPr>
          <w:rFonts w:ascii="標楷體" w:eastAsia="標楷體" w:hAnsi="標楷體" w:cs="Arial"/>
        </w:rPr>
        <w:t>思考如何將挫折化為前進的動力？</w:t>
      </w:r>
      <w:r w:rsidR="00185622" w:rsidRPr="00C137D2">
        <w:rPr>
          <w:rFonts w:ascii="標楷體" w:eastAsia="標楷體" w:hAnsi="標楷體" w:cs="Arial" w:hint="eastAsia"/>
        </w:rPr>
        <w:t>有那麼一句話說</w:t>
      </w:r>
      <w:r w:rsidR="00185622" w:rsidRPr="00C137D2">
        <w:rPr>
          <w:rFonts w:ascii="標楷體" w:eastAsia="標楷體" w:hAnsi="標楷體" w:cs="Arial"/>
        </w:rPr>
        <w:t>：｢失敗為成功之母｣，換個角度來看待</w:t>
      </w:r>
      <w:r w:rsidR="00185622" w:rsidRPr="00C137D2">
        <w:rPr>
          <w:rFonts w:ascii="標楷體" w:eastAsia="標楷體" w:hAnsi="標楷體" w:cs="Arial" w:hint="eastAsia"/>
        </w:rPr>
        <w:t>那些的</w:t>
      </w:r>
      <w:r w:rsidR="00185622" w:rsidRPr="00C137D2">
        <w:rPr>
          <w:rFonts w:ascii="標楷體" w:eastAsia="標楷體" w:hAnsi="標楷體" w:cs="Arial"/>
        </w:rPr>
        <w:t>不順遂，</w:t>
      </w:r>
      <w:r w:rsidR="00185622" w:rsidRPr="00C137D2">
        <w:rPr>
          <w:rFonts w:ascii="標楷體" w:eastAsia="標楷體" w:hAnsi="標楷體" w:cs="Arial" w:hint="eastAsia"/>
        </w:rPr>
        <w:t>去</w:t>
      </w:r>
      <w:r w:rsidR="00185622" w:rsidRPr="00C137D2">
        <w:rPr>
          <w:rFonts w:ascii="標楷體" w:eastAsia="標楷體" w:hAnsi="標楷體" w:cs="Arial"/>
        </w:rPr>
        <w:t>用心反省與思考，</w:t>
      </w:r>
      <w:r w:rsidR="00185622" w:rsidRPr="00C137D2">
        <w:rPr>
          <w:rFonts w:ascii="標楷體" w:eastAsia="標楷體" w:hAnsi="標楷體" w:cs="Arial" w:hint="eastAsia"/>
        </w:rPr>
        <w:t>就能夠</w:t>
      </w:r>
      <w:r w:rsidR="00185622" w:rsidRPr="00C137D2">
        <w:rPr>
          <w:rFonts w:ascii="標楷體" w:eastAsia="標楷體" w:hAnsi="標楷體" w:cs="Arial"/>
        </w:rPr>
        <w:t>從中</w:t>
      </w:r>
      <w:r w:rsidR="00185622" w:rsidRPr="00C137D2">
        <w:rPr>
          <w:rFonts w:ascii="標楷體" w:eastAsia="標楷體" w:hAnsi="標楷體" w:cs="Arial" w:hint="eastAsia"/>
        </w:rPr>
        <w:t>獲得</w:t>
      </w:r>
      <w:r w:rsidR="00185622" w:rsidRPr="00C137D2">
        <w:rPr>
          <w:rFonts w:ascii="標楷體" w:eastAsia="標楷體" w:hAnsi="標楷體" w:cs="Arial"/>
        </w:rPr>
        <w:t>經驗，一步一步的邁向成功的</w:t>
      </w:r>
      <w:r w:rsidR="00D75CE7" w:rsidRPr="00C137D2">
        <w:rPr>
          <w:rFonts w:ascii="標楷體" w:eastAsia="標楷體" w:hAnsi="標楷體" w:cs="Arial"/>
        </w:rPr>
        <w:t>大道。同樣的一件事情，有些人</w:t>
      </w:r>
      <w:r w:rsidR="00185622" w:rsidRPr="00C137D2">
        <w:rPr>
          <w:rFonts w:ascii="標楷體" w:eastAsia="標楷體" w:hAnsi="標楷體" w:cs="Arial"/>
        </w:rPr>
        <w:t>能</w:t>
      </w:r>
      <w:r w:rsidR="00D75CE7" w:rsidRPr="00C137D2">
        <w:rPr>
          <w:rFonts w:ascii="標楷體" w:eastAsia="標楷體" w:hAnsi="標楷體" w:cs="Arial" w:hint="eastAsia"/>
        </w:rPr>
        <w:t>夠</w:t>
      </w:r>
      <w:r w:rsidR="00D75CE7" w:rsidRPr="00C137D2">
        <w:rPr>
          <w:rFonts w:ascii="標楷體" w:eastAsia="標楷體" w:hAnsi="標楷體" w:cs="Arial"/>
        </w:rPr>
        <w:t>以微笑面對，有些人卻是</w:t>
      </w:r>
      <w:r w:rsidR="00D75CE7" w:rsidRPr="00C137D2">
        <w:rPr>
          <w:rFonts w:ascii="標楷體" w:eastAsia="標楷體" w:hAnsi="標楷體" w:cs="Arial" w:hint="eastAsia"/>
        </w:rPr>
        <w:t>怨天尤人</w:t>
      </w:r>
      <w:r w:rsidR="00D75CE7" w:rsidRPr="00C137D2">
        <w:rPr>
          <w:rFonts w:ascii="標楷體" w:eastAsia="標楷體" w:hAnsi="標楷體" w:cs="Arial"/>
        </w:rPr>
        <w:t>，當我們</w:t>
      </w:r>
      <w:r w:rsidR="00D75CE7" w:rsidRPr="00C137D2">
        <w:rPr>
          <w:rFonts w:ascii="標楷體" w:eastAsia="標楷體" w:hAnsi="標楷體" w:cs="Arial" w:hint="eastAsia"/>
        </w:rPr>
        <w:t>以</w:t>
      </w:r>
      <w:r w:rsidR="00185622" w:rsidRPr="00C137D2">
        <w:rPr>
          <w:rFonts w:ascii="標楷體" w:eastAsia="標楷體" w:hAnsi="標楷體" w:cs="Arial"/>
        </w:rPr>
        <w:t>開朗的心情來看待一件</w:t>
      </w:r>
      <w:r w:rsidRPr="00C137D2">
        <w:rPr>
          <w:rFonts w:ascii="標楷體" w:eastAsia="標楷體" w:hAnsi="標楷體" w:cs="Arial"/>
        </w:rPr>
        <w:t>事情</w:t>
      </w:r>
      <w:r w:rsidRPr="00C137D2">
        <w:rPr>
          <w:rFonts w:ascii="標楷體" w:eastAsia="標楷體" w:hAnsi="標楷體" w:cs="Arial" w:hint="eastAsia"/>
        </w:rPr>
        <w:t>。</w:t>
      </w:r>
    </w:p>
    <w:p w:rsidR="00C137D2" w:rsidRPr="00C137D2" w:rsidRDefault="00C137D2">
      <w:pPr>
        <w:rPr>
          <w:rFonts w:ascii="標楷體" w:eastAsia="標楷體" w:hAnsi="標楷體" w:cs="Arial" w:hint="eastAsia"/>
        </w:rPr>
      </w:pPr>
      <w:r w:rsidRPr="00C137D2">
        <w:rPr>
          <w:rFonts w:ascii="標楷體" w:eastAsia="標楷體" w:hAnsi="標楷體" w:cs="Arial" w:hint="eastAsia"/>
        </w:rPr>
        <w:t xml:space="preserve">  </w:t>
      </w:r>
      <w:r w:rsidR="00D75CE7" w:rsidRPr="00C137D2">
        <w:rPr>
          <w:rFonts w:ascii="標楷體" w:eastAsia="標楷體" w:hAnsi="標楷體" w:cs="Arial"/>
        </w:rPr>
        <w:t>我相信沒有任何困難是不能解決的；太過於執著過去</w:t>
      </w:r>
      <w:r w:rsidR="00D75CE7" w:rsidRPr="00C137D2">
        <w:rPr>
          <w:rFonts w:ascii="標楷體" w:eastAsia="標楷體" w:hAnsi="標楷體" w:cs="Arial" w:hint="eastAsia"/>
        </w:rPr>
        <w:t>的</w:t>
      </w:r>
      <w:r w:rsidR="00D75CE7" w:rsidRPr="00C137D2">
        <w:rPr>
          <w:rFonts w:ascii="標楷體" w:eastAsia="標楷體" w:hAnsi="標楷體" w:cs="Arial"/>
        </w:rPr>
        <w:t>失敗</w:t>
      </w:r>
      <w:r w:rsidR="00D75CE7" w:rsidRPr="00C137D2">
        <w:rPr>
          <w:rFonts w:ascii="標楷體" w:eastAsia="標楷體" w:hAnsi="標楷體" w:cs="Arial" w:hint="eastAsia"/>
        </w:rPr>
        <w:t>反而會感到恐懼</w:t>
      </w:r>
      <w:r w:rsidR="00D75CE7" w:rsidRPr="00C137D2">
        <w:rPr>
          <w:rFonts w:ascii="標楷體" w:eastAsia="標楷體" w:hAnsi="標楷體" w:cs="Arial"/>
        </w:rPr>
        <w:t>，只會讓自己掉進深淵，唯有樂觀才能為我們帶來希望的光芒提起勇氣，不怕挫折</w:t>
      </w:r>
      <w:r w:rsidR="00D75CE7" w:rsidRPr="00C137D2">
        <w:rPr>
          <w:rFonts w:ascii="標楷體" w:eastAsia="標楷體" w:hAnsi="標楷體" w:cs="Arial" w:hint="eastAsia"/>
        </w:rPr>
        <w:t>，</w:t>
      </w:r>
      <w:r w:rsidR="00185622" w:rsidRPr="00C137D2">
        <w:rPr>
          <w:rFonts w:ascii="標楷體" w:eastAsia="標楷體" w:hAnsi="標楷體" w:cs="Arial"/>
        </w:rPr>
        <w:t>是帶領我們克服一切困難</w:t>
      </w:r>
      <w:r w:rsidR="00D75CE7" w:rsidRPr="00C137D2">
        <w:rPr>
          <w:rFonts w:ascii="標楷體" w:eastAsia="標楷體" w:hAnsi="標楷體" w:cs="Arial" w:hint="eastAsia"/>
        </w:rPr>
        <w:t>的</w:t>
      </w:r>
      <w:r w:rsidR="00D75CE7" w:rsidRPr="00C137D2">
        <w:rPr>
          <w:rFonts w:ascii="標楷體" w:eastAsia="標楷體" w:hAnsi="標楷體" w:cs="Arial"/>
        </w:rPr>
        <w:t>最佳</w:t>
      </w:r>
      <w:r w:rsidR="00D75CE7" w:rsidRPr="00C137D2">
        <w:rPr>
          <w:rFonts w:ascii="標楷體" w:eastAsia="標楷體" w:hAnsi="標楷體" w:cs="Arial" w:hint="eastAsia"/>
        </w:rPr>
        <w:t>方法</w:t>
      </w:r>
      <w:r w:rsidR="00D75CE7" w:rsidRPr="00C137D2">
        <w:rPr>
          <w:rFonts w:ascii="標楷體" w:eastAsia="標楷體" w:hAnsi="標楷體" w:cs="Arial"/>
        </w:rPr>
        <w:t>。</w:t>
      </w:r>
      <w:proofErr w:type="gramStart"/>
      <w:r w:rsidR="00D75CE7" w:rsidRPr="00C137D2">
        <w:rPr>
          <w:rFonts w:ascii="標楷體" w:eastAsia="標楷體" w:hAnsi="標楷體" w:cs="Arial"/>
        </w:rPr>
        <w:t>這些</w:t>
      </w:r>
      <w:r w:rsidR="00D75CE7" w:rsidRPr="00C137D2">
        <w:rPr>
          <w:rFonts w:ascii="標楷體" w:eastAsia="標楷體" w:hAnsi="標楷體" w:cs="Arial" w:hint="eastAsia"/>
        </w:rPr>
        <w:t>挫</w:t>
      </w:r>
      <w:proofErr w:type="gramEnd"/>
      <w:r w:rsidR="00D75CE7" w:rsidRPr="00C137D2">
        <w:rPr>
          <w:rFonts w:ascii="標楷體" w:eastAsia="標楷體" w:hAnsi="標楷體" w:cs="Arial" w:hint="eastAsia"/>
        </w:rPr>
        <w:t>則和失敗</w:t>
      </w:r>
      <w:r w:rsidR="00D75CE7" w:rsidRPr="00C137D2">
        <w:rPr>
          <w:rFonts w:ascii="標楷體" w:eastAsia="標楷體" w:hAnsi="標楷體" w:cs="Arial"/>
        </w:rPr>
        <w:t>是在磨練我們，幫助我們順利的</w:t>
      </w:r>
      <w:r w:rsidR="00D75CE7" w:rsidRPr="00C137D2">
        <w:rPr>
          <w:rFonts w:ascii="標楷體" w:eastAsia="標楷體" w:hAnsi="標楷體" w:cs="Arial" w:hint="eastAsia"/>
        </w:rPr>
        <w:t>達</w:t>
      </w:r>
      <w:r w:rsidR="00185622" w:rsidRPr="00C137D2">
        <w:rPr>
          <w:rFonts w:ascii="標楷體" w:eastAsia="標楷體" w:hAnsi="標楷體" w:cs="Arial"/>
        </w:rPr>
        <w:t>成這些任務</w:t>
      </w:r>
      <w:r w:rsidR="00D75CE7" w:rsidRPr="00C137D2">
        <w:rPr>
          <w:rFonts w:ascii="標楷體" w:eastAsia="標楷體" w:hAnsi="標楷體" w:cs="Arial" w:hint="eastAsia"/>
        </w:rPr>
        <w:t>。</w:t>
      </w:r>
      <w:r w:rsidR="00185622" w:rsidRPr="00C137D2">
        <w:rPr>
          <w:rFonts w:ascii="標楷體" w:eastAsia="標楷體" w:hAnsi="標楷體" w:cs="Arial"/>
        </w:rPr>
        <w:t>人</w:t>
      </w:r>
      <w:r w:rsidR="00D75CE7" w:rsidRPr="00C137D2">
        <w:rPr>
          <w:rFonts w:ascii="標楷體" w:eastAsia="標楷體" w:hAnsi="標楷體" w:cs="Arial" w:hint="eastAsia"/>
        </w:rPr>
        <w:t>們難免</w:t>
      </w:r>
      <w:r w:rsidR="00185622" w:rsidRPr="00C137D2">
        <w:rPr>
          <w:rFonts w:ascii="標楷體" w:eastAsia="標楷體" w:hAnsi="標楷體" w:cs="Arial"/>
        </w:rPr>
        <w:t>有低潮的時候，</w:t>
      </w:r>
      <w:r w:rsidR="00D75CE7" w:rsidRPr="00C137D2">
        <w:rPr>
          <w:rFonts w:ascii="標楷體" w:eastAsia="標楷體" w:hAnsi="標楷體" w:cs="Arial" w:hint="eastAsia"/>
        </w:rPr>
        <w:t>但</w:t>
      </w:r>
      <w:r w:rsidR="00D75CE7" w:rsidRPr="00C137D2">
        <w:rPr>
          <w:rFonts w:ascii="標楷體" w:eastAsia="標楷體" w:hAnsi="標楷體" w:cs="Arial"/>
        </w:rPr>
        <w:t>這</w:t>
      </w:r>
      <w:r w:rsidR="00D75CE7" w:rsidRPr="00C137D2">
        <w:rPr>
          <w:rFonts w:ascii="標楷體" w:eastAsia="標楷體" w:hAnsi="標楷體" w:cs="Arial" w:hint="eastAsia"/>
        </w:rPr>
        <w:t>也</w:t>
      </w:r>
      <w:r w:rsidR="00D75CE7" w:rsidRPr="00C137D2">
        <w:rPr>
          <w:rFonts w:ascii="標楷體" w:eastAsia="標楷體" w:hAnsi="標楷體" w:cs="Arial"/>
        </w:rPr>
        <w:t>是考驗我們的時候，有些人的低潮是</w:t>
      </w:r>
      <w:r w:rsidR="00D75CE7" w:rsidRPr="00C137D2">
        <w:rPr>
          <w:rFonts w:ascii="標楷體" w:eastAsia="標楷體" w:hAnsi="標楷體" w:cs="Arial" w:hint="eastAsia"/>
        </w:rPr>
        <w:t>把自己困住而走不出去</w:t>
      </w:r>
      <w:r w:rsidR="00D75CE7" w:rsidRPr="00C137D2">
        <w:rPr>
          <w:rFonts w:ascii="標楷體" w:eastAsia="標楷體" w:hAnsi="標楷體" w:cs="Arial"/>
        </w:rPr>
        <w:t>，有些人的低潮很快就到了</w:t>
      </w:r>
      <w:r w:rsidR="00D75CE7" w:rsidRPr="00C137D2">
        <w:rPr>
          <w:rFonts w:ascii="標楷體" w:eastAsia="標楷體" w:hAnsi="標楷體" w:cs="Arial" w:hint="eastAsia"/>
        </w:rPr>
        <w:t>方法走出</w:t>
      </w:r>
      <w:r w:rsidR="00D75CE7" w:rsidRPr="00C137D2">
        <w:rPr>
          <w:rFonts w:ascii="標楷體" w:eastAsia="標楷體" w:hAnsi="標楷體" w:cs="Arial"/>
        </w:rPr>
        <w:t>，我們該想想如何迅速的建立一個</w:t>
      </w:r>
      <w:r w:rsidR="00D75CE7" w:rsidRPr="00C137D2">
        <w:rPr>
          <w:rFonts w:ascii="標楷體" w:eastAsia="標楷體" w:hAnsi="標楷體" w:cs="Arial" w:hint="eastAsia"/>
        </w:rPr>
        <w:t>正確的方法</w:t>
      </w:r>
      <w:r w:rsidR="00D75CE7" w:rsidRPr="00C137D2">
        <w:rPr>
          <w:rFonts w:ascii="標楷體" w:eastAsia="標楷體" w:hAnsi="標楷體" w:cs="Arial"/>
        </w:rPr>
        <w:t>，重新</w:t>
      </w:r>
      <w:r w:rsidR="00D75CE7" w:rsidRPr="00C137D2">
        <w:rPr>
          <w:rFonts w:ascii="標楷體" w:eastAsia="標楷體" w:hAnsi="標楷體" w:cs="Arial" w:hint="eastAsia"/>
        </w:rPr>
        <w:t>找出</w:t>
      </w:r>
      <w:r w:rsidR="00D75CE7" w:rsidRPr="00C137D2">
        <w:rPr>
          <w:rFonts w:ascii="標楷體" w:eastAsia="標楷體" w:hAnsi="標楷體" w:cs="Arial"/>
        </w:rPr>
        <w:t>自己亂掉的步伐，再次的回到正常的軌道</w:t>
      </w:r>
      <w:r w:rsidR="00D75CE7" w:rsidRPr="00C137D2">
        <w:rPr>
          <w:rFonts w:ascii="標楷體" w:eastAsia="標楷體" w:hAnsi="標楷體" w:cs="Arial" w:hint="eastAsia"/>
        </w:rPr>
        <w:t>，然而</w:t>
      </w:r>
      <w:r w:rsidR="00185622" w:rsidRPr="00C137D2">
        <w:rPr>
          <w:rFonts w:ascii="標楷體" w:eastAsia="標楷體" w:hAnsi="標楷體" w:cs="Arial"/>
        </w:rPr>
        <w:t>我們</w:t>
      </w:r>
      <w:r w:rsidR="00D75CE7" w:rsidRPr="00C137D2">
        <w:rPr>
          <w:rFonts w:ascii="標楷體" w:eastAsia="標楷體" w:hAnsi="標楷體" w:cs="Arial" w:hint="eastAsia"/>
        </w:rPr>
        <w:t>也</w:t>
      </w:r>
      <w:r w:rsidR="00185622" w:rsidRPr="00C137D2">
        <w:rPr>
          <w:rFonts w:ascii="標楷體" w:eastAsia="標楷體" w:hAnsi="標楷體" w:cs="Arial"/>
        </w:rPr>
        <w:t>可以找個聆聽者，聽你訴說你的不愉快，或是到大自然中走走、也可以</w:t>
      </w:r>
      <w:r w:rsidR="00D75CE7" w:rsidRPr="00C137D2">
        <w:rPr>
          <w:rFonts w:ascii="標楷體" w:eastAsia="標楷體" w:hAnsi="標楷體" w:cs="Arial"/>
        </w:rPr>
        <w:t>想些讓自己快樂的回憶，這些都能幫助我們更快的讓低潮</w:t>
      </w:r>
      <w:r w:rsidR="00D75CE7" w:rsidRPr="00C137D2">
        <w:rPr>
          <w:rFonts w:ascii="標楷體" w:eastAsia="標楷體" w:hAnsi="標楷體" w:cs="Arial" w:hint="eastAsia"/>
        </w:rPr>
        <w:t>遠離我們的世界</w:t>
      </w:r>
      <w:r w:rsidR="00D75CE7" w:rsidRPr="00C137D2">
        <w:rPr>
          <w:rFonts w:ascii="標楷體" w:eastAsia="標楷體" w:hAnsi="標楷體" w:cs="Arial"/>
        </w:rPr>
        <w:t>，進而慢慢</w:t>
      </w:r>
      <w:r w:rsidR="00D75CE7" w:rsidRPr="00C137D2">
        <w:rPr>
          <w:rFonts w:ascii="標楷體" w:eastAsia="標楷體" w:hAnsi="標楷體" w:cs="Arial" w:hint="eastAsia"/>
        </w:rPr>
        <w:t>找回自己的最初</w:t>
      </w:r>
      <w:r w:rsidR="00D75CE7" w:rsidRPr="00C137D2">
        <w:rPr>
          <w:rFonts w:ascii="標楷體" w:eastAsia="標楷體" w:hAnsi="標楷體" w:cs="Arial"/>
        </w:rPr>
        <w:t>！人</w:t>
      </w:r>
      <w:r w:rsidR="00D75CE7" w:rsidRPr="00C137D2">
        <w:rPr>
          <w:rFonts w:ascii="標楷體" w:eastAsia="標楷體" w:hAnsi="標楷體" w:cs="Arial" w:hint="eastAsia"/>
        </w:rPr>
        <w:t>們</w:t>
      </w:r>
      <w:r w:rsidR="00D75CE7" w:rsidRPr="00C137D2">
        <w:rPr>
          <w:rFonts w:ascii="標楷體" w:eastAsia="標楷體" w:hAnsi="標楷體" w:cs="Arial"/>
        </w:rPr>
        <w:t>不可能是完美的，</w:t>
      </w:r>
      <w:r w:rsidR="00D75CE7" w:rsidRPr="00C137D2">
        <w:rPr>
          <w:rFonts w:ascii="標楷體" w:eastAsia="標楷體" w:hAnsi="標楷體" w:cs="Arial" w:hint="eastAsia"/>
        </w:rPr>
        <w:t>然</w:t>
      </w:r>
      <w:bookmarkStart w:id="0" w:name="_GoBack"/>
      <w:bookmarkEnd w:id="0"/>
      <w:r w:rsidR="00D75CE7" w:rsidRPr="00C137D2">
        <w:rPr>
          <w:rFonts w:ascii="標楷體" w:eastAsia="標楷體" w:hAnsi="標楷體" w:cs="Arial" w:hint="eastAsia"/>
        </w:rPr>
        <w:t>而</w:t>
      </w:r>
      <w:r w:rsidR="00185622" w:rsidRPr="00C137D2">
        <w:rPr>
          <w:rFonts w:ascii="標楷體" w:eastAsia="標楷體" w:hAnsi="標楷體" w:cs="Arial"/>
        </w:rPr>
        <w:t>我們</w:t>
      </w:r>
      <w:r w:rsidR="00D75CE7" w:rsidRPr="00C137D2">
        <w:rPr>
          <w:rFonts w:ascii="標楷體" w:eastAsia="標楷體" w:hAnsi="標楷體" w:cs="Arial" w:hint="eastAsia"/>
        </w:rPr>
        <w:t>也</w:t>
      </w:r>
      <w:r w:rsidR="00D75CE7" w:rsidRPr="00C137D2">
        <w:rPr>
          <w:rFonts w:ascii="標楷體" w:eastAsia="標楷體" w:hAnsi="標楷體" w:cs="Arial"/>
        </w:rPr>
        <w:t>可以把那些不完美的地方，當作是上天贈與給我們的一份獨一無二的</w:t>
      </w:r>
      <w:r w:rsidR="00D75CE7" w:rsidRPr="00C137D2">
        <w:rPr>
          <w:rFonts w:ascii="標楷體" w:eastAsia="標楷體" w:hAnsi="標楷體" w:cs="Arial" w:hint="eastAsia"/>
        </w:rPr>
        <w:t>禮物</w:t>
      </w:r>
      <w:r w:rsidR="00C74540" w:rsidRPr="00C137D2">
        <w:rPr>
          <w:rFonts w:ascii="標楷體" w:eastAsia="標楷體" w:hAnsi="標楷體" w:cs="Arial"/>
        </w:rPr>
        <w:t>，只要我們好好的利用這些</w:t>
      </w:r>
      <w:r w:rsidR="00C74540" w:rsidRPr="00C137D2">
        <w:rPr>
          <w:rFonts w:ascii="標楷體" w:eastAsia="標楷體" w:hAnsi="標楷體" w:cs="Arial" w:hint="eastAsia"/>
        </w:rPr>
        <w:t>不足</w:t>
      </w:r>
      <w:r w:rsidR="00C74540" w:rsidRPr="00C137D2">
        <w:rPr>
          <w:rFonts w:ascii="標楷體" w:eastAsia="標楷體" w:hAnsi="標楷體" w:cs="Arial"/>
        </w:rPr>
        <w:t>，</w:t>
      </w:r>
      <w:r w:rsidR="00C74540" w:rsidRPr="00C137D2">
        <w:rPr>
          <w:rFonts w:ascii="標楷體" w:eastAsia="標楷體" w:hAnsi="標楷體" w:cs="Arial" w:hint="eastAsia"/>
        </w:rPr>
        <w:t>或許會</w:t>
      </w:r>
      <w:r w:rsidR="00185622" w:rsidRPr="00C137D2">
        <w:rPr>
          <w:rFonts w:ascii="標楷體" w:eastAsia="標楷體" w:hAnsi="標楷體" w:cs="Arial"/>
        </w:rPr>
        <w:t>有意想不到的收穫。</w:t>
      </w:r>
    </w:p>
    <w:p w:rsidR="00426B62" w:rsidRPr="00C137D2" w:rsidRDefault="00C137D2">
      <w:pPr>
        <w:rPr>
          <w:rFonts w:ascii="標楷體" w:eastAsia="標楷體" w:hAnsi="標楷體"/>
          <w:szCs w:val="24"/>
        </w:rPr>
      </w:pPr>
      <w:r w:rsidRPr="00C137D2">
        <w:rPr>
          <w:rFonts w:ascii="標楷體" w:eastAsia="標楷體" w:hAnsi="標楷體" w:cs="Arial" w:hint="eastAsia"/>
        </w:rPr>
        <w:t xml:space="preserve">  </w:t>
      </w:r>
      <w:r w:rsidR="00185622" w:rsidRPr="00C137D2">
        <w:rPr>
          <w:rFonts w:ascii="標楷體" w:eastAsia="標楷體" w:hAnsi="標楷體" w:cs="Arial" w:hint="eastAsia"/>
        </w:rPr>
        <w:t>所以</w:t>
      </w:r>
      <w:r w:rsidR="00C74540" w:rsidRPr="00C137D2">
        <w:rPr>
          <w:rFonts w:ascii="標楷體" w:eastAsia="標楷體" w:hAnsi="標楷體"/>
          <w:szCs w:val="24"/>
        </w:rPr>
        <w:t>秉持</w:t>
      </w:r>
      <w:r w:rsidR="00494985" w:rsidRPr="00C137D2">
        <w:rPr>
          <w:rFonts w:ascii="標楷體" w:eastAsia="標楷體" w:hAnsi="標楷體"/>
          <w:szCs w:val="24"/>
        </w:rPr>
        <w:t>「傳播</w:t>
      </w:r>
      <w:proofErr w:type="gramStart"/>
      <w:r w:rsidR="00494985" w:rsidRPr="00C137D2">
        <w:rPr>
          <w:rFonts w:ascii="標楷體" w:eastAsia="標楷體" w:hAnsi="標楷體"/>
          <w:szCs w:val="24"/>
        </w:rPr>
        <w:t>人間善因善</w:t>
      </w:r>
      <w:proofErr w:type="gramEnd"/>
      <w:r w:rsidR="00494985" w:rsidRPr="00C137D2">
        <w:rPr>
          <w:rFonts w:ascii="標楷體" w:eastAsia="標楷體" w:hAnsi="標楷體"/>
          <w:szCs w:val="24"/>
        </w:rPr>
        <w:t>緣」的理念之際，更將堅持為社會注入清流，讓福報的發行為人間帶來祥和歡喜，具體實現「人間有福報，福報滿人間」的目標。</w:t>
      </w:r>
    </w:p>
    <w:sectPr w:rsidR="00426B62" w:rsidRPr="00C137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79"/>
    <w:rsid w:val="00185622"/>
    <w:rsid w:val="00426B62"/>
    <w:rsid w:val="00494985"/>
    <w:rsid w:val="00843579"/>
    <w:rsid w:val="00C137D2"/>
    <w:rsid w:val="00C74540"/>
    <w:rsid w:val="00D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D821"/>
  <w15:chartTrackingRefBased/>
  <w15:docId w15:val="{E6CEB4F7-5FB5-4B90-B16B-8475BFD8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423</Words>
  <Characters>424</Characters>
  <Application>Microsoft Office Word</Application>
  <DocSecurity>0</DocSecurity>
  <Lines>12</Lines>
  <Paragraphs>3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陳富享</dc:creator>
  <cp:keywords/>
  <dc:description/>
  <cp:lastModifiedBy>陳富享</cp:lastModifiedBy>
  <cp:revision>1</cp:revision>
  <dcterms:created xsi:type="dcterms:W3CDTF">2016-11-29T06:33:00Z</dcterms:created>
  <dcterms:modified xsi:type="dcterms:W3CDTF">2016-11-29T12:41:00Z</dcterms:modified>
</cp:coreProperties>
</file>