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F62A10">
              <w:rPr>
                <w:rFonts w:ascii="Times New Roman" w:eastAsia="標楷體" w:hAnsi="Times New Roman" w:hint="eastAsia"/>
                <w:sz w:val="48"/>
                <w:szCs w:val="48"/>
              </w:rPr>
              <w:t>報導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F971CA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D60D23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F62A10">
              <w:rPr>
                <w:rFonts w:ascii="Times New Roman" w:eastAsia="標楷體" w:hAnsi="Times New Roman" w:hint="eastAsia"/>
              </w:rPr>
              <w:t>空氣汙染</w:t>
            </w:r>
            <w:r w:rsidR="00F62A10">
              <w:rPr>
                <w:rFonts w:ascii="Times New Roman" w:eastAsia="標楷體" w:hAnsi="Times New Roman" w:hint="eastAsia"/>
              </w:rPr>
              <w:t>(PM2.5)</w:t>
            </w:r>
            <w:r w:rsidR="00F62A10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F971CA">
              <w:rPr>
                <w:rFonts w:ascii="Times New Roman" w:eastAsia="標楷體" w:hAnsi="Times New Roman" w:hint="eastAsia"/>
              </w:rPr>
              <w:t>化材三</w:t>
            </w:r>
            <w:r w:rsidR="00F62A10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 w:rsidP="00660C99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62A10">
              <w:rPr>
                <w:rFonts w:ascii="Times New Roman" w:eastAsia="標楷體" w:hAnsi="Times New Roman" w:hint="eastAsia"/>
              </w:rPr>
              <w:t>4A340083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F62A10" w:rsidRPr="001B1406" w:rsidRDefault="001B1406">
            <w:pPr>
              <w:rPr>
                <w:rFonts w:ascii="Times New Roman" w:eastAsia="標楷體" w:hAnsi="Times New Roman" w:hint="eastAsia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F62A10">
              <w:rPr>
                <w:rFonts w:ascii="Times New Roman" w:eastAsia="標楷體" w:hAnsi="Times New Roman" w:hint="eastAsia"/>
              </w:rPr>
              <w:t>蕭俊德</w:t>
            </w:r>
          </w:p>
        </w:tc>
      </w:tr>
      <w:tr w:rsidR="001B1406" w:rsidRPr="00F62A10" w:rsidTr="00AD06D1">
        <w:trPr>
          <w:trHeight w:val="11390"/>
        </w:trPr>
        <w:tc>
          <w:tcPr>
            <w:tcW w:w="8362" w:type="dxa"/>
            <w:shd w:val="clear" w:color="auto" w:fill="auto"/>
          </w:tcPr>
          <w:p w:rsidR="00A32F4F" w:rsidRDefault="00AD06D1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F62A10" w:rsidRPr="00905E49" w:rsidRDefault="00F62A10" w:rsidP="00F62A10">
            <w:pPr>
              <w:pStyle w:val="Web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 w:cs="Arial"/>
                <w:spacing w:val="15"/>
              </w:rPr>
            </w:pPr>
            <w:r w:rsidRPr="00905E49">
              <w:rPr>
                <w:rFonts w:ascii="標楷體" w:eastAsia="標楷體" w:hAnsi="標楷體" w:cs="Arial"/>
                <w:spacing w:val="15"/>
              </w:rPr>
              <w:t>中南部空汙超嚴重！臉書「天氣即時預報」表示，由於東北風微弱，對於全台灣的空污改善沒有幫助，反而髒空氣都「往南部堆積」，處於弱風尾流區的南部，空氣只會愈來愈糟，中南部整週都是：「紅到發紫，紫到發黑的空氣」。</w:t>
            </w:r>
          </w:p>
          <w:p w:rsidR="00F62A10" w:rsidRPr="00905E49" w:rsidRDefault="00F62A10" w:rsidP="00F62A10">
            <w:pPr>
              <w:pStyle w:val="Web"/>
              <w:shd w:val="clear" w:color="auto" w:fill="FFFFFF"/>
              <w:spacing w:before="0" w:beforeAutospacing="0" w:after="0" w:afterAutospacing="0" w:line="375" w:lineRule="atLeast"/>
              <w:rPr>
                <w:rFonts w:ascii="標楷體" w:eastAsia="標楷體" w:hAnsi="標楷體" w:cs="Arial"/>
                <w:spacing w:val="15"/>
              </w:rPr>
            </w:pPr>
            <w:r w:rsidRPr="00905E49">
              <w:rPr>
                <w:rFonts w:ascii="標楷體" w:eastAsia="標楷體" w:hAnsi="標楷體" w:cs="Arial"/>
                <w:spacing w:val="15"/>
              </w:rPr>
              <w:t>臉書粉絲團「天氣即時預報」解釋，雖然今天（</w:t>
            </w:r>
            <w:r w:rsidRPr="00905E49">
              <w:rPr>
                <w:rFonts w:ascii="標楷體" w:eastAsia="標楷體" w:hAnsi="標楷體" w:cs="Arial" w:hint="eastAsia"/>
                <w:spacing w:val="15"/>
              </w:rPr>
              <w:t>11月</w:t>
            </w:r>
            <w:r w:rsidRPr="00905E49">
              <w:rPr>
                <w:rFonts w:ascii="標楷體" w:eastAsia="標楷體" w:hAnsi="標楷體" w:cs="Arial"/>
                <w:spacing w:val="15"/>
              </w:rPr>
              <w:t>15日）東北風如預期南下，但因為東北風實在很弱，並沒有真正帶走汙染物，而是往中南部堆積，導致現在南部空氣是處於「非常髒」的狀態，而中部改善也有限，依然是空氣不好狀態；除了細懸浮微粒（PM2.5）以外，懸浮微（PM10</w:t>
            </w:r>
            <w:r w:rsidR="00905E49" w:rsidRPr="00905E49">
              <w:rPr>
                <w:rFonts w:ascii="標楷體" w:eastAsia="標楷體" w:hAnsi="標楷體" w:cs="Arial"/>
                <w:spacing w:val="15"/>
              </w:rPr>
              <w:t>）、臭氧、二氧化氮、二氧</w:t>
            </w:r>
            <w:r w:rsidR="00905E49" w:rsidRPr="00905E49">
              <w:rPr>
                <w:rFonts w:ascii="標楷體" w:eastAsia="標楷體" w:hAnsi="標楷體" w:cs="Arial" w:hint="eastAsia"/>
                <w:spacing w:val="15"/>
              </w:rPr>
              <w:t>化</w:t>
            </w:r>
            <w:r w:rsidRPr="00905E49">
              <w:rPr>
                <w:rFonts w:ascii="標楷體" w:eastAsia="標楷體" w:hAnsi="標楷體" w:cs="Arial"/>
                <w:spacing w:val="15"/>
              </w:rPr>
              <w:t>硫等，也是空氣污染的重要指標，由於現在日照強烈，光化學反應正在活躍地進行，因此整個西半部的臭氧濃度都在飆高中，會造成敏感族群眼睛刺痛、咳嗽、氣喘等身體反應，或光化學霧正在形成。</w:t>
            </w:r>
          </w:p>
          <w:p w:rsidR="00F62A10" w:rsidRPr="00905E49" w:rsidRDefault="00F62A10" w:rsidP="00F62A10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Times New Roman" w:eastAsia="標楷體" w:hAnsi="Times New Roman"/>
              </w:rPr>
            </w:pPr>
            <w:r w:rsidRPr="00905E49">
              <w:rPr>
                <w:rFonts w:ascii="Times New Roman" w:eastAsia="標楷體" w:hAnsi="Times New Roman" w:hint="eastAsia"/>
              </w:rPr>
              <w:t>關於</w:t>
            </w:r>
            <w:r w:rsidRPr="00905E49">
              <w:rPr>
                <w:rFonts w:ascii="Times New Roman" w:eastAsia="標楷體" w:hAnsi="Times New Roman" w:hint="eastAsia"/>
              </w:rPr>
              <w:t>PM2.5:</w:t>
            </w:r>
          </w:p>
          <w:p w:rsidR="00F62A10" w:rsidRPr="00905E49" w:rsidRDefault="00F62A10" w:rsidP="00F62A10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標楷體" w:eastAsia="標楷體" w:hAnsi="標楷體" w:cs="Arial"/>
              </w:rPr>
            </w:pPr>
            <w:r w:rsidRPr="00905E49">
              <w:rPr>
                <w:rFonts w:ascii="標楷體" w:eastAsia="標楷體" w:hAnsi="標楷體" w:cs="Arial"/>
                <w:bCs/>
              </w:rPr>
              <w:t>懸浮顆粒</w:t>
            </w:r>
            <w:r w:rsidRPr="00905E49">
              <w:rPr>
                <w:rFonts w:ascii="標楷體" w:eastAsia="標楷體" w:hAnsi="標楷體" w:cs="Arial"/>
              </w:rPr>
              <w:t>或稱</w:t>
            </w:r>
            <w:r w:rsidRPr="00905E49">
              <w:rPr>
                <w:rFonts w:ascii="標楷體" w:eastAsia="標楷體" w:hAnsi="標楷體" w:cs="Arial"/>
                <w:bCs/>
              </w:rPr>
              <w:t>懸浮粒子</w:t>
            </w:r>
            <w:r w:rsidRPr="00905E49">
              <w:rPr>
                <w:rFonts w:ascii="標楷體" w:eastAsia="標楷體" w:hAnsi="標楷體" w:cs="Arial"/>
              </w:rPr>
              <w:t>(Atmospheric particulate matter, particulate matter (PM), particulates)，</w:t>
            </w:r>
            <w:r w:rsidRPr="00905E49">
              <w:rPr>
                <w:rFonts w:ascii="標楷體" w:eastAsia="標楷體" w:hAnsi="標楷體" w:cs="Arial"/>
                <w:bCs/>
              </w:rPr>
              <w:t>泛指懸浮在</w:t>
            </w:r>
            <w:r w:rsidR="00905E49" w:rsidRPr="00905E49">
              <w:rPr>
                <w:rFonts w:ascii="標楷體" w:eastAsia="標楷體" w:hAnsi="標楷體" w:cs="Arial"/>
                <w:bCs/>
              </w:rPr>
              <w:t>空</w:t>
            </w:r>
            <w:r w:rsidR="00905E49" w:rsidRPr="00905E49">
              <w:rPr>
                <w:rFonts w:ascii="標楷體" w:eastAsia="標楷體" w:hAnsi="標楷體" w:cs="Arial" w:hint="eastAsia"/>
                <w:bCs/>
              </w:rPr>
              <w:t>氣</w:t>
            </w:r>
            <w:r w:rsidRPr="00905E49">
              <w:rPr>
                <w:rFonts w:ascii="標楷體" w:eastAsia="標楷體" w:hAnsi="標楷體" w:cs="Arial"/>
                <w:bCs/>
              </w:rPr>
              <w:t>中的固體顆粒或液滴</w:t>
            </w:r>
            <w:r w:rsidRPr="00905E49">
              <w:rPr>
                <w:rFonts w:ascii="標楷體" w:eastAsia="標楷體" w:hAnsi="標楷體" w:cs="Arial"/>
              </w:rPr>
              <w:t>，顆粒微小甚至肉眼難以辨識但仍有尺度的差異。在</w:t>
            </w:r>
            <w:r w:rsidRPr="00905E49">
              <w:rPr>
                <w:rFonts w:ascii="標楷體" w:eastAsia="標楷體" w:hAnsi="標楷體" w:cs="Arial"/>
              </w:rPr>
              <w:t>環境科學</w:t>
            </w:r>
            <w:r w:rsidRPr="00905E49">
              <w:rPr>
                <w:rFonts w:ascii="標楷體" w:eastAsia="標楷體" w:hAnsi="標楷體" w:cs="Arial"/>
              </w:rPr>
              <w:t>中，人類活動造成的過量顆粒散布與懸浮為</w:t>
            </w:r>
            <w:r w:rsidRPr="00905E49">
              <w:rPr>
                <w:rFonts w:ascii="標楷體" w:eastAsia="標楷體" w:hAnsi="標楷體" w:cs="Arial"/>
              </w:rPr>
              <w:t>空氣污染</w:t>
            </w:r>
            <w:r w:rsidRPr="00905E49">
              <w:rPr>
                <w:rFonts w:ascii="標楷體" w:eastAsia="標楷體" w:hAnsi="標楷體" w:cs="Arial"/>
              </w:rPr>
              <w:t>的主要指標之一，但可能造成生物體不適或影響生態及能量圈循環範圍涵蓋尺度廣泛，從水霧、塵埃、花粉、皮屑、過敏源、</w:t>
            </w:r>
            <w:hyperlink r:id="rId7" w:tooltip="霾" w:history="1">
              <w:r w:rsidRPr="00905E49">
                <w:rPr>
                  <w:rStyle w:val="a8"/>
                  <w:rFonts w:ascii="標楷體" w:eastAsia="標楷體" w:hAnsi="標楷體" w:cs="Arial"/>
                  <w:color w:val="auto"/>
                </w:rPr>
                <w:t>霾</w:t>
              </w:r>
            </w:hyperlink>
            <w:r w:rsidRPr="00905E49">
              <w:rPr>
                <w:rFonts w:ascii="標楷體" w:eastAsia="標楷體" w:hAnsi="標楷體" w:cs="Arial"/>
              </w:rPr>
              <w:t>；人為排放廢氣、灑布農藥、肥料、以及廢棄物如畜牧的糞便遇風揚塵等，一直到前驅物在大氣環境中經過一連串極其複雜的化學變化與</w:t>
            </w:r>
            <w:r w:rsidRPr="00905E49">
              <w:rPr>
                <w:rFonts w:ascii="標楷體" w:eastAsia="標楷體" w:hAnsi="標楷體" w:cs="Arial"/>
              </w:rPr>
              <w:t>光化反應</w:t>
            </w:r>
            <w:r w:rsidRPr="00905E49">
              <w:rPr>
                <w:rFonts w:ascii="標楷體" w:eastAsia="標楷體" w:hAnsi="標楷體" w:cs="Arial"/>
              </w:rPr>
              <w:t>後形成硫酸鹽、硝酸鹽及銨鹽</w:t>
            </w:r>
            <w:hyperlink r:id="rId8" w:anchor="cite_note-3" w:history="1">
              <w:r w:rsidRPr="00905E49">
                <w:rPr>
                  <w:rStyle w:val="a8"/>
                  <w:rFonts w:ascii="標楷體" w:eastAsia="標楷體" w:hAnsi="標楷體" w:cs="Arial"/>
                  <w:color w:val="auto"/>
                  <w:vertAlign w:val="superscript"/>
                </w:rPr>
                <w:t>[3]</w:t>
              </w:r>
            </w:hyperlink>
            <w:r w:rsidRPr="00905E49">
              <w:rPr>
                <w:rFonts w:ascii="標楷體" w:eastAsia="標楷體" w:hAnsi="標楷體" w:cs="Arial"/>
              </w:rPr>
              <w:t>。</w:t>
            </w:r>
          </w:p>
          <w:p w:rsidR="00F62A10" w:rsidRPr="00905E49" w:rsidRDefault="00F62A10" w:rsidP="00F62A10">
            <w:pPr>
              <w:pStyle w:val="Web"/>
              <w:shd w:val="clear" w:color="auto" w:fill="FFFFFF"/>
              <w:spacing w:before="120" w:beforeAutospacing="0" w:after="120" w:afterAutospacing="0"/>
              <w:rPr>
                <w:rFonts w:ascii="標楷體" w:eastAsia="標楷體" w:hAnsi="標楷體" w:cs="Arial"/>
              </w:rPr>
            </w:pPr>
            <w:r w:rsidRPr="00905E49">
              <w:rPr>
                <w:rFonts w:ascii="標楷體" w:eastAsia="標楷體" w:hAnsi="標楷體" w:cs="Arial"/>
              </w:rPr>
              <w:t>其中，</w:t>
            </w:r>
            <w:r w:rsidRPr="00905E49">
              <w:rPr>
                <w:rFonts w:ascii="標楷體" w:eastAsia="標楷體" w:hAnsi="標楷體" w:cs="Arial"/>
              </w:rPr>
              <w:t>空氣動力學直徑</w:t>
            </w:r>
            <w:r w:rsidRPr="00905E49">
              <w:rPr>
                <w:rFonts w:ascii="標楷體" w:eastAsia="標楷體" w:hAnsi="標楷體" w:cs="Arial"/>
              </w:rPr>
              <w:t>（以下簡稱直徑）小於或等於10</w:t>
            </w:r>
            <w:r w:rsidRPr="00905E49">
              <w:rPr>
                <w:rFonts w:ascii="標楷體" w:eastAsia="標楷體" w:hAnsi="標楷體" w:cs="Arial"/>
              </w:rPr>
              <w:t>微米</w:t>
            </w:r>
            <w:r w:rsidRPr="00905E49">
              <w:rPr>
                <w:rStyle w:val="apple-converted-space"/>
                <w:rFonts w:ascii="標楷體" w:eastAsia="標楷體" w:hAnsi="標楷體" w:cs="Arial"/>
              </w:rPr>
              <w:t> </w:t>
            </w:r>
            <w:r w:rsidRPr="00905E49">
              <w:rPr>
                <w:rFonts w:ascii="標楷體" w:eastAsia="標楷體" w:hAnsi="標楷體" w:cs="Arial"/>
              </w:rPr>
              <w:t>(µm)的懸浮粒子稱為</w:t>
            </w:r>
            <w:r w:rsidRPr="00905E49">
              <w:rPr>
                <w:rFonts w:ascii="標楷體" w:eastAsia="標楷體" w:hAnsi="標楷體" w:cs="Arial"/>
                <w:bCs/>
              </w:rPr>
              <w:t>可吸入懸浮粒子</w:t>
            </w:r>
            <w:r w:rsidRPr="00905E49">
              <w:rPr>
                <w:rFonts w:ascii="標楷體" w:eastAsia="標楷體" w:hAnsi="標楷體" w:cs="Arial"/>
              </w:rPr>
              <w:t>（</w:t>
            </w:r>
            <w:r w:rsidRPr="00905E49">
              <w:rPr>
                <w:rFonts w:ascii="標楷體" w:eastAsia="標楷體" w:hAnsi="標楷體" w:cs="Arial"/>
                <w:bCs/>
              </w:rPr>
              <w:t>PM</w:t>
            </w:r>
            <w:r w:rsidRPr="00905E49">
              <w:rPr>
                <w:rFonts w:ascii="標楷體" w:eastAsia="標楷體" w:hAnsi="標楷體" w:cs="Arial"/>
                <w:bCs/>
                <w:vertAlign w:val="subscript"/>
              </w:rPr>
              <w:t>10</w:t>
            </w:r>
            <w:r w:rsidRPr="00905E49">
              <w:rPr>
                <w:rFonts w:ascii="標楷體" w:eastAsia="標楷體" w:hAnsi="標楷體" w:cs="Arial"/>
              </w:rPr>
              <w:t>）；直徑小於或等於2.5微米的懸浮粒子稱為</w:t>
            </w:r>
            <w:r w:rsidRPr="00905E49">
              <w:rPr>
                <w:rFonts w:ascii="標楷體" w:eastAsia="標楷體" w:hAnsi="標楷體" w:cs="Arial"/>
                <w:bCs/>
              </w:rPr>
              <w:t>細懸浮粒子</w:t>
            </w:r>
            <w:r w:rsidRPr="00905E49">
              <w:rPr>
                <w:rFonts w:ascii="標楷體" w:eastAsia="標楷體" w:hAnsi="標楷體" w:cs="Arial"/>
              </w:rPr>
              <w:t>（</w:t>
            </w:r>
            <w:r w:rsidRPr="00905E49">
              <w:rPr>
                <w:rFonts w:ascii="標楷體" w:eastAsia="標楷體" w:hAnsi="標楷體" w:cs="Arial"/>
                <w:bCs/>
              </w:rPr>
              <w:t>PM</w:t>
            </w:r>
            <w:r w:rsidRPr="00905E49">
              <w:rPr>
                <w:rFonts w:ascii="標楷體" w:eastAsia="標楷體" w:hAnsi="標楷體" w:cs="Arial"/>
                <w:bCs/>
                <w:vertAlign w:val="subscript"/>
              </w:rPr>
              <w:t>2.5</w:t>
            </w:r>
            <w:r w:rsidRPr="00905E49">
              <w:rPr>
                <w:rFonts w:ascii="標楷體" w:eastAsia="標楷體" w:hAnsi="標楷體" w:cs="Arial"/>
              </w:rPr>
              <w:t>），例如室內的二手菸霧。懸浮粒子能夠在大氣中停留很長時間，並可隨呼吸進入體內，積聚在</w:t>
            </w:r>
            <w:r w:rsidRPr="00905E49">
              <w:rPr>
                <w:rFonts w:ascii="標楷體" w:eastAsia="標楷體" w:hAnsi="標楷體" w:cs="Arial"/>
              </w:rPr>
              <w:t>氣管</w:t>
            </w:r>
            <w:r w:rsidRPr="00905E49">
              <w:rPr>
                <w:rFonts w:ascii="標楷體" w:eastAsia="標楷體" w:hAnsi="標楷體" w:cs="Arial"/>
              </w:rPr>
              <w:t>或</w:t>
            </w:r>
            <w:r w:rsidRPr="00905E49">
              <w:rPr>
                <w:rFonts w:ascii="標楷體" w:eastAsia="標楷體" w:hAnsi="標楷體" w:cs="Arial"/>
              </w:rPr>
              <w:t>肺</w:t>
            </w:r>
            <w:r w:rsidRPr="00905E49">
              <w:rPr>
                <w:rFonts w:ascii="標楷體" w:eastAsia="標楷體" w:hAnsi="標楷體" w:cs="Arial"/>
              </w:rPr>
              <w:t>中，影響身體健康。</w:t>
            </w:r>
          </w:p>
          <w:p w:rsidR="001B1406" w:rsidRDefault="00F62A10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資料來源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F62A10" w:rsidRDefault="00F62A10" w:rsidP="00A32F4F">
            <w:pPr>
              <w:rPr>
                <w:rFonts w:ascii="Times New Roman" w:eastAsia="標楷體" w:hAnsi="Times New Roman"/>
              </w:rPr>
            </w:pPr>
            <w:hyperlink r:id="rId9" w:history="1">
              <w:r w:rsidRPr="0010075E">
                <w:rPr>
                  <w:rStyle w:val="a8"/>
                  <w:rFonts w:ascii="Times New Roman" w:eastAsia="標楷體" w:hAnsi="Times New Roman"/>
                </w:rPr>
                <w:t>https://zh.wikipedia.org/wiki/%E6%87%B8%E6%B5%AE%E7%B2%92%E5%AD%90</w:t>
              </w:r>
            </w:hyperlink>
          </w:p>
          <w:p w:rsidR="00F62A10" w:rsidRDefault="00F62A10" w:rsidP="00A32F4F">
            <w:pPr>
              <w:rPr>
                <w:rFonts w:ascii="Times New Roman" w:eastAsia="標楷體" w:hAnsi="Times New Roman"/>
              </w:rPr>
            </w:pPr>
            <w:hyperlink r:id="rId10" w:history="1">
              <w:r w:rsidRPr="0010075E">
                <w:rPr>
                  <w:rStyle w:val="a8"/>
                  <w:rFonts w:ascii="Times New Roman" w:eastAsia="標楷體" w:hAnsi="Times New Roman"/>
                </w:rPr>
                <w:t>http://news.ltn.com.tw/news/life/breakingnews/1887384</w:t>
              </w:r>
            </w:hyperlink>
          </w:p>
          <w:p w:rsidR="00F62A10" w:rsidRDefault="00F62A10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F62A10" w:rsidRDefault="00F62A10" w:rsidP="00A32F4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前幾周起床要出門時，總是看到天空灰矇矇的，一開始以為只是清晨會起的霧，沒想到看了新聞後才得知這是傳說中的「紫爆」，尤其是像我有鼻子過敏症狀的人感受特別明顯，一直在打噴嚏，出門騎車時也得</w:t>
            </w:r>
            <w:r w:rsidR="00905E49">
              <w:rPr>
                <w:rFonts w:ascii="Times New Roman" w:eastAsia="標楷體" w:hAnsi="Times New Roman" w:hint="eastAsia"/>
              </w:rPr>
              <w:t>配戴口罩，十分的不便。</w:t>
            </w:r>
          </w:p>
          <w:p w:rsidR="00905E49" w:rsidRPr="00F62A10" w:rsidRDefault="00905E49" w:rsidP="00A32F4F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尤其近幾年前也才剛有份研究報告指出</w:t>
            </w:r>
            <w:r>
              <w:rPr>
                <w:rFonts w:ascii="Times New Roman" w:eastAsia="標楷體" w:hAnsi="Times New Roman" w:hint="eastAsia"/>
              </w:rPr>
              <w:t>PM2.5</w:t>
            </w:r>
            <w:r>
              <w:rPr>
                <w:rFonts w:ascii="Times New Roman" w:eastAsia="標楷體" w:hAnsi="Times New Roman" w:hint="eastAsia"/>
              </w:rPr>
              <w:t>是引發癌症的主因之一，震驚了全世界，空氣清淨機也因此大賣，若工廠的排放量在不強制要求的話，恐怕未來真的要「買空氣」了。</w:t>
            </w:r>
            <w:bookmarkStart w:id="0" w:name="_GoBack"/>
            <w:bookmarkEnd w:id="0"/>
          </w:p>
        </w:tc>
      </w:tr>
    </w:tbl>
    <w:p w:rsidR="001B1406" w:rsidRDefault="001B1406" w:rsidP="00AD06D1"/>
    <w:sectPr w:rsidR="001B1406" w:rsidSect="004802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1E8" w:rsidRDefault="004E41E8" w:rsidP="00F971CA">
      <w:r>
        <w:separator/>
      </w:r>
    </w:p>
  </w:endnote>
  <w:endnote w:type="continuationSeparator" w:id="0">
    <w:p w:rsidR="004E41E8" w:rsidRDefault="004E41E8" w:rsidP="00F9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1E8" w:rsidRDefault="004E41E8" w:rsidP="00F971CA">
      <w:r>
        <w:separator/>
      </w:r>
    </w:p>
  </w:footnote>
  <w:footnote w:type="continuationSeparator" w:id="0">
    <w:p w:rsidR="004E41E8" w:rsidRDefault="004E41E8" w:rsidP="00F97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06"/>
    <w:rsid w:val="00020F66"/>
    <w:rsid w:val="00021154"/>
    <w:rsid w:val="00097C00"/>
    <w:rsid w:val="000E47FC"/>
    <w:rsid w:val="00132CB5"/>
    <w:rsid w:val="0018170F"/>
    <w:rsid w:val="001B1406"/>
    <w:rsid w:val="001E1BB3"/>
    <w:rsid w:val="0022258C"/>
    <w:rsid w:val="0023003F"/>
    <w:rsid w:val="003F3028"/>
    <w:rsid w:val="0048029B"/>
    <w:rsid w:val="004B65B0"/>
    <w:rsid w:val="004E41E8"/>
    <w:rsid w:val="00565D0B"/>
    <w:rsid w:val="00660C99"/>
    <w:rsid w:val="008B609E"/>
    <w:rsid w:val="00905E49"/>
    <w:rsid w:val="00A32F4F"/>
    <w:rsid w:val="00AA61C5"/>
    <w:rsid w:val="00AD06D1"/>
    <w:rsid w:val="00D3022D"/>
    <w:rsid w:val="00D60D23"/>
    <w:rsid w:val="00E64FED"/>
    <w:rsid w:val="00F62A10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F5C7C"/>
  <w15:docId w15:val="{EB4EC3C0-1F6C-4D05-9DC1-3B088800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F62A10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971CA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F97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971CA"/>
    <w:rPr>
      <w:kern w:val="2"/>
    </w:rPr>
  </w:style>
  <w:style w:type="paragraph" w:styleId="Web">
    <w:name w:val="Normal (Web)"/>
    <w:basedOn w:val="a"/>
    <w:uiPriority w:val="99"/>
    <w:semiHidden/>
    <w:unhideWhenUsed/>
    <w:rsid w:val="00F62A10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62A10"/>
  </w:style>
  <w:style w:type="character" w:styleId="a8">
    <w:name w:val="Hyperlink"/>
    <w:basedOn w:val="a0"/>
    <w:uiPriority w:val="99"/>
    <w:unhideWhenUsed/>
    <w:rsid w:val="00F62A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6%87%B8%E6%B5%AE%E7%B2%92%E5%AD%9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9%9C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ews.ltn.com.tw/news/life/breakingnews/1887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87%B8%E6%B5%AE%E7%B2%92%E5%AD%9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3ADE-395F-4A2B-A487-9B93CD86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蕭王鋒</cp:lastModifiedBy>
  <cp:revision>2</cp:revision>
  <dcterms:created xsi:type="dcterms:W3CDTF">2016-12-02T13:43:00Z</dcterms:created>
  <dcterms:modified xsi:type="dcterms:W3CDTF">2016-12-02T13:43:00Z</dcterms:modified>
</cp:coreProperties>
</file>