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C37146" w:rsidRPr="001B1406" w:rsidTr="00AC2C72">
        <w:tc>
          <w:tcPr>
            <w:tcW w:w="8362" w:type="dxa"/>
            <w:shd w:val="clear" w:color="auto" w:fill="auto"/>
          </w:tcPr>
          <w:p w:rsidR="00C37146" w:rsidRPr="001B1406" w:rsidRDefault="00C37146" w:rsidP="007C2815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C37146" w:rsidRPr="001B1406" w:rsidTr="00AC2C72">
        <w:tc>
          <w:tcPr>
            <w:tcW w:w="8362" w:type="dxa"/>
            <w:shd w:val="clear" w:color="auto" w:fill="auto"/>
          </w:tcPr>
          <w:p w:rsidR="00C37146" w:rsidRPr="001B1406" w:rsidRDefault="00C37146" w:rsidP="007C2815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6831D4">
              <w:rPr>
                <w:rFonts w:ascii="Times New Roman" w:eastAsia="標楷體" w:hAnsi="Times New Roman" w:hint="eastAsia"/>
              </w:rPr>
              <w:t>&lt;</w:t>
            </w:r>
            <w:r w:rsidR="006831D4">
              <w:rPr>
                <w:rFonts w:ascii="Times New Roman" w:eastAsia="標楷體" w:hAnsi="Times New Roman" w:hint="eastAsia"/>
              </w:rPr>
              <w:t>南部</w:t>
            </w:r>
            <w:r w:rsidR="006831D4">
              <w:rPr>
                <w:rFonts w:ascii="Times New Roman" w:eastAsia="標楷體" w:hAnsi="Times New Roman" w:hint="eastAsia"/>
              </w:rPr>
              <w:t>&gt;</w:t>
            </w:r>
            <w:r w:rsidR="006831D4">
              <w:rPr>
                <w:rFonts w:ascii="Times New Roman" w:eastAsia="標楷體" w:hAnsi="Times New Roman" w:hint="eastAsia"/>
              </w:rPr>
              <w:t>疑工廠</w:t>
            </w:r>
            <w:r w:rsidR="00AC2C72">
              <w:rPr>
                <w:rFonts w:ascii="Times New Roman" w:eastAsia="標楷體" w:hAnsi="Times New Roman" w:hint="eastAsia"/>
              </w:rPr>
              <w:t>排廢水</w:t>
            </w:r>
            <w:r w:rsidR="00AC2C72">
              <w:rPr>
                <w:rFonts w:ascii="Times New Roman" w:eastAsia="標楷體" w:hAnsi="Times New Roman" w:hint="eastAsia"/>
              </w:rPr>
              <w:t xml:space="preserve">   </w:t>
            </w:r>
            <w:r w:rsidR="00AC2C72">
              <w:rPr>
                <w:rFonts w:ascii="Times New Roman" w:eastAsia="標楷體" w:hAnsi="Times New Roman" w:hint="eastAsia"/>
              </w:rPr>
              <w:t>萬丹大排變牛乳溪</w:t>
            </w:r>
          </w:p>
        </w:tc>
      </w:tr>
      <w:tr w:rsidR="00C37146" w:rsidRPr="001B1406" w:rsidTr="00AC2C72">
        <w:tc>
          <w:tcPr>
            <w:tcW w:w="8362" w:type="dxa"/>
            <w:shd w:val="clear" w:color="auto" w:fill="auto"/>
          </w:tcPr>
          <w:p w:rsidR="00C37146" w:rsidRPr="001B1406" w:rsidRDefault="00C37146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>
              <w:rPr>
                <w:rFonts w:ascii="Times New Roman" w:eastAsia="標楷體" w:hAnsi="Times New Roman" w:hint="eastAsia"/>
              </w:rPr>
              <w:t>化材三甲</w:t>
            </w:r>
          </w:p>
        </w:tc>
      </w:tr>
      <w:tr w:rsidR="00C37146" w:rsidRPr="001B1406" w:rsidTr="00AC2C72">
        <w:tc>
          <w:tcPr>
            <w:tcW w:w="8362" w:type="dxa"/>
            <w:shd w:val="clear" w:color="auto" w:fill="auto"/>
          </w:tcPr>
          <w:p w:rsidR="00C37146" w:rsidRPr="001B1406" w:rsidRDefault="00C37146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6831D4">
              <w:rPr>
                <w:rFonts w:ascii="Times New Roman" w:eastAsia="標楷體" w:hAnsi="Times New Roman" w:hint="eastAsia"/>
              </w:rPr>
              <w:t>4A340019</w:t>
            </w:r>
          </w:p>
        </w:tc>
      </w:tr>
      <w:tr w:rsidR="00C37146" w:rsidRPr="001B1406" w:rsidTr="00AC2C72">
        <w:tc>
          <w:tcPr>
            <w:tcW w:w="8362" w:type="dxa"/>
            <w:shd w:val="clear" w:color="auto" w:fill="auto"/>
          </w:tcPr>
          <w:p w:rsidR="00C37146" w:rsidRPr="001B1406" w:rsidRDefault="00C37146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6831D4">
              <w:rPr>
                <w:rFonts w:ascii="Times New Roman" w:eastAsia="標楷體" w:hAnsi="Times New Roman" w:hint="eastAsia"/>
              </w:rPr>
              <w:t>黃鉦傑</w:t>
            </w:r>
          </w:p>
        </w:tc>
      </w:tr>
      <w:tr w:rsidR="00C37146" w:rsidRPr="005A4470" w:rsidTr="00AC2C72">
        <w:trPr>
          <w:trHeight w:val="11673"/>
        </w:trPr>
        <w:tc>
          <w:tcPr>
            <w:tcW w:w="8362" w:type="dxa"/>
            <w:shd w:val="clear" w:color="auto" w:fill="auto"/>
          </w:tcPr>
          <w:p w:rsidR="00AC2C72" w:rsidRPr="00AC2C72" w:rsidRDefault="00C37146" w:rsidP="00AC2C7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AC2C72" w:rsidRPr="00AC2C72">
              <w:rPr>
                <w:rFonts w:ascii="標楷體" w:eastAsia="標楷體" w:hAnsi="標楷體" w:cs="Arial"/>
                <w:color w:val="777777"/>
                <w:spacing w:val="15"/>
                <w:kern w:val="0"/>
                <w:szCs w:val="24"/>
                <w:bdr w:val="none" w:sz="0" w:space="0" w:color="auto" w:frame="1"/>
                <w:shd w:val="clear" w:color="auto" w:fill="FFFFFF"/>
              </w:rPr>
              <w:t>2016-12-08</w:t>
            </w:r>
          </w:p>
          <w:p w:rsidR="00AC2C72" w:rsidRPr="00AC2C72" w:rsidRDefault="00AC2C72" w:rsidP="00AC2C72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</w:pPr>
            <w:r w:rsidRPr="00AC2C72"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  <w:t>〔記者葉永騫／萬丹報導〕萬丹鄉萬丹國中後方近日發生工廠排放廢水，造成萬丹大排呈現乳白色，引起民眾關切，萬丹鄉公所昨天表示將通報環保局追查來源。</w:t>
            </w:r>
          </w:p>
          <w:p w:rsidR="00AC2C72" w:rsidRPr="00AC2C72" w:rsidRDefault="00AC2C72" w:rsidP="00AC2C72">
            <w:pPr>
              <w:widowControl/>
              <w:numPr>
                <w:ilvl w:val="0"/>
                <w:numId w:val="2"/>
              </w:numPr>
              <w:shd w:val="clear" w:color="auto" w:fill="DDDDDD"/>
              <w:ind w:left="45" w:right="150"/>
              <w:jc w:val="center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</w:pPr>
            <w:r w:rsidRPr="00AC2C72">
              <w:rPr>
                <w:rFonts w:ascii="標楷體" w:eastAsia="標楷體" w:hAnsi="標楷體" w:cs="Arial" w:hint="eastAsia"/>
                <w:noProof/>
                <w:color w:val="0075A9"/>
                <w:spacing w:val="15"/>
                <w:kern w:val="0"/>
                <w:szCs w:val="24"/>
                <w:bdr w:val="none" w:sz="0" w:space="0" w:color="auto" w:frame="1"/>
              </w:rPr>
              <w:drawing>
                <wp:inline distT="0" distB="0" distL="0" distR="0">
                  <wp:extent cx="3810000" cy="2133600"/>
                  <wp:effectExtent l="0" t="0" r="0" b="0"/>
                  <wp:docPr id="11" name="圖片 11" descr="農田及溪流被乳白色的污染物覆蓋。（記者葉永騫翻攝）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農田及溪流被乳白色的污染物覆蓋。（記者葉永騫翻攝）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C72" w:rsidRPr="00AC2C72" w:rsidRDefault="00AC2C72" w:rsidP="00AC2C72">
            <w:pPr>
              <w:widowControl/>
              <w:shd w:val="clear" w:color="auto" w:fill="DDDDDD"/>
              <w:spacing w:line="270" w:lineRule="atLeast"/>
              <w:ind w:left="45" w:right="150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</w:pPr>
            <w:r w:rsidRPr="00AC2C72"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  <w:t>農田及溪流被乳白色的污染物覆蓋。</w:t>
            </w:r>
            <w:r w:rsidRPr="00AC2C72"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  <w:t>（記者葉永騫翻攝）</w:t>
            </w:r>
          </w:p>
          <w:p w:rsidR="00AC2C72" w:rsidRPr="00AC2C72" w:rsidRDefault="00AC2C72" w:rsidP="00AC2C72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</w:pPr>
            <w:r w:rsidRPr="00AC2C72"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  <w:t>萬丹大排最近出現有乳白色的污染物排入污染溪水，民眾發現追蹤到上游，懷疑是上游的塑膠工廠偷排廢水，李姓萬丹鄉民也把大排被污染的情況拍照和錄影，但因為排放的廢水都是從暗管排出，只能懷疑是塑膠工廠所為。</w:t>
            </w:r>
          </w:p>
          <w:p w:rsidR="00AC2C72" w:rsidRPr="00AC2C72" w:rsidRDefault="00AC2C72" w:rsidP="00AC2C72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</w:pPr>
            <w:r w:rsidRPr="00AC2C72"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  <w:t>李姓鄉民指出，位於萬丹國中後方設立有許多的工廠，有些工廠會排放廢氣或者廢水污染環境，民眾多次檢舉但效果不影，這次排放廢水懷疑是由地下塑膠工廠所為，希望環保局、鄉公所能夠嚴格稽查。</w:t>
            </w:r>
          </w:p>
          <w:p w:rsidR="00AC2C72" w:rsidRDefault="00AC2C72" w:rsidP="00AC2C72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</w:pPr>
            <w:r w:rsidRPr="00AC2C72"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  <w:t>萬丹鄉公所主任祕書鄭光輝表示，對於萬丹大排流入乳白色的污染物，已經派人前往現場查看，並了解情況，且已通知環保局前往稽查，如果確認違法將會開單告發。</w:t>
            </w:r>
          </w:p>
          <w:p w:rsidR="00C614E3" w:rsidRDefault="00C614E3" w:rsidP="00AC2C72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</w:pPr>
          </w:p>
          <w:p w:rsidR="00C614E3" w:rsidRDefault="00C614E3" w:rsidP="00AC2C72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</w:pPr>
          </w:p>
          <w:p w:rsidR="00C614E3" w:rsidRDefault="00C614E3" w:rsidP="00AC2C72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</w:pPr>
          </w:p>
          <w:p w:rsidR="00AC2C72" w:rsidRDefault="00AC2C72" w:rsidP="00AC2C72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4"/>
              </w:rPr>
              <w:t>心得:對於一些廠商為了要省一些廢水處理的程序，而直接把廢水直接排入水溝裡，造成不僅是生態的浩劫，也可能對於抽取排水溝裡的水管改的農田受到汙染。</w:t>
            </w:r>
          </w:p>
          <w:p w:rsidR="00AC2C72" w:rsidRPr="00AC2C72" w:rsidRDefault="00AC2C72" w:rsidP="00AC2C72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4"/>
              </w:rPr>
              <w:t xml:space="preserve">  政府應該制定更重的罰則來處罰這類的廠商，而不是一再的放任，造成類似的事件層出不窮，或是以僥倖的心態，不被發現就好，或是罰錢了事的感覺，對本質沒有改變，就代表沒有記取任何的教訓，就像日月光事件一樣，這麼大的事件，經過一段時間後，人民可能忘記了，但大自然是不會忘記的，生態要恢復到之前，應該是不可能的事了。</w:t>
            </w:r>
            <w:bookmarkStart w:id="0" w:name="_GoBack"/>
            <w:bookmarkEnd w:id="0"/>
          </w:p>
          <w:p w:rsidR="006831D4" w:rsidRPr="00AC2C72" w:rsidRDefault="006831D4" w:rsidP="006831D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kern w:val="0"/>
                <w:szCs w:val="24"/>
              </w:rPr>
            </w:pPr>
          </w:p>
          <w:p w:rsidR="00C37146" w:rsidRPr="005A4470" w:rsidRDefault="00C37146" w:rsidP="007C281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kern w:val="0"/>
                <w:sz w:val="30"/>
                <w:szCs w:val="30"/>
              </w:rPr>
            </w:pPr>
          </w:p>
        </w:tc>
      </w:tr>
    </w:tbl>
    <w:p w:rsidR="00F12E3F" w:rsidRDefault="00F12E3F"/>
    <w:sectPr w:rsidR="00F12E3F" w:rsidSect="00F12E3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altName w:val="Calibri"/>
    <w:charset w:val="51"/>
    <w:family w:val="auto"/>
    <w:pitch w:val="variable"/>
    <w:sig w:usb0="8000002F" w:usb1="0808004A" w:usb2="00000010" w:usb3="00000000" w:csb0="003E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F51FF9"/>
    <w:multiLevelType w:val="multilevel"/>
    <w:tmpl w:val="8B90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46"/>
    <w:rsid w:val="006831D4"/>
    <w:rsid w:val="00AC2C72"/>
    <w:rsid w:val="00C37146"/>
    <w:rsid w:val="00C614E3"/>
    <w:rsid w:val="00F1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61C2BB"/>
  <w14:defaultImageDpi w14:val="300"/>
  <w15:docId w15:val="{4212B72E-E351-40F2-8479-6DB0F898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37146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146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37146"/>
    <w:rPr>
      <w:rFonts w:ascii="Heiti TC Light" w:eastAsia="Heiti TC Light" w:hAnsi="Calibri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C2C7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5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5501">
          <w:marLeft w:val="45"/>
          <w:marRight w:val="150"/>
          <w:marTop w:val="150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01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news.ltn.com.tw/photo/local/paper/7518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尹慈 張</dc:creator>
  <cp:keywords/>
  <dc:description/>
  <cp:lastModifiedBy>USER</cp:lastModifiedBy>
  <cp:revision>2</cp:revision>
  <dcterms:created xsi:type="dcterms:W3CDTF">2016-12-08T12:21:00Z</dcterms:created>
  <dcterms:modified xsi:type="dcterms:W3CDTF">2016-12-08T12:21:00Z</dcterms:modified>
</cp:coreProperties>
</file>