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971CA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5122B">
              <w:rPr>
                <w:rFonts w:ascii="Times New Roman" w:eastAsia="標楷體" w:hAnsi="Times New Roman" w:hint="eastAsia"/>
              </w:rPr>
              <w:t>製造友善職場</w:t>
            </w:r>
            <w:r w:rsidR="0055122B">
              <w:rPr>
                <w:rFonts w:ascii="Times New Roman" w:eastAsia="標楷體" w:hAnsi="Times New Roman" w:hint="eastAsia"/>
              </w:rPr>
              <w:t xml:space="preserve"> </w:t>
            </w:r>
            <w:r w:rsidR="0055122B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55122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A83827">
              <w:rPr>
                <w:rFonts w:ascii="Times New Roman" w:eastAsia="標楷體" w:hAnsi="Times New Roman" w:hint="eastAsia"/>
              </w:rPr>
              <w:t>4A340905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A83827">
              <w:rPr>
                <w:rFonts w:ascii="Times New Roman" w:eastAsia="標楷體" w:hAnsi="Times New Roman" w:hint="eastAsia"/>
              </w:rPr>
              <w:t>陳隆昌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A83827" w:rsidRDefault="0055122B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這次很榮幸的邀請到</w:t>
            </w:r>
            <w:r w:rsidR="008F5824">
              <w:rPr>
                <w:rFonts w:ascii="Times New Roman" w:eastAsia="標楷體" w:hAnsi="Times New Roman" w:hint="eastAsia"/>
              </w:rPr>
              <w:t>晶元光</w:t>
            </w:r>
            <w:r w:rsidR="00A83827">
              <w:rPr>
                <w:rFonts w:ascii="Times New Roman" w:eastAsia="標楷體" w:hAnsi="Times New Roman" w:hint="eastAsia"/>
              </w:rPr>
              <w:t>電人資中心處長王郁婷王處長，在演講一開始處長玩了一個數字的小遊戲，我發現現在的人可能是外在影響太多，很多人數到一半就亂掉或停止了，處長藉由遊戲讓我們知道專</w:t>
            </w:r>
            <w:r w:rsidR="00F72D2E">
              <w:rPr>
                <w:rFonts w:ascii="Times New Roman" w:eastAsia="標楷體" w:hAnsi="Times New Roman" w:hint="eastAsia"/>
              </w:rPr>
              <w:t>注與觀察力</w:t>
            </w:r>
            <w:r w:rsidR="00CF03BC">
              <w:rPr>
                <w:rFonts w:ascii="Times New Roman" w:eastAsia="標楷體" w:hAnsi="Times New Roman" w:hint="eastAsia"/>
              </w:rPr>
              <w:t>的重要性</w:t>
            </w:r>
            <w:r w:rsidR="00F72D2E">
              <w:rPr>
                <w:rFonts w:ascii="Times New Roman" w:eastAsia="標楷體" w:hAnsi="Times New Roman" w:hint="eastAsia"/>
              </w:rPr>
              <w:t>。</w:t>
            </w:r>
          </w:p>
          <w:p w:rsidR="00F72D2E" w:rsidRDefault="00F72D2E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處長提到了中國企業家馬雲說的一句話，員工會離職有兩個原因，錢少給了，心受委屈了，以前的世代是為了生活而去工作，但現在是要生活快樂，而物質需求也變得越來越大，所以當一個員工在工作上出了狀況</w:t>
            </w:r>
            <w:r w:rsidR="00CF03BC">
              <w:rPr>
                <w:rFonts w:ascii="Times New Roman" w:eastAsia="標楷體" w:hAnsi="Times New Roman" w:hint="eastAsia"/>
              </w:rPr>
              <w:t>，要如何去了解與情緒上或者溝通上是否有了問題，一個高階主管願意去了解這點是我相當佩服王處長的，公司的流動率每年只有</w:t>
            </w:r>
            <w:r w:rsidR="00CF03BC">
              <w:rPr>
                <w:rFonts w:ascii="Times New Roman" w:eastAsia="標楷體" w:hAnsi="Times New Roman" w:hint="eastAsia"/>
              </w:rPr>
              <w:t>2%</w:t>
            </w:r>
            <w:r w:rsidR="00CF03BC">
              <w:rPr>
                <w:rFonts w:ascii="Times New Roman" w:eastAsia="標楷體" w:hAnsi="Times New Roman" w:hint="eastAsia"/>
              </w:rPr>
              <w:t>，如果全台灣的主管願意這樣台灣失業率或許不會那麼高了吧</w:t>
            </w:r>
          </w:p>
          <w:p w:rsidR="00CF03BC" w:rsidRPr="0022258C" w:rsidRDefault="00CF03BC" w:rsidP="00A32F4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到了最後王處長提到了現代人應該擁有的兩大能力，一是解決事情的能力，二是外語能力，解決事情的能力可以提高自己的專業知識，或者增加自己的經驗來提升，外語能力可能是我們比較缺乏的，就用英文來舉例好了，</w:t>
            </w:r>
            <w:r w:rsidR="00612254">
              <w:rPr>
                <w:rFonts w:ascii="Times New Roman" w:eastAsia="標楷體" w:hAnsi="Times New Roman" w:hint="eastAsia"/>
              </w:rPr>
              <w:t>因為環境的關係，所以我們的英語都是用來考試，而無實際的應用，這點可能是我們要比較注意的一點。</w:t>
            </w:r>
            <w:bookmarkStart w:id="0" w:name="_GoBack"/>
            <w:bookmarkEnd w:id="0"/>
          </w:p>
        </w:tc>
      </w:tr>
      <w:tr w:rsidR="00F72D2E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F72D2E" w:rsidRDefault="00F72D2E" w:rsidP="00F72D2E">
            <w:pPr>
              <w:tabs>
                <w:tab w:val="left" w:pos="795"/>
              </w:tabs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lastRenderedPageBreak/>
              <w:tab/>
            </w:r>
          </w:p>
        </w:tc>
      </w:tr>
      <w:tr w:rsidR="00F72D2E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F72D2E" w:rsidRDefault="00F72D2E" w:rsidP="00A32F4F">
            <w:pPr>
              <w:rPr>
                <w:rFonts w:ascii="Times New Roman" w:eastAsia="標楷體" w:hAnsi="Times New Roman" w:hint="eastAsia"/>
              </w:rPr>
            </w:pPr>
          </w:p>
        </w:tc>
      </w:tr>
      <w:tr w:rsidR="00F72D2E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F72D2E" w:rsidRDefault="00F72D2E" w:rsidP="00A32F4F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AC" w:rsidRDefault="00BB61AC" w:rsidP="00F971CA">
      <w:r>
        <w:separator/>
      </w:r>
    </w:p>
  </w:endnote>
  <w:endnote w:type="continuationSeparator" w:id="0">
    <w:p w:rsidR="00BB61AC" w:rsidRDefault="00BB61AC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AC" w:rsidRDefault="00BB61AC" w:rsidP="00F971CA">
      <w:r>
        <w:separator/>
      </w:r>
    </w:p>
  </w:footnote>
  <w:footnote w:type="continuationSeparator" w:id="0">
    <w:p w:rsidR="00BB61AC" w:rsidRDefault="00BB61AC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0F66"/>
    <w:rsid w:val="00021154"/>
    <w:rsid w:val="00097C00"/>
    <w:rsid w:val="000E47FC"/>
    <w:rsid w:val="00132CB5"/>
    <w:rsid w:val="00150DDF"/>
    <w:rsid w:val="0018170F"/>
    <w:rsid w:val="001B1406"/>
    <w:rsid w:val="001E1BB3"/>
    <w:rsid w:val="0022258C"/>
    <w:rsid w:val="0023003F"/>
    <w:rsid w:val="00383B18"/>
    <w:rsid w:val="003F3028"/>
    <w:rsid w:val="00460C48"/>
    <w:rsid w:val="0048029B"/>
    <w:rsid w:val="004B65B0"/>
    <w:rsid w:val="0055122B"/>
    <w:rsid w:val="00565D0B"/>
    <w:rsid w:val="00612254"/>
    <w:rsid w:val="00660C99"/>
    <w:rsid w:val="008B609E"/>
    <w:rsid w:val="008F5824"/>
    <w:rsid w:val="00A32F4F"/>
    <w:rsid w:val="00A83827"/>
    <w:rsid w:val="00AA61C5"/>
    <w:rsid w:val="00AD06D1"/>
    <w:rsid w:val="00B71875"/>
    <w:rsid w:val="00BB61AC"/>
    <w:rsid w:val="00CF03BC"/>
    <w:rsid w:val="00D3022D"/>
    <w:rsid w:val="00D60D23"/>
    <w:rsid w:val="00E64FED"/>
    <w:rsid w:val="00F72D2E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CF5F9E-9E16-49E6-9BD2-1DF46B8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71CA"/>
    <w:rPr>
      <w:kern w:val="2"/>
    </w:rPr>
  </w:style>
  <w:style w:type="paragraph" w:styleId="a6">
    <w:name w:val="footer"/>
    <w:basedOn w:val="a"/>
    <w:link w:val="a7"/>
    <w:uiPriority w:val="99"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491B-842F-4DD0-B5BB-33AEC6EE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陳隆昌</cp:lastModifiedBy>
  <cp:revision>2</cp:revision>
  <dcterms:created xsi:type="dcterms:W3CDTF">2016-12-11T15:39:00Z</dcterms:created>
  <dcterms:modified xsi:type="dcterms:W3CDTF">2016-12-11T15:39:00Z</dcterms:modified>
</cp:coreProperties>
</file>