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43AB7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0C1423" w:rsidRDefault="001B1406" w:rsidP="00B929B7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0C1423" w:rsidRPr="00E1357C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="00A419B6" w:rsidRPr="00A419B6">
              <w:rPr>
                <w:rFonts w:ascii="標楷體" w:eastAsia="標楷體" w:hAnsi="標楷體" w:hint="eastAsia"/>
                <w:szCs w:val="24"/>
              </w:rPr>
              <w:t>排廢水屢罰不怕 直接關起來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1357C" w:rsidRPr="00A03767">
              <w:rPr>
                <w:rFonts w:ascii="標楷體" w:eastAsia="標楷體" w:hAnsi="標楷體" w:hint="eastAsia"/>
                <w:szCs w:val="24"/>
              </w:rPr>
              <w:t>甲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 w:rsidP="00B929B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A419B6">
              <w:rPr>
                <w:rFonts w:ascii="Times New Roman" w:eastAsia="標楷體" w:hAnsi="Times New Roman" w:hint="eastAsia"/>
              </w:rPr>
              <w:t>4A340005</w:t>
            </w:r>
          </w:p>
        </w:tc>
      </w:tr>
      <w:tr w:rsidR="001B1406" w:rsidRPr="001B1406" w:rsidTr="00B9197B">
        <w:tc>
          <w:tcPr>
            <w:tcW w:w="8698" w:type="dxa"/>
            <w:shd w:val="clear" w:color="auto" w:fill="auto"/>
          </w:tcPr>
          <w:p w:rsidR="001B1406" w:rsidRPr="001B1406" w:rsidRDefault="001B1406" w:rsidP="00B929B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A419B6" w:rsidRPr="00A419B6">
              <w:rPr>
                <w:rFonts w:ascii="標楷體" w:eastAsia="標楷體" w:hAnsi="標楷體" w:hint="eastAsia"/>
              </w:rPr>
              <w:t>葉庭維</w:t>
            </w:r>
            <w:proofErr w:type="gramEnd"/>
          </w:p>
        </w:tc>
      </w:tr>
      <w:tr w:rsidR="001B1406" w:rsidRPr="00FE0C27" w:rsidTr="00C13457">
        <w:trPr>
          <w:trHeight w:val="9689"/>
        </w:trPr>
        <w:tc>
          <w:tcPr>
            <w:tcW w:w="8698" w:type="dxa"/>
            <w:shd w:val="clear" w:color="auto" w:fill="auto"/>
          </w:tcPr>
          <w:p w:rsidR="00F27C7E" w:rsidRDefault="001B1406" w:rsidP="00A419B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A419B6" w:rsidRPr="00A419B6" w:rsidRDefault="00A419B6" w:rsidP="00A419B6">
            <w:pPr>
              <w:rPr>
                <w:rFonts w:ascii="Times New Roman" w:eastAsia="標楷體" w:hAnsi="Times New Roman" w:hint="eastAsia"/>
              </w:rPr>
            </w:pPr>
            <w:r w:rsidRPr="00A419B6">
              <w:rPr>
                <w:rFonts w:ascii="Times New Roman" w:eastAsia="標楷體" w:hAnsi="Times New Roman" w:hint="eastAsia"/>
              </w:rPr>
              <w:t>彰化縣溪湖鎮「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俊慶企業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社」從事電鍍加工，自二○○五年起至今，十一年來五度偷排電鍍廢水被抓，負責人楊瑞寶依違反水污染防治法，分別判刑兩個月至六個月不等有期徒刑，前四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次均以易科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罰金方式執行，本月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廿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二日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楊男第五度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聲請易科罰金，彰化地檢署執行檢察官認為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楊男屢罰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不怕，易科罰金已無法達教化、嚇阻之效，駁回聲請，當場發監執行坐牢三月。彰化檢方指出，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俊慶企業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社從事電鍍加工製造，作業產生的廢水未經處理就直接排放至地面水體，已違反水污染防治法，雖多次遭行政機關裁處停工、罰鍰，卻無懼法令繼續排放廢水。</w:t>
            </w:r>
          </w:p>
          <w:p w:rsidR="00A419B6" w:rsidRPr="00A419B6" w:rsidRDefault="00A419B6" w:rsidP="00A419B6">
            <w:pPr>
              <w:rPr>
                <w:rFonts w:ascii="Times New Roman" w:eastAsia="標楷體" w:hAnsi="Times New Roman" w:hint="eastAsia"/>
              </w:rPr>
            </w:pPr>
            <w:r w:rsidRPr="00A419B6">
              <w:rPr>
                <w:rFonts w:ascii="Times New Roman" w:eastAsia="標楷體" w:hAnsi="Times New Roman" w:hint="eastAsia"/>
              </w:rPr>
              <w:t>彰化地檢署襄閱主任檢察官林漢強說，負責人楊瑞寶（六十三歲）先後於九十四、九十五、九十七、一○四年因違反水污染防治法，遭判五月、四月、六月及二月有期徒刑，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都聲請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易科罰金獲准，今年五月再度觸法被判處三月有期徒刑，得易科罰金。</w:t>
            </w:r>
          </w:p>
          <w:p w:rsidR="00A419B6" w:rsidRPr="00A419B6" w:rsidRDefault="00A419B6" w:rsidP="00A419B6">
            <w:pPr>
              <w:rPr>
                <w:rFonts w:ascii="Times New Roman" w:eastAsia="標楷體" w:hAnsi="Times New Roman" w:hint="eastAsia"/>
              </w:rPr>
            </w:pPr>
            <w:r w:rsidRPr="00A419B6">
              <w:rPr>
                <w:rFonts w:ascii="Times New Roman" w:eastAsia="標楷體" w:hAnsi="Times New Roman" w:hint="eastAsia"/>
              </w:rPr>
              <w:t>楊瑞寶於廿二日執行日當天前往彰化地檢署，重施故技，向檢方提出易科罰金聲請，原以為繳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九萬罰金就沒事，但當日執行檢察官蔡奇曉認為，楊男四度易科罰金卻不見懺悔，顯見罰金已無法達教化、嚇阻效果。</w:t>
            </w:r>
          </w:p>
          <w:p w:rsidR="001B1406" w:rsidRDefault="00A419B6" w:rsidP="00A419B6">
            <w:pPr>
              <w:rPr>
                <w:rFonts w:ascii="Times New Roman" w:eastAsia="標楷體" w:hAnsi="Times New Roman"/>
              </w:rPr>
            </w:pPr>
            <w:r w:rsidRPr="00A419B6">
              <w:rPr>
                <w:rFonts w:ascii="Times New Roman" w:eastAsia="標楷體" w:hAnsi="Times New Roman" w:hint="eastAsia"/>
              </w:rPr>
              <w:t>鑒於楊男一直漠視法令，繼續排放電鍍廢水嚴重損害生態環境，決定駁回易科罰金聲請，並直接發監執行。</w:t>
            </w:r>
            <w:proofErr w:type="gramStart"/>
            <w:r w:rsidRPr="00A419B6">
              <w:rPr>
                <w:rFonts w:ascii="Times New Roman" w:eastAsia="標楷體" w:hAnsi="Times New Roman" w:hint="eastAsia"/>
              </w:rPr>
              <w:t>楊男愣在</w:t>
            </w:r>
            <w:proofErr w:type="gramEnd"/>
            <w:r w:rsidRPr="00A419B6">
              <w:rPr>
                <w:rFonts w:ascii="Times New Roman" w:eastAsia="標楷體" w:hAnsi="Times New Roman" w:hint="eastAsia"/>
              </w:rPr>
              <w:t>當場，雖不斷求情，最後仍只能乖乖入監服刑。</w:t>
            </w:r>
          </w:p>
          <w:p w:rsidR="00F27C7E" w:rsidRDefault="000C1423" w:rsidP="00B929B7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CD2C98">
              <w:rPr>
                <w:rFonts w:ascii="Times New Roman" w:eastAsia="標楷體" w:hAnsi="Times New Roman" w:hint="eastAsia"/>
              </w:rPr>
              <w:t>:</w:t>
            </w:r>
            <w:r w:rsidR="00B929B7" w:rsidRPr="00B9197B">
              <w:rPr>
                <w:rFonts w:ascii="Times New Roman" w:eastAsia="標楷體" w:hAnsi="Times New Roman"/>
              </w:rPr>
              <w:t xml:space="preserve"> </w:t>
            </w:r>
          </w:p>
          <w:p w:rsidR="00943AB7" w:rsidRPr="00B9197B" w:rsidRDefault="00A419B6" w:rsidP="00B929B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廢水本來就應該經過處理或是回收，不應該直接排放到溪流中，不僅會破</w:t>
            </w:r>
            <w:r w:rsidR="00FE0C27">
              <w:rPr>
                <w:rFonts w:ascii="Times New Roman" w:eastAsia="標楷體" w:hAnsi="Times New Roman" w:hint="eastAsia"/>
              </w:rPr>
              <w:t>壞生態環境也打壞自己的名譽，廢水回收金額也許非常昂貴，不過環境被破壞的代價更大，為了自己的利益而把大家的居住品質拉低是非常的自私的，</w:t>
            </w:r>
            <w:proofErr w:type="gramStart"/>
            <w:r w:rsidR="00FE0C27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="00FE0C27">
              <w:rPr>
                <w:rFonts w:ascii="Times New Roman" w:eastAsia="標楷體" w:hAnsi="Times New Roman" w:hint="eastAsia"/>
              </w:rPr>
              <w:t>用去同情這個嫌犯畢竟一直重</w:t>
            </w:r>
            <w:proofErr w:type="gramStart"/>
            <w:r w:rsidR="00FE0C27">
              <w:rPr>
                <w:rFonts w:ascii="Times New Roman" w:eastAsia="標楷體" w:hAnsi="Times New Roman" w:hint="eastAsia"/>
              </w:rPr>
              <w:t>蹈覆測</w:t>
            </w:r>
            <w:proofErr w:type="gramEnd"/>
            <w:r w:rsidR="00FE0C27">
              <w:rPr>
                <w:rFonts w:ascii="Times New Roman" w:eastAsia="標楷體" w:hAnsi="Times New Roman" w:hint="eastAsia"/>
              </w:rPr>
              <w:t>，也該是付出代價的時候，希望能提</w:t>
            </w:r>
            <w:r w:rsidR="00F27C7E">
              <w:rPr>
                <w:rFonts w:ascii="Times New Roman" w:eastAsia="標楷體" w:hAnsi="Times New Roman" w:hint="eastAsia"/>
              </w:rPr>
              <w:t>醒其他廠商</w:t>
            </w:r>
            <w:proofErr w:type="gramStart"/>
            <w:r w:rsidR="00F27C7E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="00F27C7E">
              <w:rPr>
                <w:rFonts w:ascii="Times New Roman" w:eastAsia="標楷體" w:hAnsi="Times New Roman" w:hint="eastAsia"/>
              </w:rPr>
              <w:t>要犯同樣的錯誤。</w:t>
            </w:r>
          </w:p>
        </w:tc>
      </w:tr>
    </w:tbl>
    <w:p w:rsidR="001B1406" w:rsidRDefault="001B1406">
      <w:bookmarkStart w:id="0" w:name="_GoBack"/>
      <w:bookmarkEnd w:id="0"/>
    </w:p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61" w:rsidRDefault="00DC6261" w:rsidP="00C13457">
      <w:r>
        <w:separator/>
      </w:r>
    </w:p>
  </w:endnote>
  <w:endnote w:type="continuationSeparator" w:id="0">
    <w:p w:rsidR="00DC6261" w:rsidRDefault="00DC6261" w:rsidP="00C1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61" w:rsidRDefault="00DC6261" w:rsidP="00C13457">
      <w:r>
        <w:separator/>
      </w:r>
    </w:p>
  </w:footnote>
  <w:footnote w:type="continuationSeparator" w:id="0">
    <w:p w:rsidR="00DC6261" w:rsidRDefault="00DC6261" w:rsidP="00C13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C1423"/>
    <w:rsid w:val="0018170F"/>
    <w:rsid w:val="001B1406"/>
    <w:rsid w:val="00294AF9"/>
    <w:rsid w:val="00557C92"/>
    <w:rsid w:val="005732BE"/>
    <w:rsid w:val="0090440F"/>
    <w:rsid w:val="00943AB7"/>
    <w:rsid w:val="00A2796E"/>
    <w:rsid w:val="00A419B6"/>
    <w:rsid w:val="00A7438A"/>
    <w:rsid w:val="00B74EAC"/>
    <w:rsid w:val="00B9197B"/>
    <w:rsid w:val="00B929B7"/>
    <w:rsid w:val="00C13457"/>
    <w:rsid w:val="00CD2C98"/>
    <w:rsid w:val="00CE4F07"/>
    <w:rsid w:val="00D90647"/>
    <w:rsid w:val="00DC6261"/>
    <w:rsid w:val="00E1357C"/>
    <w:rsid w:val="00E36C48"/>
    <w:rsid w:val="00F27C7E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character" w:styleId="a5">
    <w:name w:val="Strong"/>
    <w:uiPriority w:val="22"/>
    <w:qFormat/>
    <w:rsid w:val="00B9197B"/>
    <w:rPr>
      <w:b/>
      <w:bCs/>
    </w:rPr>
  </w:style>
  <w:style w:type="paragraph" w:customStyle="1" w:styleId="first">
    <w:name w:val="first"/>
    <w:basedOn w:val="a"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13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3457"/>
    <w:rPr>
      <w:kern w:val="2"/>
    </w:rPr>
  </w:style>
  <w:style w:type="paragraph" w:styleId="a8">
    <w:name w:val="footer"/>
    <w:basedOn w:val="a"/>
    <w:link w:val="a9"/>
    <w:uiPriority w:val="99"/>
    <w:unhideWhenUsed/>
    <w:rsid w:val="00C13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345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character" w:styleId="a5">
    <w:name w:val="Strong"/>
    <w:uiPriority w:val="22"/>
    <w:qFormat/>
    <w:rsid w:val="00B9197B"/>
    <w:rPr>
      <w:b/>
      <w:bCs/>
    </w:rPr>
  </w:style>
  <w:style w:type="paragraph" w:customStyle="1" w:styleId="first">
    <w:name w:val="first"/>
    <w:basedOn w:val="a"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B9197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13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3457"/>
    <w:rPr>
      <w:kern w:val="2"/>
    </w:rPr>
  </w:style>
  <w:style w:type="paragraph" w:styleId="a8">
    <w:name w:val="footer"/>
    <w:basedOn w:val="a"/>
    <w:link w:val="a9"/>
    <w:uiPriority w:val="99"/>
    <w:unhideWhenUsed/>
    <w:rsid w:val="00C13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134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7970-84BB-490F-97E7-C503383A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633</Characters>
  <Application>Microsoft Office Word</Application>
  <DocSecurity>0</DocSecurity>
  <Lines>5</Lines>
  <Paragraphs>1</Paragraphs>
  <ScaleCrop>false</ScaleCrop>
  <Company>vip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2016-12-20T14:02:00Z</dcterms:created>
  <dcterms:modified xsi:type="dcterms:W3CDTF">2016-12-21T11:49:00Z</dcterms:modified>
</cp:coreProperties>
</file>