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0C" w:rsidRPr="002449E4" w:rsidRDefault="00631B0C" w:rsidP="002449E4">
      <w:pPr>
        <w:rPr>
          <w:rFonts w:asciiTheme="majorEastAsia" w:eastAsiaTheme="majorEastAsia" w:hAnsiTheme="majorEastAsia"/>
          <w:szCs w:val="24"/>
        </w:rPr>
      </w:pPr>
    </w:p>
    <w:p w:rsidR="00631B0C" w:rsidRPr="002449E4" w:rsidRDefault="00631B0C" w:rsidP="00631B0C">
      <w:pPr>
        <w:jc w:val="center"/>
        <w:rPr>
          <w:rFonts w:asciiTheme="majorEastAsia" w:eastAsiaTheme="majorEastAsia" w:hAnsiTheme="majorEastAsia"/>
          <w:szCs w:val="24"/>
        </w:rPr>
      </w:pPr>
    </w:p>
    <w:p w:rsidR="00631B0C" w:rsidRPr="002449E4" w:rsidRDefault="00631B0C" w:rsidP="00631B0C">
      <w:pPr>
        <w:jc w:val="center"/>
        <w:rPr>
          <w:rFonts w:asciiTheme="majorEastAsia" w:eastAsiaTheme="majorEastAsia" w:hAnsiTheme="majorEastAsia"/>
          <w:szCs w:val="24"/>
        </w:rPr>
      </w:pPr>
    </w:p>
    <w:p w:rsidR="00631B0C" w:rsidRPr="002449E4" w:rsidRDefault="00631B0C" w:rsidP="00631B0C">
      <w:pPr>
        <w:jc w:val="center"/>
        <w:rPr>
          <w:rFonts w:asciiTheme="majorEastAsia" w:eastAsiaTheme="majorEastAsia" w:hAnsiTheme="majorEastAsia"/>
          <w:szCs w:val="24"/>
        </w:rPr>
      </w:pPr>
    </w:p>
    <w:p w:rsidR="00631B0C" w:rsidRPr="002449E4" w:rsidRDefault="00631B0C" w:rsidP="00BD2263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t>教案「高雄氣爆事件」第四組</w:t>
      </w:r>
    </w:p>
    <w:p w:rsidR="00631B0C" w:rsidRPr="002449E4" w:rsidRDefault="00631B0C" w:rsidP="00BD2263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t xml:space="preserve">組長:4A340062 </w:t>
      </w:r>
      <w:proofErr w:type="gramStart"/>
      <w:r w:rsidRPr="002449E4">
        <w:rPr>
          <w:rFonts w:asciiTheme="majorEastAsia" w:eastAsiaTheme="majorEastAsia" w:hAnsiTheme="majorEastAsia" w:hint="eastAsia"/>
          <w:szCs w:val="24"/>
        </w:rPr>
        <w:t>張楷義</w:t>
      </w:r>
      <w:proofErr w:type="gramEnd"/>
    </w:p>
    <w:p w:rsidR="00631B0C" w:rsidRPr="002449E4" w:rsidRDefault="00631B0C" w:rsidP="00BD2263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t>組員:4A340064黃琦芳</w:t>
      </w:r>
    </w:p>
    <w:p w:rsidR="00631B0C" w:rsidRPr="002449E4" w:rsidRDefault="00BD2263" w:rsidP="00BD2263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t xml:space="preserve">    </w:t>
      </w:r>
      <w:r w:rsidR="00631B0C" w:rsidRPr="002449E4">
        <w:rPr>
          <w:rFonts w:asciiTheme="majorEastAsia" w:eastAsiaTheme="majorEastAsia" w:hAnsiTheme="majorEastAsia" w:hint="eastAsia"/>
          <w:szCs w:val="24"/>
        </w:rPr>
        <w:t>4A340065謝家</w:t>
      </w:r>
      <w:proofErr w:type="gramStart"/>
      <w:r w:rsidR="00631B0C" w:rsidRPr="002449E4">
        <w:rPr>
          <w:rFonts w:asciiTheme="majorEastAsia" w:eastAsiaTheme="majorEastAsia" w:hAnsiTheme="majorEastAsia" w:hint="eastAsia"/>
          <w:szCs w:val="24"/>
        </w:rPr>
        <w:t>楹</w:t>
      </w:r>
      <w:proofErr w:type="gramEnd"/>
    </w:p>
    <w:p w:rsidR="00631B0C" w:rsidRPr="002449E4" w:rsidRDefault="00BD2263" w:rsidP="00BD2263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t xml:space="preserve">    4A340106王家勛</w:t>
      </w:r>
    </w:p>
    <w:p w:rsidR="00BD2263" w:rsidRPr="002449E4" w:rsidRDefault="00BD2263" w:rsidP="00BD2263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t xml:space="preserve">    4A340110王宏嘉</w:t>
      </w:r>
    </w:p>
    <w:p w:rsidR="00BD2263" w:rsidRPr="002449E4" w:rsidRDefault="00BD2263" w:rsidP="00BD2263">
      <w:pPr>
        <w:widowControl/>
        <w:jc w:val="center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:rsidR="00631B0C" w:rsidRPr="002449E4" w:rsidRDefault="00BD2263">
      <w:pPr>
        <w:widowControl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/>
          <w:szCs w:val="24"/>
        </w:rPr>
        <w:br w:type="page"/>
      </w:r>
    </w:p>
    <w:p w:rsidR="00DC0C95" w:rsidRPr="002449E4" w:rsidRDefault="00093572" w:rsidP="00093572">
      <w:pPr>
        <w:jc w:val="center"/>
        <w:rPr>
          <w:rFonts w:asciiTheme="majorEastAsia" w:eastAsiaTheme="majorEastAsia" w:hAnsiTheme="majorEastAsia"/>
          <w:szCs w:val="24"/>
        </w:rPr>
      </w:pPr>
      <w:r w:rsidRPr="002449E4">
        <w:rPr>
          <w:rFonts w:asciiTheme="majorEastAsia" w:eastAsiaTheme="majorEastAsia" w:hAnsiTheme="majorEastAsia" w:hint="eastAsia"/>
          <w:szCs w:val="24"/>
        </w:rPr>
        <w:lastRenderedPageBreak/>
        <w:t>「高雄氣爆事件」-氣爆事件的發生背景與經過</w:t>
      </w:r>
    </w:p>
    <w:p w:rsidR="005C1C44" w:rsidRPr="00997181" w:rsidRDefault="00093572" w:rsidP="00093572">
      <w:pPr>
        <w:rPr>
          <w:rFonts w:asciiTheme="majorEastAsia" w:eastAsiaTheme="majorEastAsia" w:hAnsiTheme="majorEastAsia" w:cs="Arial"/>
          <w:sz w:val="36"/>
          <w:szCs w:val="24"/>
          <w:shd w:val="clear" w:color="auto" w:fill="FFFFFF"/>
        </w:rPr>
      </w:pPr>
      <w:r w:rsidRPr="00997181">
        <w:rPr>
          <w:rFonts w:asciiTheme="majorEastAsia" w:eastAsiaTheme="majorEastAsia" w:hAnsiTheme="majorEastAsia" w:hint="eastAsia"/>
          <w:sz w:val="36"/>
          <w:szCs w:val="24"/>
        </w:rPr>
        <w:t>背景:</w:t>
      </w:r>
      <w:r w:rsidRPr="00997181">
        <w:rPr>
          <w:rFonts w:asciiTheme="majorEastAsia" w:eastAsiaTheme="majorEastAsia" w:hAnsiTheme="majorEastAsia" w:cs="Arial"/>
          <w:sz w:val="36"/>
          <w:szCs w:val="24"/>
          <w:shd w:val="clear" w:color="auto" w:fill="FFFFFF"/>
        </w:rPr>
        <w:t xml:space="preserve"> </w:t>
      </w:r>
    </w:p>
    <w:p w:rsidR="005C1C44" w:rsidRPr="002449E4" w:rsidRDefault="005C1C44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  <w:r w:rsidRPr="002449E4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 </w:t>
      </w:r>
      <w:r w:rsidR="00093572"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7月31日20時許，</w:t>
      </w:r>
      <w:hyperlink r:id="rId6" w:tooltip="高雄市" w:history="1">
        <w:r w:rsidR="00093572"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高雄市</w:t>
        </w:r>
      </w:hyperlink>
      <w:hyperlink r:id="rId7" w:tooltip="前鎮區" w:history="1">
        <w:r w:rsidR="00093572"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前鎮區</w:t>
        </w:r>
      </w:hyperlink>
      <w:r w:rsidR="00093572"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居民嗅到疑似</w:t>
      </w:r>
      <w:hyperlink r:id="rId8" w:tooltip="瓦斯" w:history="1">
        <w:r w:rsidR="00093572"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瓦斯</w:t>
        </w:r>
      </w:hyperlink>
      <w:r w:rsidR="00093572"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臭味，隨即報案，20時46分</w:t>
      </w:r>
      <w:hyperlink r:id="rId9" w:tooltip="高雄市政府消防局" w:history="1">
        <w:r w:rsidR="00093572"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高雄市政府消防局</w:t>
        </w:r>
      </w:hyperlink>
      <w:r w:rsidR="00093572"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接獲通報，約於20時50分趕到現場，轄內瓦斯公司於20時50分及21時03分回報，明確表示當地現場並無天然瓦斯管線，然而消防局卻仍持續朝「疑似瓦斯洩漏」方向偵辦。由於當地有</w:t>
      </w:r>
      <w:hyperlink r:id="rId10" w:tooltip="高雄捷運環狀輕軌" w:history="1">
        <w:r w:rsidR="00093572"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輕軌</w:t>
        </w:r>
      </w:hyperlink>
      <w:r w:rsidR="00093572"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工程，一度以為是施工挖斷瓦斯管線，延誤遏阻大規模氣爆發生之良機。</w:t>
      </w:r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事發現場混亂無序失措，</w:t>
      </w:r>
      <w:hyperlink r:id="rId11" w:tooltip="高雄市政府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高雄市政府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未能落實指揮權轉移以確保現場指揮體系一元化之規定，且平時石化災害防治演練不足使現場消防局人員誤判情勢，加上未善加利用隨身佩帶的可判斷現場危害氣體脂濃度的5用氣體偵測器，導致現場部署及封鎖延滯</w:t>
      </w:r>
      <w:hyperlink r:id="rId12" w:anchor="cite_note-.E7.9B.A3.E5.AF.9F.E9.99.A2-20" w:history="1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。消防員僅以水霧稀釋氣體、管制交通，並未疏散當地民眾。現場人員不知當時已有大量液態</w:t>
      </w:r>
      <w:hyperlink r:id="rId13" w:tooltip="丙烯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丙烯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汽化，隨著排水箱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涵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流動向外不斷擴散，先往三多商圈方向流進凱旋三路箱涵，並沿著凱旋三路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箱涵往北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、往南擴散至三多一路、一心一路地下</w:t>
      </w:r>
      <w:r w:rsidRPr="002449E4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>。</w:t>
      </w:r>
    </w:p>
    <w:p w:rsidR="005C1C44" w:rsidRPr="002449E4" w:rsidRDefault="005C1C44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  <w:r w:rsidRPr="002449E4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 </w:t>
      </w:r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21時30分，環保局稽查人員會同消防局抵達二聖、凱旋路口進行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採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樣，並於21時46分請求</w:t>
      </w:r>
      <w:hyperlink r:id="rId14" w:tooltip="環保署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環保署</w:t>
        </w:r>
      </w:hyperlink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南區毒災應變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中心支援。</w:t>
      </w:r>
      <w:hyperlink r:id="rId15" w:tooltip="高雄市政府工務局（頁面不存在）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高雄市政府工務局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及</w:t>
      </w:r>
      <w:hyperlink r:id="rId16" w:tooltip="消防局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消防局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則於21時50分通知管線圖上記載的</w:t>
      </w:r>
      <w:hyperlink r:id="rId17" w:tooltip="台灣中油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中油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、</w:t>
      </w:r>
      <w:hyperlink r:id="rId18" w:tooltip="中國石油化學工業開發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中石化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、</w:t>
      </w:r>
      <w:hyperlink r:id="rId19" w:tooltip="台灣電力公司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台電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、</w:t>
      </w:r>
      <w:hyperlink r:id="rId20" w:tooltip="臺灣鐵路管理局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台鐵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等管線所有人到場，然而第一時間並無通知榮化公司。</w:t>
      </w:r>
    </w:p>
    <w:p w:rsidR="002449E4" w:rsidRPr="002449E4" w:rsidRDefault="002449E4" w:rsidP="002449E4">
      <w:pPr>
        <w:pStyle w:val="Web"/>
        <w:shd w:val="clear" w:color="auto" w:fill="FFFFFF"/>
        <w:spacing w:before="0" w:beforeAutospacing="0" w:after="0" w:afterAutospacing="0" w:line="413" w:lineRule="atLeast"/>
        <w:textAlignment w:val="baseline"/>
        <w:rPr>
          <w:rFonts w:asciiTheme="majorEastAsia" w:eastAsiaTheme="majorEastAsia" w:hAnsiTheme="majorEastAsia" w:cs="Arial"/>
          <w:spacing w:val="8"/>
        </w:rPr>
      </w:pPr>
      <w:r w:rsidRPr="002449E4">
        <w:rPr>
          <w:rFonts w:asciiTheme="majorEastAsia" w:eastAsiaTheme="majorEastAsia" w:hAnsiTheme="majorEastAsia" w:cs="Arial" w:hint="eastAsia"/>
          <w:shd w:val="clear" w:color="auto" w:fill="FFFFFF"/>
        </w:rPr>
        <w:t xml:space="preserve">  </w:t>
      </w:r>
      <w:r w:rsidRPr="002449E4">
        <w:rPr>
          <w:rFonts w:asciiTheme="majorEastAsia" w:eastAsiaTheme="majorEastAsia" w:hAnsiTheme="majorEastAsia" w:cs="Arial"/>
          <w:spacing w:val="8"/>
        </w:rPr>
        <w:t>高雄氣爆案發生後，大家人心惶惶，化工、氣體輸送配管這種專業度高的產業，大多數人已不熟悉，再加上台灣傳媒的「恐懼感」強力放送，讓台灣社會更加懼怕；但，這不是科學，這也不是新聞該做的呈現。</w:t>
      </w:r>
    </w:p>
    <w:p w:rsidR="002449E4" w:rsidRPr="002449E4" w:rsidRDefault="002449E4" w:rsidP="002449E4">
      <w:pPr>
        <w:pStyle w:val="Web"/>
        <w:shd w:val="clear" w:color="auto" w:fill="FFFFFF"/>
        <w:spacing w:before="0" w:beforeAutospacing="0" w:after="0" w:afterAutospacing="0" w:line="413" w:lineRule="atLeast"/>
        <w:textAlignment w:val="baseline"/>
        <w:rPr>
          <w:rFonts w:asciiTheme="majorEastAsia" w:eastAsiaTheme="majorEastAsia" w:hAnsiTheme="majorEastAsia" w:cs="Arial"/>
          <w:spacing w:val="8"/>
        </w:rPr>
      </w:pPr>
      <w:r w:rsidRPr="002449E4">
        <w:rPr>
          <w:rFonts w:asciiTheme="majorEastAsia" w:eastAsiaTheme="majorEastAsia" w:hAnsiTheme="majorEastAsia" w:cs="Arial"/>
          <w:spacing w:val="8"/>
        </w:rPr>
        <w:t>冷靜下來思考，到底這事件怎麼發生的？問題環節出在哪裡？我想盡量用簡單的筆法，帶著各位來看看，到底如何規範地底管線安全，以及分析此次高雄氣爆的幾項可能原因。</w:t>
      </w:r>
    </w:p>
    <w:p w:rsidR="002449E4" w:rsidRPr="002449E4" w:rsidRDefault="002449E4" w:rsidP="002449E4">
      <w:pPr>
        <w:pStyle w:val="Web"/>
        <w:shd w:val="clear" w:color="auto" w:fill="FFFFFF"/>
        <w:spacing w:before="0" w:beforeAutospacing="0" w:after="0" w:afterAutospacing="0" w:line="413" w:lineRule="atLeast"/>
        <w:textAlignment w:val="baseline"/>
        <w:rPr>
          <w:rFonts w:asciiTheme="majorEastAsia" w:eastAsiaTheme="majorEastAsia" w:hAnsiTheme="majorEastAsia" w:cs="Arial"/>
          <w:spacing w:val="8"/>
        </w:rPr>
      </w:pPr>
      <w:r w:rsidRPr="002449E4">
        <w:rPr>
          <w:rFonts w:asciiTheme="majorEastAsia" w:eastAsiaTheme="majorEastAsia" w:hAnsiTheme="majorEastAsia" w:cs="Arial" w:hint="eastAsia"/>
          <w:shd w:val="clear" w:color="auto" w:fill="FFFFFF"/>
        </w:rPr>
        <w:t xml:space="preserve">  </w:t>
      </w:r>
      <w:r w:rsidRPr="002449E4">
        <w:rPr>
          <w:rFonts w:asciiTheme="majorEastAsia" w:eastAsiaTheme="majorEastAsia" w:hAnsiTheme="majorEastAsia" w:cs="Arial"/>
          <w:spacing w:val="8"/>
        </w:rPr>
        <w:t>首先，我們先談談氣體管線的配置。為了輸送氣體，從「送氣端（源頭）」到「使用端（接收者）」，一般會使用「加壓控制」的方式傳輸，而加壓的原理，就是「高壓」會往「低壓」流。</w:t>
      </w:r>
    </w:p>
    <w:p w:rsidR="002449E4" w:rsidRPr="002449E4" w:rsidRDefault="002449E4" w:rsidP="002449E4">
      <w:pPr>
        <w:widowControl/>
        <w:shd w:val="clear" w:color="auto" w:fill="FFFFFF"/>
        <w:spacing w:line="413" w:lineRule="atLeast"/>
        <w:textAlignment w:val="baseline"/>
        <w:rPr>
          <w:rFonts w:asciiTheme="majorEastAsia" w:eastAsiaTheme="majorEastAsia" w:hAnsiTheme="majorEastAsia" w:cs="Arial"/>
          <w:spacing w:val="8"/>
          <w:kern w:val="0"/>
          <w:szCs w:val="24"/>
        </w:rPr>
      </w:pP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舉例來說，負責送氣的公司對氣體加壓至 200 psig（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註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一），送給五個工廠，而收到氣的這五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個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工廠，會再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個別控壓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 xml:space="preserve"> ，例如80 psig，就能繼續送到工廠內部的管線，內部使用管線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可能控壓在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45psig，再繼續往下，以此類推。</w:t>
      </w:r>
    </w:p>
    <w:p w:rsidR="002449E4" w:rsidRPr="002449E4" w:rsidRDefault="002449E4" w:rsidP="002449E4">
      <w:pPr>
        <w:widowControl/>
        <w:shd w:val="clear" w:color="auto" w:fill="FFFFFF"/>
        <w:spacing w:line="413" w:lineRule="atLeast"/>
        <w:textAlignment w:val="baseline"/>
        <w:rPr>
          <w:rFonts w:asciiTheme="majorEastAsia" w:eastAsiaTheme="majorEastAsia" w:hAnsiTheme="majorEastAsia" w:cs="Arial"/>
          <w:spacing w:val="8"/>
          <w:kern w:val="0"/>
          <w:szCs w:val="24"/>
        </w:rPr>
      </w:pP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在這過程中，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除了控壓以外，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還會有抓漏與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偵測失壓的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儀器設備，以及能夠快速關閉閥門 （valve）的安全裝置。在美國， National Fire Protection Agency (NFPA) 85 對燃料使用管線配置和自動安全控制系統都有嚴格的規範，配合上一段所舉例子，一般符合規定的配置圖如下：</w:t>
      </w:r>
    </w:p>
    <w:p w:rsidR="002449E4" w:rsidRPr="002449E4" w:rsidRDefault="002449E4" w:rsidP="002449E4">
      <w:pPr>
        <w:widowControl/>
        <w:textAlignment w:val="baseline"/>
        <w:rPr>
          <w:rFonts w:asciiTheme="majorEastAsia" w:eastAsiaTheme="majorEastAsia" w:hAnsiTheme="majorEastAsia" w:cs="新細明體"/>
          <w:kern w:val="0"/>
          <w:szCs w:val="24"/>
        </w:rPr>
      </w:pPr>
      <w:r w:rsidRPr="002449E4">
        <w:rPr>
          <w:rFonts w:asciiTheme="majorEastAsia" w:eastAsiaTheme="majorEastAsia" w:hAnsiTheme="majorEastAsia" w:cs="新細明體" w:hint="eastAsia"/>
          <w:noProof/>
          <w:kern w:val="0"/>
          <w:szCs w:val="24"/>
        </w:rPr>
        <w:lastRenderedPageBreak/>
        <w:drawing>
          <wp:inline distT="0" distB="0" distL="0" distR="0">
            <wp:extent cx="7146290" cy="2127250"/>
            <wp:effectExtent l="19050" t="0" r="0" b="0"/>
            <wp:docPr id="1" name="圖片 1" descr="https://image1.thenewslens.com/2014/08/01-1024x305.png?q=100&amp;w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thenewslens.com/2014/08/01-1024x305.png?q=100&amp;w=75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9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9E4" w:rsidRPr="002449E4" w:rsidRDefault="002449E4" w:rsidP="002449E4">
      <w:pPr>
        <w:widowControl/>
        <w:rPr>
          <w:rFonts w:asciiTheme="majorEastAsia" w:eastAsiaTheme="majorEastAsia" w:hAnsiTheme="majorEastAsia" w:cs="新細明體"/>
          <w:kern w:val="0"/>
          <w:szCs w:val="24"/>
        </w:rPr>
      </w:pPr>
      <w:r w:rsidRPr="002449E4">
        <w:rPr>
          <w:rFonts w:asciiTheme="majorEastAsia" w:eastAsiaTheme="majorEastAsia" w:hAnsiTheme="majorEastAsia" w:cs="新細明體"/>
          <w:kern w:val="0"/>
          <w:szCs w:val="24"/>
        </w:rPr>
        <w:t>一般合格的燃料使用管線配置圖。（製圖／</w:t>
      </w:r>
      <w:proofErr w:type="gramStart"/>
      <w:r w:rsidRPr="002449E4">
        <w:rPr>
          <w:rFonts w:asciiTheme="majorEastAsia" w:eastAsiaTheme="majorEastAsia" w:hAnsiTheme="majorEastAsia" w:cs="新細明體"/>
          <w:kern w:val="0"/>
          <w:szCs w:val="24"/>
        </w:rPr>
        <w:t>范</w:t>
      </w:r>
      <w:proofErr w:type="gramEnd"/>
      <w:r w:rsidRPr="002449E4">
        <w:rPr>
          <w:rFonts w:asciiTheme="majorEastAsia" w:eastAsiaTheme="majorEastAsia" w:hAnsiTheme="majorEastAsia" w:cs="新細明體"/>
          <w:kern w:val="0"/>
          <w:szCs w:val="24"/>
        </w:rPr>
        <w:t>詠</w:t>
      </w:r>
      <w:proofErr w:type="gramStart"/>
      <w:r w:rsidRPr="002449E4">
        <w:rPr>
          <w:rFonts w:asciiTheme="majorEastAsia" w:eastAsiaTheme="majorEastAsia" w:hAnsiTheme="majorEastAsia" w:cs="新細明體"/>
          <w:kern w:val="0"/>
          <w:szCs w:val="24"/>
        </w:rPr>
        <w:t>綺</w:t>
      </w:r>
      <w:proofErr w:type="gramEnd"/>
      <w:r w:rsidRPr="002449E4">
        <w:rPr>
          <w:rFonts w:asciiTheme="majorEastAsia" w:eastAsiaTheme="majorEastAsia" w:hAnsiTheme="majorEastAsia" w:cs="新細明體"/>
          <w:kern w:val="0"/>
          <w:szCs w:val="24"/>
        </w:rPr>
        <w:t>）</w:t>
      </w:r>
    </w:p>
    <w:p w:rsidR="002449E4" w:rsidRPr="002449E4" w:rsidRDefault="002449E4" w:rsidP="002449E4">
      <w:pPr>
        <w:widowControl/>
        <w:shd w:val="clear" w:color="auto" w:fill="FFFFFF"/>
        <w:spacing w:line="413" w:lineRule="atLeast"/>
        <w:textAlignment w:val="baseline"/>
        <w:rPr>
          <w:rFonts w:asciiTheme="majorEastAsia" w:eastAsiaTheme="majorEastAsia" w:hAnsiTheme="majorEastAsia" w:cs="Arial"/>
          <w:spacing w:val="8"/>
          <w:kern w:val="0"/>
          <w:szCs w:val="24"/>
        </w:rPr>
      </w:pP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簡單來講，當送氣端加壓之後，管線會配有測量壓力的低壓開關（low pressure switch）、高壓開關 （high pressure switch），在這兩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個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測量儀器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中間，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會備有兩個</w:t>
      </w:r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自動關閉閥門</w:t>
      </w: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（紅色處），然後才是分配燃料管線上的</w:t>
      </w:r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控制壓力閥門</w:t>
      </w: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（紫色處）；每一個重要的送氣支線都必須有一樣的管線配置，才能確實做到安全措施。</w:t>
      </w:r>
    </w:p>
    <w:p w:rsidR="002449E4" w:rsidRPr="002449E4" w:rsidRDefault="002449E4" w:rsidP="002449E4">
      <w:pPr>
        <w:widowControl/>
        <w:shd w:val="clear" w:color="auto" w:fill="FFFFFF"/>
        <w:spacing w:line="413" w:lineRule="atLeast"/>
        <w:textAlignment w:val="baseline"/>
        <w:rPr>
          <w:rFonts w:asciiTheme="majorEastAsia" w:eastAsiaTheme="majorEastAsia" w:hAnsiTheme="majorEastAsia" w:cs="Arial"/>
          <w:spacing w:val="8"/>
          <w:kern w:val="0"/>
          <w:szCs w:val="24"/>
        </w:rPr>
      </w:pP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根據NFPA 85規定，管線啟用前，必須通過</w:t>
      </w:r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防漏測試</w:t>
      </w: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才能啟用。步驟大致上就是：將管線灌入原料後，快速關起兩端自動關閉閥門（紅色處），並以壓力測量器（黃色處）測試中段管線壓力，在規範時間內，管線需維持在一定標準壓力值，也不可有任何安全儀器被啓動的情況下，防漏測試才算通過，自動關閉閥門也才可以被開啓，管線開始正常運作。</w:t>
      </w:r>
    </w:p>
    <w:p w:rsidR="002449E4" w:rsidRPr="002449E4" w:rsidRDefault="002449E4" w:rsidP="002449E4">
      <w:pPr>
        <w:widowControl/>
        <w:textAlignment w:val="baseline"/>
        <w:rPr>
          <w:rFonts w:asciiTheme="majorEastAsia" w:eastAsiaTheme="majorEastAsia" w:hAnsiTheme="majorEastAsia" w:cs="新細明體"/>
          <w:kern w:val="0"/>
          <w:szCs w:val="24"/>
        </w:rPr>
      </w:pPr>
      <w:r w:rsidRPr="002449E4">
        <w:rPr>
          <w:rFonts w:asciiTheme="majorEastAsia" w:eastAsiaTheme="majorEastAsia" w:hAnsiTheme="majorEastAsia" w:cs="新細明體" w:hint="eastAsia"/>
          <w:noProof/>
          <w:kern w:val="0"/>
          <w:szCs w:val="24"/>
        </w:rPr>
        <w:drawing>
          <wp:inline distT="0" distB="0" distL="0" distR="0">
            <wp:extent cx="7146290" cy="2047240"/>
            <wp:effectExtent l="19050" t="0" r="0" b="0"/>
            <wp:docPr id="2" name="圖片 2" descr="https://image3.thenewslens.com/2014/08/02-1024x294.png?q=100&amp;w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3.thenewslens.com/2014/08/02-1024x294.png?q=100&amp;w=75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90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9E4" w:rsidRPr="002449E4" w:rsidRDefault="002449E4" w:rsidP="002449E4">
      <w:pPr>
        <w:widowControl/>
        <w:rPr>
          <w:rFonts w:asciiTheme="majorEastAsia" w:eastAsiaTheme="majorEastAsia" w:hAnsiTheme="majorEastAsia" w:cs="新細明體"/>
          <w:kern w:val="0"/>
          <w:szCs w:val="24"/>
        </w:rPr>
      </w:pPr>
      <w:r w:rsidRPr="002449E4">
        <w:rPr>
          <w:rFonts w:asciiTheme="majorEastAsia" w:eastAsiaTheme="majorEastAsia" w:hAnsiTheme="majorEastAsia" w:cs="新細明體"/>
          <w:kern w:val="0"/>
          <w:szCs w:val="24"/>
        </w:rPr>
        <w:t>管線壓力正常嗎？就靠壓力測量器（</w:t>
      </w:r>
      <w:proofErr w:type="gramStart"/>
      <w:r w:rsidRPr="002449E4">
        <w:rPr>
          <w:rFonts w:asciiTheme="majorEastAsia" w:eastAsiaTheme="majorEastAsia" w:hAnsiTheme="majorEastAsia" w:cs="新細明體"/>
          <w:kern w:val="0"/>
          <w:szCs w:val="24"/>
        </w:rPr>
        <w:t>橘色處</w:t>
      </w:r>
      <w:proofErr w:type="gramEnd"/>
      <w:r w:rsidRPr="002449E4">
        <w:rPr>
          <w:rFonts w:asciiTheme="majorEastAsia" w:eastAsiaTheme="majorEastAsia" w:hAnsiTheme="majorEastAsia" w:cs="新細明體"/>
          <w:kern w:val="0"/>
          <w:szCs w:val="24"/>
        </w:rPr>
        <w:t>）判斷了！（製圖／</w:t>
      </w:r>
      <w:proofErr w:type="gramStart"/>
      <w:r w:rsidRPr="002449E4">
        <w:rPr>
          <w:rFonts w:asciiTheme="majorEastAsia" w:eastAsiaTheme="majorEastAsia" w:hAnsiTheme="majorEastAsia" w:cs="新細明體"/>
          <w:kern w:val="0"/>
          <w:szCs w:val="24"/>
        </w:rPr>
        <w:t>范</w:t>
      </w:r>
      <w:proofErr w:type="gramEnd"/>
      <w:r w:rsidRPr="002449E4">
        <w:rPr>
          <w:rFonts w:asciiTheme="majorEastAsia" w:eastAsiaTheme="majorEastAsia" w:hAnsiTheme="majorEastAsia" w:cs="新細明體"/>
          <w:kern w:val="0"/>
          <w:szCs w:val="24"/>
        </w:rPr>
        <w:t>詠</w:t>
      </w:r>
      <w:proofErr w:type="gramStart"/>
      <w:r w:rsidRPr="002449E4">
        <w:rPr>
          <w:rFonts w:asciiTheme="majorEastAsia" w:eastAsiaTheme="majorEastAsia" w:hAnsiTheme="majorEastAsia" w:cs="新細明體"/>
          <w:kern w:val="0"/>
          <w:szCs w:val="24"/>
        </w:rPr>
        <w:t>綺</w:t>
      </w:r>
      <w:proofErr w:type="gramEnd"/>
      <w:r w:rsidRPr="002449E4">
        <w:rPr>
          <w:rFonts w:asciiTheme="majorEastAsia" w:eastAsiaTheme="majorEastAsia" w:hAnsiTheme="majorEastAsia" w:cs="新細明體"/>
          <w:kern w:val="0"/>
          <w:szCs w:val="24"/>
        </w:rPr>
        <w:t>）</w:t>
      </w:r>
    </w:p>
    <w:p w:rsidR="002449E4" w:rsidRPr="002449E4" w:rsidRDefault="002449E4" w:rsidP="002449E4">
      <w:pPr>
        <w:widowControl/>
        <w:shd w:val="clear" w:color="auto" w:fill="FFFFFF"/>
        <w:spacing w:line="413" w:lineRule="atLeast"/>
        <w:textAlignment w:val="baseline"/>
        <w:rPr>
          <w:rFonts w:asciiTheme="majorEastAsia" w:eastAsiaTheme="majorEastAsia" w:hAnsiTheme="majorEastAsia" w:cs="Arial"/>
          <w:spacing w:val="8"/>
          <w:kern w:val="0"/>
          <w:szCs w:val="24"/>
        </w:rPr>
      </w:pP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在正常運作的情況下，圖示中的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防漏閥門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（灰色處）為關閉狀態，由</w:t>
      </w:r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控制壓力閥門</w:t>
      </w: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（紫色處）調節廠內原料供給；只要低壓開關或高壓開關偵測到壓力異常，</w:t>
      </w:r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自動關閉</w:t>
      </w:r>
      <w:proofErr w:type="gramStart"/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閥門</w:t>
      </w: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須立刻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關閉，原料輸送被迫中斷，此時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防漏閥門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被打開，必須從頭開始測試管線。</w:t>
      </w:r>
    </w:p>
    <w:p w:rsidR="002449E4" w:rsidRPr="002449E4" w:rsidRDefault="002449E4" w:rsidP="002449E4">
      <w:pPr>
        <w:widowControl/>
        <w:shd w:val="clear" w:color="auto" w:fill="FFFFFF"/>
        <w:spacing w:line="413" w:lineRule="atLeast"/>
        <w:textAlignment w:val="baseline"/>
        <w:rPr>
          <w:rFonts w:asciiTheme="majorEastAsia" w:eastAsiaTheme="majorEastAsia" w:hAnsiTheme="majorEastAsia" w:cs="Arial"/>
          <w:spacing w:val="8"/>
          <w:kern w:val="0"/>
          <w:szCs w:val="24"/>
        </w:rPr>
      </w:pP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lastRenderedPageBreak/>
        <w:t>因此，</w:t>
      </w:r>
      <w:r w:rsidRPr="002449E4">
        <w:rPr>
          <w:rFonts w:asciiTheme="majorEastAsia" w:eastAsiaTheme="majorEastAsia" w:hAnsiTheme="majorEastAsia" w:cs="Arial"/>
          <w:b/>
          <w:bCs/>
          <w:spacing w:val="8"/>
          <w:kern w:val="0"/>
          <w:szCs w:val="24"/>
        </w:rPr>
        <w:t>自動關閉閥門</w:t>
      </w:r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（紅色處）是所有安全機制啓動的核心。在NFPA 85 Section 5.5 更詳細規範，這些重要安全測量儀器必須以串聯方式電路連接，而且不可以被人為「bypass」，避免有可能的電線短路甚至於失火或爆炸；還有最後一道防線</w:t>
      </w:r>
      <w:proofErr w:type="gramStart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──手動閥</w:t>
      </w:r>
      <w:proofErr w:type="gramEnd"/>
      <w:r w:rsidRPr="002449E4">
        <w:rPr>
          <w:rFonts w:asciiTheme="majorEastAsia" w:eastAsiaTheme="majorEastAsia" w:hAnsiTheme="majorEastAsia" w:cs="Arial"/>
          <w:spacing w:val="8"/>
          <w:kern w:val="0"/>
          <w:szCs w:val="24"/>
        </w:rPr>
        <w:t>門，如遇任何緊急狀況，可手動將其關閉。</w:t>
      </w:r>
    </w:p>
    <w:p w:rsidR="005C1C44" w:rsidRPr="002449E4" w:rsidRDefault="005C1C44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</w:p>
    <w:p w:rsidR="005C1C44" w:rsidRPr="00997181" w:rsidRDefault="005C1C44" w:rsidP="00093572">
      <w:pPr>
        <w:rPr>
          <w:rFonts w:asciiTheme="majorEastAsia" w:eastAsiaTheme="majorEastAsia" w:hAnsiTheme="majorEastAsia" w:cs="Arial"/>
          <w:sz w:val="36"/>
          <w:szCs w:val="24"/>
          <w:shd w:val="clear" w:color="auto" w:fill="FFFFFF"/>
        </w:rPr>
      </w:pPr>
      <w:r w:rsidRPr="00997181">
        <w:rPr>
          <w:rFonts w:asciiTheme="majorEastAsia" w:eastAsiaTheme="majorEastAsia" w:hAnsiTheme="majorEastAsia" w:cs="Arial" w:hint="eastAsia"/>
          <w:sz w:val="36"/>
          <w:szCs w:val="24"/>
          <w:shd w:val="clear" w:color="auto" w:fill="FFFFFF"/>
        </w:rPr>
        <w:t>經過:</w:t>
      </w:r>
      <w:r w:rsidRPr="00997181">
        <w:rPr>
          <w:rFonts w:asciiTheme="majorEastAsia" w:eastAsiaTheme="majorEastAsia" w:hAnsiTheme="majorEastAsia" w:cs="Arial"/>
          <w:sz w:val="36"/>
          <w:szCs w:val="24"/>
          <w:shd w:val="clear" w:color="auto" w:fill="FFFFFF"/>
        </w:rPr>
        <w:t xml:space="preserve"> </w:t>
      </w:r>
    </w:p>
    <w:p w:rsidR="005C1C44" w:rsidRPr="002449E4" w:rsidRDefault="005C1C44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  <w:r w:rsidRPr="002449E4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 </w:t>
      </w:r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約在8月1日凌晨12時以後，凱旋三路、二聖路、三多一路一帶發生連環氣爆，</w:t>
      </w:r>
      <w:hyperlink r:id="rId23" w:tooltip="人孔蓋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人孔蓋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炸飛，三條路數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百公尺</w:t>
      </w:r>
      <w:proofErr w:type="gramEnd"/>
      <w:r w:rsidR="001770AD" w:rsidRPr="002449E4">
        <w:rPr>
          <w:rFonts w:asciiTheme="majorEastAsia" w:eastAsiaTheme="majorEastAsia" w:hAnsiTheme="majorEastAsia"/>
          <w:szCs w:val="24"/>
        </w:rPr>
        <w:fldChar w:fldCharType="begin"/>
      </w:r>
      <w:r w:rsidRPr="002449E4">
        <w:rPr>
          <w:rFonts w:asciiTheme="majorEastAsia" w:eastAsiaTheme="majorEastAsia" w:hAnsiTheme="majorEastAsia"/>
          <w:szCs w:val="24"/>
        </w:rPr>
        <w:instrText xml:space="preserve"> HYPERLINK "https://zh.wikipedia.org/wiki/%E6%9F%8F%E6%B2%B9%E8%B7%AF" \o "柏油路" </w:instrText>
      </w:r>
      <w:r w:rsidR="001770AD" w:rsidRPr="002449E4">
        <w:rPr>
          <w:rFonts w:asciiTheme="majorEastAsia" w:eastAsiaTheme="majorEastAsia" w:hAnsiTheme="majorEastAsia"/>
          <w:szCs w:val="24"/>
        </w:rPr>
        <w:fldChar w:fldCharType="separate"/>
      </w:r>
      <w:r w:rsidRPr="002449E4">
        <w:rPr>
          <w:rStyle w:val="a3"/>
          <w:rFonts w:asciiTheme="majorEastAsia" w:eastAsiaTheme="majorEastAsia" w:hAnsiTheme="majorEastAsia" w:cs="Arial"/>
          <w:color w:val="auto"/>
          <w:szCs w:val="24"/>
          <w:u w:val="none"/>
          <w:shd w:val="clear" w:color="auto" w:fill="FFFFFF"/>
        </w:rPr>
        <w:t>柏油路</w:t>
      </w:r>
      <w:r w:rsidR="001770AD" w:rsidRPr="002449E4">
        <w:rPr>
          <w:rFonts w:asciiTheme="majorEastAsia" w:eastAsiaTheme="majorEastAsia" w:hAnsiTheme="majorEastAsia"/>
          <w:szCs w:val="24"/>
        </w:rPr>
        <w:fldChar w:fldCharType="end"/>
      </w:r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被炸毀，據目擊者指出，爆炸火焰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衝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上十五樓高，火球直徑約十五公尺，當時已到達現場的約20多名</w:t>
      </w:r>
      <w:hyperlink r:id="rId24" w:tooltip="消防隊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警消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、</w:t>
      </w:r>
      <w:hyperlink r:id="rId25" w:tooltip="義消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義消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，首當其衝，被緊急送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醫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治療。有</w:t>
      </w:r>
      <w:hyperlink r:id="rId26" w:tooltip="消防車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消防車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墜入炸毀塌陷的路面。有民眾在爆炸中從三多一路路面被拋至四樓樓頂，也有汽車被炸飛到三樓樓頂。</w:t>
      </w:r>
    </w:p>
    <w:p w:rsidR="005C1C44" w:rsidRPr="002449E4" w:rsidRDefault="005C1C44" w:rsidP="00093572">
      <w:pPr>
        <w:rPr>
          <w:rFonts w:asciiTheme="majorEastAsia" w:eastAsiaTheme="majorEastAsia" w:hAnsiTheme="majorEastAsia" w:cs="Arial" w:hint="eastAsia"/>
          <w:szCs w:val="24"/>
          <w:shd w:val="clear" w:color="auto" w:fill="FFFFFF"/>
        </w:rPr>
      </w:pPr>
      <w:r w:rsidRPr="002449E4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 </w:t>
      </w:r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事後經調查認定為四吋</w:t>
      </w:r>
      <w:hyperlink r:id="rId27" w:tooltip="丙烯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u w:val="none"/>
            <w:shd w:val="clear" w:color="auto" w:fill="FFFFFF"/>
          </w:rPr>
          <w:t>丙烯</w:t>
        </w:r>
      </w:hyperlink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管線遭不當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包覆於排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水箱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涵內，致管壁由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外向內腐蝕並日漸減薄，而無法負荷輸送管內之壓力而破損，致運送中液態丙烯外</w:t>
      </w:r>
      <w:proofErr w:type="gramStart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洩</w:t>
      </w:r>
      <w:proofErr w:type="gramEnd"/>
      <w:r w:rsidRPr="002449E4">
        <w:rPr>
          <w:rFonts w:asciiTheme="majorEastAsia" w:eastAsiaTheme="majorEastAsia" w:hAnsiTheme="majorEastAsia" w:cs="Arial"/>
          <w:szCs w:val="24"/>
          <w:shd w:val="clear" w:color="auto" w:fill="FFFFFF"/>
        </w:rPr>
        <w:t>，引起本件爆炸事故。災區道路經過多月的施工後於12月20日修復通車。</w:t>
      </w:r>
    </w:p>
    <w:p w:rsidR="002449E4" w:rsidRPr="002449E4" w:rsidRDefault="002449E4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 xml:space="preserve">  </w:t>
      </w:r>
      <w:r w:rsidRPr="002449E4">
        <w:rPr>
          <w:rFonts w:ascii="Verdana" w:hAnsi="Verdana"/>
          <w:szCs w:val="24"/>
        </w:rPr>
        <w:t>依據報導氣體洩漏後瀰漫在空氣中，連幾公里外的市民家</w:t>
      </w:r>
      <w:proofErr w:type="gramStart"/>
      <w:r w:rsidRPr="002449E4">
        <w:rPr>
          <w:rFonts w:ascii="Verdana" w:hAnsi="Verdana"/>
          <w:szCs w:val="24"/>
        </w:rPr>
        <w:t>裏</w:t>
      </w:r>
      <w:proofErr w:type="gramEnd"/>
      <w:r w:rsidRPr="002449E4">
        <w:rPr>
          <w:rFonts w:ascii="Verdana" w:hAnsi="Verdana"/>
          <w:szCs w:val="24"/>
        </w:rPr>
        <w:t>都可以聞到洩漏氣體的氣味，而一直打電話到</w:t>
      </w:r>
      <w:r w:rsidRPr="002449E4">
        <w:rPr>
          <w:rFonts w:ascii="Verdana" w:hAnsi="Verdana"/>
          <w:szCs w:val="24"/>
        </w:rPr>
        <w:t>1999</w:t>
      </w:r>
      <w:r w:rsidRPr="002449E4">
        <w:rPr>
          <w:rFonts w:ascii="Verdana" w:hAnsi="Verdana"/>
          <w:szCs w:val="24"/>
        </w:rPr>
        <w:t>去反應，但是</w:t>
      </w:r>
      <w:r w:rsidRPr="002449E4">
        <w:rPr>
          <w:rFonts w:ascii="Verdana" w:hAnsi="Verdana"/>
          <w:szCs w:val="24"/>
        </w:rPr>
        <w:t>1999</w:t>
      </w:r>
      <w:r w:rsidRPr="002449E4">
        <w:rPr>
          <w:rFonts w:ascii="Verdana" w:hAnsi="Verdana"/>
          <w:szCs w:val="24"/>
        </w:rPr>
        <w:t>卻告訴大家</w:t>
      </w:r>
      <w:r w:rsidRPr="002449E4">
        <w:rPr>
          <w:rStyle w:val="a8"/>
          <w:rFonts w:ascii="Verdana" w:hAnsi="Verdana"/>
          <w:szCs w:val="24"/>
        </w:rPr>
        <w:t>現場指揮官已經控制好了</w:t>
      </w:r>
      <w:r w:rsidRPr="002449E4">
        <w:rPr>
          <w:rFonts w:ascii="Verdana" w:hAnsi="Verdana"/>
          <w:szCs w:val="24"/>
        </w:rPr>
        <w:t>，</w:t>
      </w:r>
      <w:r w:rsidRPr="002449E4">
        <w:rPr>
          <w:rStyle w:val="a8"/>
          <w:rFonts w:ascii="Verdana" w:hAnsi="Verdana"/>
          <w:szCs w:val="24"/>
        </w:rPr>
        <w:t>大家可以安心回家去睡覺了</w:t>
      </w:r>
      <w:r w:rsidRPr="002449E4">
        <w:rPr>
          <w:rFonts w:ascii="Verdana" w:hAnsi="Verdana"/>
          <w:szCs w:val="24"/>
        </w:rPr>
        <w:t>，對照最後發生連環大氣爆，這無異是政府</w:t>
      </w:r>
      <w:r w:rsidRPr="002449E4">
        <w:rPr>
          <w:rStyle w:val="a8"/>
          <w:rFonts w:ascii="Verdana" w:hAnsi="Verdana"/>
          <w:szCs w:val="24"/>
        </w:rPr>
        <w:t>提供不正確的訊息給市民</w:t>
      </w:r>
      <w:r w:rsidRPr="002449E4">
        <w:rPr>
          <w:rFonts w:ascii="Verdana" w:hAnsi="Verdana"/>
          <w:szCs w:val="24"/>
        </w:rPr>
        <w:t>，或是說這次政府救災相關單位實在</w:t>
      </w:r>
      <w:r w:rsidRPr="002449E4">
        <w:rPr>
          <w:rStyle w:val="a8"/>
          <w:rFonts w:ascii="Verdana" w:hAnsi="Verdana"/>
          <w:szCs w:val="24"/>
        </w:rPr>
        <w:t>太輕敵了</w:t>
      </w:r>
      <w:r w:rsidRPr="002449E4">
        <w:rPr>
          <w:rFonts w:ascii="Verdana" w:hAnsi="Verdana"/>
          <w:szCs w:val="24"/>
        </w:rPr>
        <w:t>，他們可能判斷這次的氣體洩漏事件只是一般</w:t>
      </w:r>
      <w:r w:rsidRPr="002449E4">
        <w:rPr>
          <w:rStyle w:val="a8"/>
          <w:rFonts w:ascii="Verdana" w:hAnsi="Verdana"/>
          <w:szCs w:val="24"/>
        </w:rPr>
        <w:t>小規模的小型洩漏事件罷了</w:t>
      </w:r>
      <w:r w:rsidRPr="002449E4">
        <w:rPr>
          <w:rFonts w:ascii="Verdana" w:hAnsi="Verdana"/>
          <w:szCs w:val="24"/>
        </w:rPr>
        <w:t>，而且已用一般慣常使用的</w:t>
      </w:r>
      <w:r w:rsidRPr="002449E4">
        <w:rPr>
          <w:rStyle w:val="a8"/>
          <w:rFonts w:ascii="Verdana" w:hAnsi="Verdana"/>
          <w:szCs w:val="24"/>
        </w:rPr>
        <w:t>水柱降溫法</w:t>
      </w:r>
      <w:r w:rsidRPr="002449E4">
        <w:rPr>
          <w:rFonts w:ascii="Verdana" w:hAnsi="Verdana"/>
          <w:szCs w:val="24"/>
        </w:rPr>
        <w:t>，整個洩漏情勢</w:t>
      </w:r>
      <w:r w:rsidRPr="002449E4">
        <w:rPr>
          <w:rStyle w:val="a8"/>
          <w:rFonts w:ascii="Verdana" w:hAnsi="Verdana"/>
          <w:szCs w:val="24"/>
        </w:rPr>
        <w:t>已被他們完全控制住了</w:t>
      </w:r>
      <w:r w:rsidRPr="002449E4">
        <w:rPr>
          <w:rFonts w:ascii="Verdana" w:hAnsi="Verdana"/>
          <w:szCs w:val="24"/>
        </w:rPr>
        <w:t>，殊不知他們的</w:t>
      </w:r>
      <w:r w:rsidRPr="002449E4">
        <w:rPr>
          <w:rStyle w:val="a8"/>
          <w:rFonts w:ascii="Verdana" w:hAnsi="Verdana"/>
          <w:szCs w:val="24"/>
        </w:rPr>
        <w:t>判斷是完全錯誤</w:t>
      </w:r>
      <w:r w:rsidRPr="002449E4">
        <w:rPr>
          <w:rFonts w:ascii="Verdana" w:hAnsi="Verdana"/>
          <w:szCs w:val="24"/>
        </w:rPr>
        <w:t>，他們面對的是他們</w:t>
      </w:r>
      <w:r w:rsidRPr="002449E4">
        <w:rPr>
          <w:rStyle w:val="a8"/>
          <w:rFonts w:ascii="Verdana" w:hAnsi="Verdana"/>
          <w:szCs w:val="24"/>
        </w:rPr>
        <w:t>完全不知道的敵人</w:t>
      </w:r>
      <w:r w:rsidRPr="002449E4">
        <w:rPr>
          <w:rStyle w:val="a8"/>
          <w:rFonts w:ascii="Verdana" w:hAnsi="Verdana"/>
          <w:szCs w:val="24"/>
        </w:rPr>
        <w:t>(</w:t>
      </w:r>
      <w:r w:rsidRPr="002449E4">
        <w:rPr>
          <w:rStyle w:val="a8"/>
          <w:rFonts w:ascii="Verdana" w:hAnsi="Verdana"/>
          <w:szCs w:val="24"/>
        </w:rPr>
        <w:t>丙烯</w:t>
      </w:r>
      <w:r w:rsidRPr="002449E4">
        <w:rPr>
          <w:rStyle w:val="a8"/>
          <w:rFonts w:ascii="Verdana" w:hAnsi="Verdana"/>
          <w:szCs w:val="24"/>
        </w:rPr>
        <w:t>)</w:t>
      </w:r>
      <w:r w:rsidRPr="002449E4">
        <w:rPr>
          <w:rFonts w:ascii="Verdana" w:hAnsi="Verdana"/>
          <w:szCs w:val="24"/>
        </w:rPr>
        <w:t>，所以完全沒有進行封路管制交通、撤離附近居民等</w:t>
      </w:r>
      <w:r w:rsidRPr="002449E4">
        <w:rPr>
          <w:rStyle w:val="a8"/>
          <w:rFonts w:ascii="Verdana" w:hAnsi="Verdana"/>
          <w:szCs w:val="24"/>
        </w:rPr>
        <w:t>防範大爆炸的應有措施</w:t>
      </w:r>
      <w:r w:rsidRPr="002449E4">
        <w:rPr>
          <w:rFonts w:ascii="Verdana" w:hAnsi="Verdana"/>
          <w:szCs w:val="24"/>
        </w:rPr>
        <w:t>，所以當最後發生連環大爆炸時，才會造成那麼大的傷亡啊！</w:t>
      </w:r>
    </w:p>
    <w:p w:rsidR="00631B0C" w:rsidRPr="002449E4" w:rsidRDefault="00631B0C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</w:p>
    <w:p w:rsidR="002449E4" w:rsidRPr="002449E4" w:rsidRDefault="00631B0C" w:rsidP="00093572">
      <w:pPr>
        <w:rPr>
          <w:rFonts w:asciiTheme="majorEastAsia" w:eastAsiaTheme="majorEastAsia" w:hAnsiTheme="majorEastAsia" w:cs="Arial" w:hint="eastAsia"/>
          <w:szCs w:val="24"/>
          <w:shd w:val="clear" w:color="auto" w:fill="FFFFFF"/>
        </w:rPr>
      </w:pPr>
      <w:r w:rsidRPr="002449E4">
        <w:rPr>
          <w:rFonts w:asciiTheme="majorEastAsia" w:eastAsiaTheme="majorEastAsia" w:hAnsiTheme="majorEastAsia" w:cs="Arial" w:hint="eastAsia"/>
          <w:szCs w:val="24"/>
          <w:shd w:val="clear" w:color="auto" w:fill="FFFFFF"/>
        </w:rPr>
        <w:t>參考資料:</w:t>
      </w:r>
      <w:r w:rsidRPr="002449E4">
        <w:rPr>
          <w:rFonts w:asciiTheme="majorEastAsia" w:eastAsiaTheme="majorEastAsia" w:hAnsiTheme="majorEastAsia"/>
          <w:szCs w:val="24"/>
        </w:rPr>
        <w:t xml:space="preserve"> </w:t>
      </w:r>
      <w:hyperlink r:id="rId28" w:history="1">
        <w:r w:rsidR="002449E4"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shd w:val="clear" w:color="auto" w:fill="FFFFFF"/>
          </w:rPr>
          <w:t>https://zh.wikipedia.org/wiki/2014%E5%B9%B4%E8%87%BA%E7%81%A3%E9%AB%98%E9%9B%84%E6%B0%A3%E7%88%86%E4%BA%8B%E6%95%85#.E4.BA.8B.E7.99.BC.E5.BE.8C</w:t>
        </w:r>
      </w:hyperlink>
    </w:p>
    <w:p w:rsidR="00997181" w:rsidRPr="00997181" w:rsidRDefault="002449E4" w:rsidP="00093572">
      <w:pPr>
        <w:rPr>
          <w:rFonts w:asciiTheme="majorEastAsia" w:eastAsiaTheme="majorEastAsia" w:hAnsiTheme="majorEastAsia" w:cs="Arial" w:hint="eastAsia"/>
          <w:szCs w:val="24"/>
          <w:shd w:val="clear" w:color="auto" w:fill="FFFFFF"/>
        </w:rPr>
      </w:pPr>
      <w:hyperlink r:id="rId29" w:history="1">
        <w:r w:rsidRPr="002449E4">
          <w:rPr>
            <w:rStyle w:val="a3"/>
            <w:rFonts w:asciiTheme="majorEastAsia" w:eastAsiaTheme="majorEastAsia" w:hAnsiTheme="majorEastAsia" w:cs="Arial"/>
            <w:color w:val="auto"/>
            <w:szCs w:val="24"/>
            <w:shd w:val="clear" w:color="auto" w:fill="FFFFFF"/>
          </w:rPr>
          <w:t>https://www.thenewslens.com/article/6388</w:t>
        </w:r>
      </w:hyperlink>
    </w:p>
    <w:p w:rsidR="00997181" w:rsidRDefault="00997181" w:rsidP="00093572">
      <w:pPr>
        <w:rPr>
          <w:rFonts w:asciiTheme="majorEastAsia" w:eastAsiaTheme="majorEastAsia" w:hAnsiTheme="majorEastAsia" w:cs="Arial" w:hint="eastAsia"/>
          <w:szCs w:val="24"/>
          <w:shd w:val="clear" w:color="auto" w:fill="FFFFFF"/>
        </w:rPr>
      </w:pPr>
      <w:hyperlink r:id="rId30" w:history="1">
        <w:r w:rsidRPr="009E0A7E">
          <w:rPr>
            <w:rStyle w:val="a3"/>
            <w:rFonts w:asciiTheme="majorEastAsia" w:eastAsiaTheme="majorEastAsia" w:hAnsiTheme="majorEastAsia" w:cs="Arial"/>
            <w:szCs w:val="24"/>
            <w:shd w:val="clear" w:color="auto" w:fill="FFFFFF"/>
          </w:rPr>
          <w:t>http://blog.xuite.net/jerrychumf/Socialscience/232397890</w:t>
        </w:r>
      </w:hyperlink>
    </w:p>
    <w:p w:rsidR="00997181" w:rsidRPr="002449E4" w:rsidRDefault="00997181" w:rsidP="00093572">
      <w:pPr>
        <w:rPr>
          <w:rFonts w:asciiTheme="majorEastAsia" w:eastAsiaTheme="majorEastAsia" w:hAnsiTheme="majorEastAsia" w:cs="Arial" w:hint="eastAsia"/>
          <w:szCs w:val="24"/>
          <w:shd w:val="clear" w:color="auto" w:fill="FFFFFF"/>
        </w:rPr>
      </w:pPr>
    </w:p>
    <w:p w:rsidR="002449E4" w:rsidRPr="002449E4" w:rsidRDefault="002449E4" w:rsidP="00093572">
      <w:pPr>
        <w:rPr>
          <w:rFonts w:asciiTheme="majorEastAsia" w:eastAsiaTheme="majorEastAsia" w:hAnsiTheme="majorEastAsia" w:cs="Arial"/>
          <w:szCs w:val="24"/>
          <w:shd w:val="clear" w:color="auto" w:fill="FFFFFF"/>
        </w:rPr>
      </w:pPr>
    </w:p>
    <w:sectPr w:rsidR="002449E4" w:rsidRPr="002449E4" w:rsidSect="001770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38" w:rsidRDefault="00453E38" w:rsidP="002449E4">
      <w:r>
        <w:separator/>
      </w:r>
    </w:p>
  </w:endnote>
  <w:endnote w:type="continuationSeparator" w:id="0">
    <w:p w:rsidR="00453E38" w:rsidRDefault="00453E38" w:rsidP="0024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38" w:rsidRDefault="00453E38" w:rsidP="002449E4">
      <w:r>
        <w:separator/>
      </w:r>
    </w:p>
  </w:footnote>
  <w:footnote w:type="continuationSeparator" w:id="0">
    <w:p w:rsidR="00453E38" w:rsidRDefault="00453E38" w:rsidP="00244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572"/>
    <w:rsid w:val="00093572"/>
    <w:rsid w:val="001770AD"/>
    <w:rsid w:val="002449E4"/>
    <w:rsid w:val="00453E38"/>
    <w:rsid w:val="005A2D13"/>
    <w:rsid w:val="005C1C44"/>
    <w:rsid w:val="00631B0C"/>
    <w:rsid w:val="00997181"/>
    <w:rsid w:val="00BD2263"/>
    <w:rsid w:val="00C26FEE"/>
    <w:rsid w:val="00C80C3C"/>
    <w:rsid w:val="00DC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57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4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449E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4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449E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449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hoto-credit">
    <w:name w:val="photo-credit"/>
    <w:basedOn w:val="a0"/>
    <w:rsid w:val="002449E4"/>
  </w:style>
  <w:style w:type="character" w:styleId="a8">
    <w:name w:val="Strong"/>
    <w:basedOn w:val="a0"/>
    <w:uiPriority w:val="22"/>
    <w:qFormat/>
    <w:rsid w:val="002449E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4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49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93%A6%E6%96%AF" TargetMode="External"/><Relationship Id="rId13" Type="http://schemas.openxmlformats.org/officeDocument/2006/relationships/hyperlink" Target="https://zh.wikipedia.org/wiki/%E4%B8%99%E7%83%AF" TargetMode="External"/><Relationship Id="rId18" Type="http://schemas.openxmlformats.org/officeDocument/2006/relationships/hyperlink" Target="https://zh.wikipedia.org/wiki/%E4%B8%AD%E5%9C%8B%E7%9F%B3%E6%B2%B9%E5%8C%96%E5%AD%B8%E5%B7%A5%E6%A5%AD%E9%96%8B%E7%99%BC" TargetMode="External"/><Relationship Id="rId26" Type="http://schemas.openxmlformats.org/officeDocument/2006/relationships/hyperlink" Target="https://zh.wikipedia.org/wiki/%E6%B6%88%E9%98%B2%E8%BB%8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zh.wikipedia.org/wiki/%E5%89%8D%E9%8E%AE%E5%8D%80" TargetMode="External"/><Relationship Id="rId12" Type="http://schemas.openxmlformats.org/officeDocument/2006/relationships/hyperlink" Target="https://zh.wikipedia.org/wiki/2014%E5%B9%B4%E8%87%BA%E7%81%A3%E9%AB%98%E9%9B%84%E6%B0%A3%E7%88%86%E4%BA%8B%E6%95%85" TargetMode="External"/><Relationship Id="rId17" Type="http://schemas.openxmlformats.org/officeDocument/2006/relationships/hyperlink" Target="https://zh.wikipedia.org/wiki/%E5%8F%B0%E7%81%A3%E4%B8%AD%E6%B2%B9" TargetMode="External"/><Relationship Id="rId25" Type="http://schemas.openxmlformats.org/officeDocument/2006/relationships/hyperlink" Target="https://zh.wikipedia.org/wiki/%E7%BE%A9%E6%B6%88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6%B6%88%E9%98%B2%E5%B1%80" TargetMode="External"/><Relationship Id="rId20" Type="http://schemas.openxmlformats.org/officeDocument/2006/relationships/hyperlink" Target="https://zh.wikipedia.org/wiki/%E8%87%BA%E7%81%A3%E9%90%B5%E8%B7%AF%E7%AE%A1%E7%90%86%E5%B1%80" TargetMode="External"/><Relationship Id="rId29" Type="http://schemas.openxmlformats.org/officeDocument/2006/relationships/hyperlink" Target="https://www.thenewslens.com/article/6388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9%AB%98%E9%9B%84%E5%B8%82" TargetMode="External"/><Relationship Id="rId11" Type="http://schemas.openxmlformats.org/officeDocument/2006/relationships/hyperlink" Target="https://zh.wikipedia.org/wiki/%E9%AB%98%E9%9B%84%E5%B8%82%E6%94%BF%E5%BA%9C" TargetMode="External"/><Relationship Id="rId24" Type="http://schemas.openxmlformats.org/officeDocument/2006/relationships/hyperlink" Target="https://zh.wikipedia.org/wiki/%E6%B6%88%E9%98%B2%E9%9A%8A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/index.php?title=%E9%AB%98%E9%9B%84%E5%B8%82%E6%94%BF%E5%BA%9C%E5%B7%A5%E5%8B%99%E5%B1%80&amp;action=edit&amp;redlink=1" TargetMode="External"/><Relationship Id="rId23" Type="http://schemas.openxmlformats.org/officeDocument/2006/relationships/hyperlink" Target="https://zh.wikipedia.org/wiki/%E4%BA%BA%E5%AD%94%E8%93%8B" TargetMode="External"/><Relationship Id="rId28" Type="http://schemas.openxmlformats.org/officeDocument/2006/relationships/hyperlink" Target="https://zh.wikipedia.org/wiki/2014%E5%B9%B4%E8%87%BA%E7%81%A3%E9%AB%98%E9%9B%84%E6%B0%A3%E7%88%86%E4%BA%8B%E6%95%85#.E4.BA.8B.E7.99.BC.E5.BE.8C" TargetMode="External"/><Relationship Id="rId10" Type="http://schemas.openxmlformats.org/officeDocument/2006/relationships/hyperlink" Target="https://zh.wikipedia.org/wiki/%E9%AB%98%E9%9B%84%E6%8D%B7%E9%81%8B%E7%92%B0%E7%8B%80%E8%BC%95%E8%BB%8C" TargetMode="External"/><Relationship Id="rId19" Type="http://schemas.openxmlformats.org/officeDocument/2006/relationships/hyperlink" Target="https://zh.wikipedia.org/wiki/%E5%8F%B0%E7%81%A3%E9%9B%BB%E5%8A%9B%E5%85%AC%E5%8F%B8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9%AB%98%E9%9B%84%E5%B8%82%E6%94%BF%E5%BA%9C%E6%B6%88%E9%98%B2%E5%B1%80" TargetMode="External"/><Relationship Id="rId14" Type="http://schemas.openxmlformats.org/officeDocument/2006/relationships/hyperlink" Target="https://zh.wikipedia.org/wiki/%E7%92%B0%E4%BF%9D%E7%BD%B2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zh.wikipedia.org/wiki/%E4%B8%99%E7%83%AF" TargetMode="External"/><Relationship Id="rId30" Type="http://schemas.openxmlformats.org/officeDocument/2006/relationships/hyperlink" Target="http://blog.xuite.net/jerrychumf/Socialscience/23239789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2016-12-17T14:09:00Z</dcterms:created>
  <dcterms:modified xsi:type="dcterms:W3CDTF">2016-12-25T07:10:00Z</dcterms:modified>
</cp:coreProperties>
</file>