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1B1406" w:rsidRPr="001B1406" w:rsidTr="001B1406">
        <w:tc>
          <w:tcPr>
            <w:tcW w:w="8362" w:type="dxa"/>
            <w:shd w:val="clear" w:color="auto" w:fill="auto"/>
          </w:tcPr>
          <w:p w:rsidR="001B1406" w:rsidRPr="001B1406" w:rsidRDefault="001B1406">
            <w:pPr>
              <w:rPr>
                <w:rFonts w:ascii="Times New Roman" w:eastAsia="標楷體" w:hAnsi="Times New Roman"/>
                <w:sz w:val="48"/>
                <w:szCs w:val="48"/>
              </w:rPr>
            </w:pPr>
            <w:r w:rsidRPr="001B1406">
              <w:rPr>
                <w:rFonts w:ascii="Times New Roman" w:eastAsia="標楷體" w:hAnsi="Times New Roman"/>
                <w:sz w:val="48"/>
                <w:szCs w:val="48"/>
              </w:rPr>
              <w:t>工程倫理</w:t>
            </w:r>
            <w:r w:rsidRPr="001B1406">
              <w:rPr>
                <w:rFonts w:ascii="Times New Roman" w:eastAsia="標楷體" w:hAnsi="Times New Roman"/>
                <w:sz w:val="48"/>
                <w:szCs w:val="48"/>
              </w:rPr>
              <w:t>-</w:t>
            </w:r>
            <w:r w:rsidRPr="001B1406">
              <w:rPr>
                <w:rFonts w:ascii="Times New Roman" w:eastAsia="標楷體" w:hAnsi="Times New Roman"/>
                <w:sz w:val="48"/>
                <w:szCs w:val="48"/>
              </w:rPr>
              <w:t>報導心得</w:t>
            </w:r>
            <w:r w:rsidRPr="001B1406">
              <w:rPr>
                <w:rFonts w:ascii="Times New Roman" w:eastAsia="標楷體" w:hAnsi="Times New Roman"/>
                <w:sz w:val="48"/>
                <w:szCs w:val="48"/>
              </w:rPr>
              <w:t>(</w:t>
            </w:r>
            <w:r w:rsidRPr="001B1406">
              <w:rPr>
                <w:rFonts w:ascii="Times New Roman" w:eastAsia="標楷體" w:hAnsi="Times New Roman"/>
                <w:sz w:val="48"/>
                <w:szCs w:val="48"/>
              </w:rPr>
              <w:t>第</w:t>
            </w:r>
            <w:r w:rsidR="00697FD7">
              <w:rPr>
                <w:rFonts w:ascii="Times New Roman" w:eastAsia="標楷體" w:hAnsi="Times New Roman" w:hint="eastAsia"/>
                <w:sz w:val="48"/>
                <w:szCs w:val="48"/>
              </w:rPr>
              <w:t>3</w:t>
            </w:r>
            <w:r w:rsidRPr="001B1406">
              <w:rPr>
                <w:rFonts w:ascii="Times New Roman" w:eastAsia="標楷體" w:hAnsi="Times New Roman"/>
                <w:sz w:val="48"/>
                <w:szCs w:val="48"/>
              </w:rPr>
              <w:t>次</w:t>
            </w:r>
            <w:r w:rsidRPr="001B1406">
              <w:rPr>
                <w:rFonts w:ascii="Times New Roman" w:eastAsia="標楷體" w:hAnsi="Times New Roman"/>
                <w:sz w:val="48"/>
                <w:szCs w:val="48"/>
              </w:rPr>
              <w:t>)</w:t>
            </w:r>
          </w:p>
        </w:tc>
      </w:tr>
      <w:tr w:rsidR="001B1406" w:rsidRPr="001B1406" w:rsidTr="001B1406">
        <w:tc>
          <w:tcPr>
            <w:tcW w:w="8362" w:type="dxa"/>
            <w:shd w:val="clear" w:color="auto" w:fill="auto"/>
          </w:tcPr>
          <w:p w:rsidR="001B1406" w:rsidRPr="001B1406" w:rsidRDefault="001B1406">
            <w:pPr>
              <w:rPr>
                <w:rFonts w:ascii="Times New Roman" w:eastAsia="標楷體" w:hAnsi="Times New Roman"/>
              </w:rPr>
            </w:pPr>
            <w:r w:rsidRPr="001B1406">
              <w:rPr>
                <w:rFonts w:ascii="Times New Roman" w:eastAsia="標楷體" w:hAnsi="Times New Roman"/>
              </w:rPr>
              <w:t>標題：</w:t>
            </w:r>
            <w:r w:rsidR="00697FD7">
              <w:rPr>
                <w:rFonts w:ascii="Times New Roman" w:eastAsia="標楷體" w:hAnsi="Times New Roman" w:hint="eastAsia"/>
              </w:rPr>
              <w:t>台中查獲黑心紅湯圓工廠</w:t>
            </w:r>
            <w:r w:rsidR="00697FD7">
              <w:rPr>
                <w:rFonts w:ascii="Times New Roman" w:eastAsia="標楷體" w:hAnsi="Times New Roman" w:hint="eastAsia"/>
              </w:rPr>
              <w:t xml:space="preserve"> </w:t>
            </w:r>
            <w:r w:rsidR="00697FD7">
              <w:rPr>
                <w:rFonts w:ascii="Times New Roman" w:eastAsia="標楷體" w:hAnsi="Times New Roman" w:hint="eastAsia"/>
              </w:rPr>
              <w:t>添工業染劑達</w:t>
            </w:r>
            <w:r w:rsidR="00697FD7">
              <w:rPr>
                <w:rFonts w:ascii="Times New Roman" w:eastAsia="標楷體" w:hAnsi="Times New Roman" w:hint="eastAsia"/>
              </w:rPr>
              <w:t>10</w:t>
            </w:r>
            <w:r w:rsidR="00697FD7">
              <w:rPr>
                <w:rFonts w:ascii="Times New Roman" w:eastAsia="標楷體" w:hAnsi="Times New Roman" w:hint="eastAsia"/>
              </w:rPr>
              <w:t>年</w:t>
            </w:r>
          </w:p>
        </w:tc>
      </w:tr>
      <w:tr w:rsidR="001B1406" w:rsidRPr="001B1406" w:rsidTr="001B1406">
        <w:tc>
          <w:tcPr>
            <w:tcW w:w="8362" w:type="dxa"/>
            <w:shd w:val="clear" w:color="auto" w:fill="auto"/>
          </w:tcPr>
          <w:p w:rsidR="001B1406" w:rsidRPr="001B1406" w:rsidRDefault="001B1406">
            <w:pPr>
              <w:rPr>
                <w:rFonts w:ascii="Times New Roman" w:eastAsia="標楷體" w:hAnsi="Times New Roman"/>
              </w:rPr>
            </w:pPr>
            <w:r w:rsidRPr="001B1406">
              <w:rPr>
                <w:rFonts w:ascii="Times New Roman" w:eastAsia="標楷體" w:hAnsi="Times New Roman"/>
              </w:rPr>
              <w:t>班級：</w:t>
            </w:r>
            <w:r w:rsidR="001C4951">
              <w:rPr>
                <w:rFonts w:ascii="Times New Roman" w:eastAsia="標楷體" w:hAnsi="Times New Roman" w:hint="eastAsia"/>
              </w:rPr>
              <w:t>化材三乙</w:t>
            </w:r>
          </w:p>
        </w:tc>
      </w:tr>
      <w:tr w:rsidR="001B1406" w:rsidRPr="001B1406" w:rsidTr="001B1406">
        <w:tc>
          <w:tcPr>
            <w:tcW w:w="8362" w:type="dxa"/>
            <w:shd w:val="clear" w:color="auto" w:fill="auto"/>
          </w:tcPr>
          <w:p w:rsidR="001B1406" w:rsidRPr="001B1406" w:rsidRDefault="001B1406">
            <w:pPr>
              <w:rPr>
                <w:rFonts w:ascii="Times New Roman" w:eastAsia="標楷體" w:hAnsi="Times New Roman"/>
              </w:rPr>
            </w:pPr>
            <w:r w:rsidRPr="001B1406">
              <w:rPr>
                <w:rFonts w:ascii="Times New Roman" w:eastAsia="標楷體" w:hAnsi="Times New Roman"/>
              </w:rPr>
              <w:t>學號：</w:t>
            </w:r>
            <w:r w:rsidR="001C4951">
              <w:rPr>
                <w:rFonts w:ascii="Times New Roman" w:eastAsia="標楷體" w:hAnsi="Times New Roman" w:hint="eastAsia"/>
              </w:rPr>
              <w:t>4A340067</w:t>
            </w:r>
          </w:p>
        </w:tc>
      </w:tr>
      <w:tr w:rsidR="001B1406" w:rsidRPr="001B1406" w:rsidTr="001B1406">
        <w:tc>
          <w:tcPr>
            <w:tcW w:w="8362" w:type="dxa"/>
            <w:shd w:val="clear" w:color="auto" w:fill="auto"/>
          </w:tcPr>
          <w:p w:rsidR="001B1406" w:rsidRPr="001B1406" w:rsidRDefault="001B1406">
            <w:pPr>
              <w:rPr>
                <w:rFonts w:ascii="Times New Roman" w:eastAsia="標楷體" w:hAnsi="Times New Roman"/>
              </w:rPr>
            </w:pPr>
            <w:r w:rsidRPr="001B1406">
              <w:rPr>
                <w:rFonts w:ascii="Times New Roman" w:eastAsia="標楷體" w:hAnsi="Times New Roman"/>
              </w:rPr>
              <w:t>姓名：</w:t>
            </w:r>
            <w:r w:rsidR="001C4951">
              <w:rPr>
                <w:rFonts w:ascii="Times New Roman" w:eastAsia="標楷體" w:hAnsi="Times New Roman" w:hint="eastAsia"/>
              </w:rPr>
              <w:t>謝賀任</w:t>
            </w:r>
          </w:p>
        </w:tc>
      </w:tr>
      <w:tr w:rsidR="001B1406" w:rsidRPr="001B1406" w:rsidTr="001B1406">
        <w:trPr>
          <w:trHeight w:val="11673"/>
        </w:trPr>
        <w:tc>
          <w:tcPr>
            <w:tcW w:w="8362" w:type="dxa"/>
            <w:shd w:val="clear" w:color="auto" w:fill="auto"/>
          </w:tcPr>
          <w:p w:rsidR="001B1406" w:rsidRDefault="001B1406">
            <w:pPr>
              <w:rPr>
                <w:rFonts w:ascii="Times New Roman" w:eastAsia="標楷體" w:hAnsi="Times New Roman"/>
              </w:rPr>
            </w:pPr>
            <w:r w:rsidRPr="001B1406">
              <w:rPr>
                <w:rFonts w:ascii="Times New Roman" w:eastAsia="標楷體" w:hAnsi="Times New Roman"/>
              </w:rPr>
              <w:t>內文：</w:t>
            </w:r>
          </w:p>
          <w:p w:rsidR="00697FD7" w:rsidRPr="00625CDC" w:rsidRDefault="005E62B4" w:rsidP="00697FD7">
            <w:pPr>
              <w:rPr>
                <w:rFonts w:ascii="標楷體" w:eastAsia="標楷體" w:hAnsi="標楷體" w:cs="Helvetica"/>
                <w:color w:val="000000"/>
                <w:szCs w:val="24"/>
                <w:shd w:val="clear" w:color="auto" w:fill="FFFFFF"/>
              </w:rPr>
            </w:pPr>
            <w:r w:rsidRPr="00625CDC">
              <w:rPr>
                <w:rFonts w:ascii="標楷體" w:eastAsia="標楷體" w:hAnsi="標楷體" w:hint="eastAsia"/>
                <w:szCs w:val="24"/>
              </w:rPr>
              <w:t xml:space="preserve"> </w:t>
            </w:r>
            <w:r w:rsidRPr="00625CDC">
              <w:rPr>
                <w:rFonts w:ascii="標楷體" w:eastAsia="標楷體" w:hAnsi="標楷體"/>
                <w:szCs w:val="24"/>
              </w:rPr>
              <w:t xml:space="preserve">     </w:t>
            </w:r>
            <w:r w:rsidRPr="00625CDC">
              <w:rPr>
                <w:rFonts w:ascii="標楷體" w:eastAsia="標楷體" w:hAnsi="標楷體" w:hint="eastAsia"/>
                <w:szCs w:val="24"/>
              </w:rPr>
              <w:t>[記者/</w:t>
            </w:r>
            <w:r w:rsidR="00697FD7" w:rsidRPr="00625CDC">
              <w:rPr>
                <w:rFonts w:ascii="標楷體" w:eastAsia="標楷體" w:hAnsi="標楷體" w:hint="eastAsia"/>
                <w:szCs w:val="24"/>
              </w:rPr>
              <w:t>曾雪蒨、鄧玉瑩</w:t>
            </w:r>
            <w:r w:rsidRPr="00625CDC">
              <w:rPr>
                <w:rFonts w:ascii="標楷體" w:eastAsia="標楷體" w:hAnsi="標楷體" w:hint="eastAsia"/>
                <w:szCs w:val="24"/>
              </w:rPr>
              <w:t>報導]</w:t>
            </w:r>
            <w:r w:rsidR="00697FD7" w:rsidRPr="00625CDC">
              <w:rPr>
                <w:rFonts w:ascii="標楷體" w:eastAsia="標楷體" w:hAnsi="標楷體" w:cs="Helvetica"/>
                <w:color w:val="000000"/>
                <w:szCs w:val="24"/>
                <w:shd w:val="clear" w:color="auto" w:fill="FFFFFF"/>
              </w:rPr>
              <w:t xml:space="preserve"> </w:t>
            </w:r>
            <w:r w:rsidR="00697FD7" w:rsidRPr="00625CDC">
              <w:rPr>
                <w:rFonts w:ascii="標楷體" w:eastAsia="標楷體" w:hAnsi="標楷體" w:cs="Helvetica"/>
                <w:color w:val="000000"/>
                <w:szCs w:val="24"/>
                <w:shd w:val="clear" w:color="auto" w:fill="FFFFFF"/>
              </w:rPr>
              <w:t>實在太黑心！後天就是冬至（21日），台中市衛生局今宣佈查獲使用工業紅色染劑的黑心湯圓地下工廠，該廠十年來每天銷售200台斤湯圓到各傳統市場與店家，黑心湯圓早被民眾吃下肚！</w:t>
            </w:r>
          </w:p>
          <w:p w:rsidR="00697FD7" w:rsidRPr="00625CDC" w:rsidRDefault="00697FD7" w:rsidP="00697FD7">
            <w:pPr>
              <w:rPr>
                <w:rFonts w:ascii="標楷體" w:eastAsia="標楷體" w:hAnsi="標楷體" w:cs="Helvetica"/>
                <w:color w:val="000000"/>
                <w:szCs w:val="24"/>
                <w:shd w:val="clear" w:color="auto" w:fill="FFFFFF"/>
              </w:rPr>
            </w:pPr>
            <w:r w:rsidRPr="00625CDC">
              <w:rPr>
                <w:rFonts w:ascii="標楷體" w:eastAsia="標楷體" w:hAnsi="標楷體" w:cs="Helvetica" w:hint="eastAsia"/>
                <w:color w:val="000000"/>
                <w:szCs w:val="24"/>
                <w:shd w:val="clear" w:color="auto" w:fill="FFFFFF"/>
              </w:rPr>
              <w:t xml:space="preserve">  </w:t>
            </w:r>
            <w:r w:rsidRPr="00625CDC">
              <w:rPr>
                <w:rFonts w:ascii="標楷體" w:eastAsia="標楷體" w:hAnsi="標楷體" w:cs="Helvetica"/>
                <w:color w:val="000000"/>
                <w:szCs w:val="24"/>
                <w:shd w:val="clear" w:color="auto" w:fill="FFFFFF"/>
              </w:rPr>
              <w:t>台中市衛生局上月抽驗市售湯圓，68件檢體中只有1件豐原區「豐東豆花」驗出紅湯圓有工業色素反應，該店林小姐說</w:t>
            </w:r>
            <w:r w:rsidR="00625CDC">
              <w:rPr>
                <w:rFonts w:ascii="標楷體" w:eastAsia="標楷體" w:hAnsi="標楷體" w:cs="Helvetica" w:hint="eastAsia"/>
                <w:color w:val="000000"/>
                <w:szCs w:val="24"/>
                <w:shd w:val="clear" w:color="auto" w:fill="FFFFFF"/>
              </w:rPr>
              <w:t>，</w:t>
            </w:r>
            <w:r w:rsidRPr="00625CDC">
              <w:rPr>
                <w:rFonts w:ascii="標楷體" w:eastAsia="標楷體" w:hAnsi="標楷體" w:cs="Helvetica"/>
                <w:color w:val="000000"/>
                <w:szCs w:val="24"/>
                <w:shd w:val="clear" w:color="auto" w:fill="FFFFFF"/>
              </w:rPr>
              <w:t>小湯圓被檢出不合格後</w:t>
            </w:r>
            <w:r w:rsidR="00625CDC">
              <w:rPr>
                <w:rFonts w:ascii="標楷體" w:eastAsia="標楷體" w:hAnsi="標楷體" w:cs="Helvetica" w:hint="eastAsia"/>
                <w:color w:val="000000"/>
                <w:szCs w:val="24"/>
                <w:shd w:val="clear" w:color="auto" w:fill="FFFFFF"/>
              </w:rPr>
              <w:t>，</w:t>
            </w:r>
            <w:r w:rsidRPr="00625CDC">
              <w:rPr>
                <w:rFonts w:ascii="標楷體" w:eastAsia="標楷體" w:hAnsi="標楷體" w:cs="Helvetica"/>
                <w:color w:val="000000"/>
                <w:szCs w:val="24"/>
                <w:shd w:val="clear" w:color="auto" w:fill="FFFFFF"/>
              </w:rPr>
              <w:t>立即更換小湯圓供貨廠商</w:t>
            </w:r>
            <w:r w:rsidR="00625CDC">
              <w:rPr>
                <w:rFonts w:ascii="標楷體" w:eastAsia="標楷體" w:hAnsi="標楷體" w:cs="Helvetica" w:hint="eastAsia"/>
                <w:color w:val="000000"/>
                <w:szCs w:val="24"/>
                <w:shd w:val="clear" w:color="auto" w:fill="FFFFFF"/>
              </w:rPr>
              <w:t>，</w:t>
            </w:r>
            <w:r w:rsidRPr="00625CDC">
              <w:rPr>
                <w:rFonts w:ascii="標楷體" w:eastAsia="標楷體" w:hAnsi="標楷體" w:cs="Helvetica"/>
                <w:color w:val="000000"/>
                <w:szCs w:val="24"/>
                <w:shd w:val="clear" w:color="auto" w:fill="FFFFFF"/>
              </w:rPr>
              <w:t>日前接受衛生局複檢後已經合格</w:t>
            </w:r>
            <w:r w:rsidRPr="00625CDC">
              <w:rPr>
                <w:rFonts w:ascii="標楷體" w:eastAsia="標楷體" w:hAnsi="標楷體" w:cs="Helvetica" w:hint="eastAsia"/>
                <w:color w:val="000000"/>
                <w:szCs w:val="24"/>
                <w:shd w:val="clear" w:color="auto" w:fill="FFFFFF"/>
              </w:rPr>
              <w:t>。</w:t>
            </w:r>
          </w:p>
          <w:p w:rsidR="00A705C3" w:rsidRPr="00625CDC" w:rsidRDefault="00697FD7">
            <w:pPr>
              <w:rPr>
                <w:rFonts w:ascii="標楷體" w:eastAsia="標楷體" w:hAnsi="標楷體" w:cs="Helvetica"/>
                <w:color w:val="000000"/>
                <w:szCs w:val="24"/>
                <w:shd w:val="clear" w:color="auto" w:fill="FFFFFF"/>
              </w:rPr>
            </w:pPr>
            <w:r w:rsidRPr="00625CDC">
              <w:rPr>
                <w:rFonts w:ascii="標楷體" w:eastAsia="標楷體" w:hAnsi="標楷體" w:hint="eastAsia"/>
                <w:color w:val="000000"/>
                <w:szCs w:val="24"/>
                <w:shd w:val="clear" w:color="auto" w:fill="FFFFFF"/>
              </w:rPr>
              <w:t xml:space="preserve">  </w:t>
            </w:r>
            <w:r w:rsidRPr="00625CDC">
              <w:rPr>
                <w:rFonts w:ascii="標楷體" w:eastAsia="標楷體" w:hAnsi="標楷體" w:cs="Helvetica"/>
                <w:color w:val="000000"/>
                <w:szCs w:val="24"/>
                <w:shd w:val="clear" w:color="auto" w:fill="FFFFFF"/>
              </w:rPr>
              <w:t>衛生局依照豐東豆花提供的上游進貨商資料</w:t>
            </w:r>
            <w:r w:rsidR="00625CDC">
              <w:rPr>
                <w:rFonts w:ascii="標楷體" w:eastAsia="標楷體" w:hAnsi="標楷體" w:cs="Helvetica" w:hint="eastAsia"/>
                <w:color w:val="000000"/>
                <w:szCs w:val="24"/>
                <w:shd w:val="clear" w:color="auto" w:fill="FFFFFF"/>
              </w:rPr>
              <w:t>，</w:t>
            </w:r>
            <w:r w:rsidRPr="00625CDC">
              <w:rPr>
                <w:rFonts w:ascii="標楷體" w:eastAsia="標楷體" w:hAnsi="標楷體" w:cs="Helvetica"/>
                <w:color w:val="000000"/>
                <w:szCs w:val="24"/>
                <w:shd w:val="clear" w:color="auto" w:fill="FFFFFF"/>
              </w:rPr>
              <w:t>進一步追查，竟然發現該店上游張姓業者以食用色素混合工業染料製作湯圓，經會同台中地檢署、保七總隊及食藥署人員，前往業者位於豐南街地下工廠搜查，查出2瓶不明深色粉末，業者才坦承已使用10年工業用紅色素（Rhodamine B鹽基性桃紅精），製造每日約100到200台斤湯圓</w:t>
            </w:r>
            <w:r w:rsidR="00625CDC">
              <w:rPr>
                <w:rFonts w:ascii="標楷體" w:eastAsia="標楷體" w:hAnsi="標楷體" w:cs="Helvetica" w:hint="eastAsia"/>
                <w:color w:val="000000"/>
                <w:szCs w:val="24"/>
                <w:shd w:val="clear" w:color="auto" w:fill="FFFFFF"/>
              </w:rPr>
              <w:t>，</w:t>
            </w:r>
            <w:r w:rsidRPr="00625CDC">
              <w:rPr>
                <w:rFonts w:ascii="標楷體" w:eastAsia="標楷體" w:hAnsi="標楷體" w:cs="Helvetica"/>
                <w:color w:val="000000"/>
                <w:szCs w:val="24"/>
                <w:shd w:val="clear" w:color="auto" w:fill="FFFFFF"/>
              </w:rPr>
              <w:t>除供貨給豐東豆花外</w:t>
            </w:r>
            <w:r w:rsidR="00625CDC">
              <w:rPr>
                <w:rFonts w:ascii="標楷體" w:eastAsia="標楷體" w:hAnsi="標楷體" w:cs="Helvetica" w:hint="eastAsia"/>
                <w:color w:val="000000"/>
                <w:szCs w:val="24"/>
                <w:shd w:val="clear" w:color="auto" w:fill="FFFFFF"/>
              </w:rPr>
              <w:t>，</w:t>
            </w:r>
            <w:r w:rsidRPr="00625CDC">
              <w:rPr>
                <w:rFonts w:ascii="標楷體" w:eastAsia="標楷體" w:hAnsi="標楷體" w:cs="Helvetica"/>
                <w:color w:val="000000"/>
                <w:szCs w:val="24"/>
                <w:shd w:val="clear" w:color="auto" w:fill="FFFFFF"/>
              </w:rPr>
              <w:t>還提供給豐原區豐原大道等傳統市場攤商販售。全案目前已經移請司法單位進行裁罰。</w:t>
            </w:r>
          </w:p>
          <w:p w:rsidR="00625CDC" w:rsidRDefault="00625CDC">
            <w:pPr>
              <w:rPr>
                <w:rFonts w:ascii="標楷體" w:eastAsia="標楷體" w:hAnsi="標楷體" w:cs="Helvetica"/>
                <w:color w:val="000000"/>
                <w:szCs w:val="24"/>
                <w:shd w:val="clear" w:color="auto" w:fill="FFFFFF"/>
              </w:rPr>
            </w:pPr>
            <w:r w:rsidRPr="00625CDC">
              <w:rPr>
                <w:rFonts w:ascii="標楷體" w:eastAsia="標楷體" w:hAnsi="標楷體" w:cs="Helvetica" w:hint="eastAsia"/>
                <w:color w:val="000000"/>
                <w:szCs w:val="24"/>
                <w:shd w:val="clear" w:color="auto" w:fill="FFFFFF"/>
              </w:rPr>
              <w:t xml:space="preserve">  </w:t>
            </w:r>
            <w:r w:rsidRPr="00625CDC">
              <w:rPr>
                <w:rFonts w:ascii="標楷體" w:eastAsia="標楷體" w:hAnsi="標楷體" w:cs="Helvetica"/>
                <w:color w:val="000000"/>
                <w:szCs w:val="24"/>
                <w:shd w:val="clear" w:color="auto" w:fill="FFFFFF"/>
              </w:rPr>
              <w:t>台中市衛生局食藥科長傅瓊慧指出，該局上周與檢警衛食安平台共同前往位於豐原區豐南街的湯圓地下加工廠搜索，當場起出2瓶深色不明粉末，張姓業者坦承製作湯圓時以工業級與食品級添加物交替製作使用，主要是求紅湯圓色澤持久、賣相佳，雖他表示，上月被衛生局抽驗後就不再使用工業染料，仍因不當添加遭移送檢調偵辦。該業者依法可處7年以下有期徒刑，得併科8000萬元以下罰金。</w:t>
            </w:r>
          </w:p>
          <w:p w:rsidR="00625CDC" w:rsidRDefault="00625CDC">
            <w:pPr>
              <w:rPr>
                <w:rFonts w:ascii="標楷體" w:eastAsia="標楷體" w:hAnsi="標楷體" w:cs="Helvetica"/>
                <w:color w:val="000000"/>
                <w:szCs w:val="24"/>
                <w:shd w:val="clear" w:color="auto" w:fill="FFFFFF"/>
              </w:rPr>
            </w:pPr>
          </w:p>
          <w:p w:rsidR="00625CDC" w:rsidRDefault="00625CDC">
            <w:pPr>
              <w:rPr>
                <w:rFonts w:ascii="標楷體" w:eastAsia="標楷體" w:hAnsi="標楷體" w:cs="Helvetica"/>
                <w:color w:val="000000"/>
                <w:szCs w:val="24"/>
                <w:shd w:val="clear" w:color="auto" w:fill="FFFFFF"/>
              </w:rPr>
            </w:pPr>
          </w:p>
          <w:p w:rsidR="00625CDC" w:rsidRPr="00A705C3" w:rsidRDefault="00625CDC">
            <w:pPr>
              <w:rPr>
                <w:rFonts w:ascii="標楷體" w:eastAsia="標楷體" w:hAnsi="標楷體" w:hint="eastAsia"/>
                <w:color w:val="000000"/>
                <w:szCs w:val="24"/>
                <w:shd w:val="clear" w:color="auto" w:fill="FFFFFF"/>
              </w:rPr>
            </w:pPr>
            <w:r>
              <w:rPr>
                <w:rFonts w:ascii="標楷體" w:eastAsia="標楷體" w:hAnsi="標楷體" w:cs="Helvetica" w:hint="eastAsia"/>
                <w:color w:val="000000"/>
                <w:szCs w:val="24"/>
                <w:shd w:val="clear" w:color="auto" w:fill="FFFFFF"/>
              </w:rPr>
              <w:t>來源:</w:t>
            </w:r>
            <w:r>
              <w:t xml:space="preserve"> </w:t>
            </w:r>
            <w:r w:rsidRPr="00625CDC">
              <w:rPr>
                <w:rFonts w:ascii="標楷體" w:eastAsia="標楷體" w:hAnsi="標楷體" w:cs="Helvetica"/>
                <w:color w:val="000000"/>
                <w:szCs w:val="24"/>
                <w:shd w:val="clear" w:color="auto" w:fill="FFFFFF"/>
              </w:rPr>
              <w:t>http://www.appledaily.com.tw/realtimenews/article/new/20161219/1015849/</w:t>
            </w:r>
          </w:p>
        </w:tc>
      </w:tr>
      <w:tr w:rsidR="001B1406" w:rsidRPr="001B1406" w:rsidTr="001B1406">
        <w:trPr>
          <w:trHeight w:val="13377"/>
        </w:trPr>
        <w:tc>
          <w:tcPr>
            <w:tcW w:w="8362" w:type="dxa"/>
            <w:shd w:val="clear" w:color="auto" w:fill="auto"/>
          </w:tcPr>
          <w:p w:rsidR="00F743F4" w:rsidRDefault="001B1406" w:rsidP="00625CDC">
            <w:pPr>
              <w:rPr>
                <w:rFonts w:ascii="Times New Roman" w:eastAsia="標楷體" w:hAnsi="Times New Roman"/>
              </w:rPr>
            </w:pPr>
            <w:r w:rsidRPr="001B1406">
              <w:rPr>
                <w:rFonts w:ascii="Times New Roman" w:eastAsia="標楷體" w:hAnsi="Times New Roman"/>
              </w:rPr>
              <w:lastRenderedPageBreak/>
              <w:t>心得：</w:t>
            </w:r>
            <w:r w:rsidR="006E2CCC">
              <w:rPr>
                <w:rFonts w:ascii="Times New Roman" w:eastAsia="標楷體" w:hAnsi="Times New Roman" w:hint="eastAsia"/>
              </w:rPr>
              <w:t>經過一個月又被查獲，真的很噁心，</w:t>
            </w:r>
            <w:r w:rsidR="00F743F4">
              <w:rPr>
                <w:rFonts w:ascii="Times New Roman" w:eastAsia="標楷體" w:hAnsi="Times New Roman" w:hint="eastAsia"/>
              </w:rPr>
              <w:t>政府應該不只要查黑心食品，還要規劃逾期食物的追蹤管理及再利用，我想這樣有大大的機會降低類似不法事件，並減輕環境負擔問題。</w:t>
            </w:r>
          </w:p>
          <w:p w:rsidR="00625CDC" w:rsidRPr="001B1406" w:rsidRDefault="00625CDC" w:rsidP="00625CDC">
            <w:pPr>
              <w:rPr>
                <w:rFonts w:ascii="Times New Roman" w:eastAsia="標楷體" w:hAnsi="Times New Roman"/>
              </w:rPr>
            </w:pPr>
            <w:r>
              <w:rPr>
                <w:rFonts w:ascii="Times New Roman" w:eastAsia="標楷體" w:hAnsi="Times New Roman" w:hint="eastAsia"/>
              </w:rPr>
              <w:t>工業染料鹽基性桃紅精若人體接觸過量，可能造成肺部</w:t>
            </w:r>
            <w:r>
              <w:rPr>
                <w:rFonts w:ascii="新細明體" w:hAnsi="新細明體" w:hint="eastAsia"/>
              </w:rPr>
              <w:t>、</w:t>
            </w:r>
            <w:r>
              <w:rPr>
                <w:rFonts w:ascii="Times New Roman" w:eastAsia="標楷體" w:hAnsi="Times New Roman" w:hint="eastAsia"/>
              </w:rPr>
              <w:t>喉嚨</w:t>
            </w:r>
            <w:r>
              <w:rPr>
                <w:rFonts w:ascii="新細明體" w:hAnsi="新細明體" w:hint="eastAsia"/>
              </w:rPr>
              <w:t>、</w:t>
            </w:r>
            <w:r>
              <w:rPr>
                <w:rFonts w:ascii="Times New Roman" w:eastAsia="標楷體" w:hAnsi="Times New Roman" w:hint="eastAsia"/>
              </w:rPr>
              <w:t>鼻子與腸胃道黏膜的刺激與不適，甚至排出紅色尿，影響人體健康，像有些糖果</w:t>
            </w:r>
            <w:r>
              <w:rPr>
                <w:rFonts w:ascii="新細明體" w:hAnsi="新細明體" w:hint="eastAsia"/>
              </w:rPr>
              <w:t>、</w:t>
            </w:r>
            <w:r>
              <w:rPr>
                <w:rFonts w:ascii="Times New Roman" w:eastAsia="標楷體" w:hAnsi="Times New Roman" w:hint="eastAsia"/>
              </w:rPr>
              <w:t>壽桃</w:t>
            </w:r>
            <w:r>
              <w:rPr>
                <w:rFonts w:ascii="新細明體" w:hAnsi="新細明體" w:hint="eastAsia"/>
              </w:rPr>
              <w:t>、</w:t>
            </w:r>
            <w:r>
              <w:rPr>
                <w:rFonts w:ascii="Times New Roman" w:eastAsia="標楷體" w:hAnsi="Times New Roman" w:hint="eastAsia"/>
              </w:rPr>
              <w:t>麵龜時，別選購</w:t>
            </w:r>
            <w:r w:rsidR="006E2CCC">
              <w:rPr>
                <w:rFonts w:ascii="Times New Roman" w:eastAsia="標楷體" w:hAnsi="Times New Roman" w:hint="eastAsia"/>
              </w:rPr>
              <w:t>顏色過於鮮豔的食品，避免買到問題食品。</w:t>
            </w:r>
            <w:bookmarkStart w:id="0" w:name="_GoBack"/>
            <w:bookmarkEnd w:id="0"/>
          </w:p>
          <w:p w:rsidR="005D31E9" w:rsidRPr="001B1406" w:rsidRDefault="005D31E9">
            <w:pPr>
              <w:rPr>
                <w:rFonts w:ascii="Times New Roman" w:eastAsia="標楷體" w:hAnsi="Times New Roman"/>
              </w:rPr>
            </w:pPr>
          </w:p>
        </w:tc>
      </w:tr>
    </w:tbl>
    <w:p w:rsidR="001B1406" w:rsidRDefault="001B1406"/>
    <w:sectPr w:rsidR="001B140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7FD7" w:rsidRDefault="00697FD7" w:rsidP="00697FD7">
      <w:r>
        <w:separator/>
      </w:r>
    </w:p>
  </w:endnote>
  <w:endnote w:type="continuationSeparator" w:id="0">
    <w:p w:rsidR="00697FD7" w:rsidRDefault="00697FD7" w:rsidP="00697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7FD7" w:rsidRDefault="00697FD7" w:rsidP="00697FD7">
      <w:r>
        <w:separator/>
      </w:r>
    </w:p>
  </w:footnote>
  <w:footnote w:type="continuationSeparator" w:id="0">
    <w:p w:rsidR="00697FD7" w:rsidRDefault="00697FD7" w:rsidP="00697F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B1406"/>
    <w:rsid w:val="00146820"/>
    <w:rsid w:val="0018170F"/>
    <w:rsid w:val="001B1406"/>
    <w:rsid w:val="001C4951"/>
    <w:rsid w:val="005D1E6D"/>
    <w:rsid w:val="005D31E9"/>
    <w:rsid w:val="005E62B4"/>
    <w:rsid w:val="00625CDC"/>
    <w:rsid w:val="00697FD7"/>
    <w:rsid w:val="006E2CCC"/>
    <w:rsid w:val="00A705C3"/>
    <w:rsid w:val="00B37821"/>
    <w:rsid w:val="00C70CA8"/>
    <w:rsid w:val="00DC4B80"/>
    <w:rsid w:val="00F743F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96EA47"/>
  <w15:chartTrackingRefBased/>
  <w15:docId w15:val="{0DCFDD35-61E2-4402-B829-DACB1467E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B14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146820"/>
  </w:style>
  <w:style w:type="paragraph" w:styleId="a4">
    <w:name w:val="header"/>
    <w:basedOn w:val="a"/>
    <w:link w:val="a5"/>
    <w:uiPriority w:val="99"/>
    <w:unhideWhenUsed/>
    <w:rsid w:val="00697FD7"/>
    <w:pPr>
      <w:tabs>
        <w:tab w:val="center" w:pos="4153"/>
        <w:tab w:val="right" w:pos="8306"/>
      </w:tabs>
      <w:snapToGrid w:val="0"/>
    </w:pPr>
    <w:rPr>
      <w:sz w:val="20"/>
      <w:szCs w:val="20"/>
    </w:rPr>
  </w:style>
  <w:style w:type="character" w:customStyle="1" w:styleId="a5">
    <w:name w:val="頁首 字元"/>
    <w:basedOn w:val="a0"/>
    <w:link w:val="a4"/>
    <w:uiPriority w:val="99"/>
    <w:rsid w:val="00697FD7"/>
    <w:rPr>
      <w:kern w:val="2"/>
    </w:rPr>
  </w:style>
  <w:style w:type="paragraph" w:styleId="a6">
    <w:name w:val="footer"/>
    <w:basedOn w:val="a"/>
    <w:link w:val="a7"/>
    <w:uiPriority w:val="99"/>
    <w:unhideWhenUsed/>
    <w:rsid w:val="00697FD7"/>
    <w:pPr>
      <w:tabs>
        <w:tab w:val="center" w:pos="4153"/>
        <w:tab w:val="right" w:pos="8306"/>
      </w:tabs>
      <w:snapToGrid w:val="0"/>
    </w:pPr>
    <w:rPr>
      <w:sz w:val="20"/>
      <w:szCs w:val="20"/>
    </w:rPr>
  </w:style>
  <w:style w:type="character" w:customStyle="1" w:styleId="a7">
    <w:name w:val="頁尾 字元"/>
    <w:basedOn w:val="a0"/>
    <w:link w:val="a6"/>
    <w:uiPriority w:val="99"/>
    <w:rsid w:val="00697FD7"/>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137</Words>
  <Characters>783</Characters>
  <Application>Microsoft Office Word</Application>
  <DocSecurity>0</DocSecurity>
  <Lines>6</Lines>
  <Paragraphs>1</Paragraphs>
  <ScaleCrop>false</ScaleCrop>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dcterms:created xsi:type="dcterms:W3CDTF">2017-01-06T15:19:00Z</dcterms:created>
  <dcterms:modified xsi:type="dcterms:W3CDTF">2017-01-06T15:19:00Z</dcterms:modified>
</cp:coreProperties>
</file>