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E4" w:rsidRDefault="008961E4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8961E4" w:rsidSect="00570E10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bookmarkStart w:id="0" w:name="_GoBack"/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27FB01B" wp14:editId="2793F4B5">
            <wp:simplePos x="0" y="0"/>
            <wp:positionH relativeFrom="column">
              <wp:posOffset>-737676</wp:posOffset>
            </wp:positionH>
            <wp:positionV relativeFrom="paragraph">
              <wp:posOffset>-720090</wp:posOffset>
            </wp:positionV>
            <wp:extent cx="7666893" cy="10709031"/>
            <wp:effectExtent l="0" t="0" r="0" b="0"/>
            <wp:wrapNone/>
            <wp:docPr id="90" name="圖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208-2016年職業倫理典範案例教學研討會專輯-第八冊pdf_頁面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6893" cy="10709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C3578" w:rsidRDefault="00AC3578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AC3578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721F8D68" wp14:editId="3F80BDD3">
            <wp:simplePos x="0" y="0"/>
            <wp:positionH relativeFrom="column">
              <wp:posOffset>-723900</wp:posOffset>
            </wp:positionH>
            <wp:positionV relativeFrom="paragraph">
              <wp:posOffset>-724426</wp:posOffset>
            </wp:positionV>
            <wp:extent cx="7614138" cy="10744200"/>
            <wp:effectExtent l="0" t="0" r="6350" b="0"/>
            <wp:wrapNone/>
            <wp:docPr id="93" name="圖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124【台糖長榮酒店】鄭東波總經理 海報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138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581" w:rsidRDefault="00AC3578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4F3581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1B6161FB" wp14:editId="01F89F92">
            <wp:simplePos x="0" y="0"/>
            <wp:positionH relativeFrom="column">
              <wp:posOffset>-720090</wp:posOffset>
            </wp:positionH>
            <wp:positionV relativeFrom="paragraph">
              <wp:posOffset>-735330</wp:posOffset>
            </wp:positionV>
            <wp:extent cx="7599600" cy="10747307"/>
            <wp:effectExtent l="0" t="0" r="1905" b="0"/>
            <wp:wrapNone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124【台糖長榮酒店】鄭東波總經理 介紹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00" cy="10747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E10" w:rsidRPr="005C4F08" w:rsidRDefault="00570E10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南</w:t>
      </w:r>
      <w:proofErr w:type="gramStart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臺</w:t>
      </w:r>
      <w:proofErr w:type="gramEnd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科技大學</w:t>
      </w:r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發展典範科技大學</w:t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計畫</w:t>
      </w:r>
    </w:p>
    <w:p w:rsidR="00570E10" w:rsidRPr="005C4F08" w:rsidRDefault="00570E10" w:rsidP="005C4F08">
      <w:pPr>
        <w:adjustRightInd w:val="0"/>
        <w:snapToGrid w:val="0"/>
        <w:spacing w:line="0" w:lineRule="atLeast"/>
        <w:jc w:val="center"/>
        <w:outlineLvl w:val="0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proofErr w:type="gramStart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105</w:t>
      </w:r>
      <w:proofErr w:type="gramEnd"/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年度</w:t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深化職業倫理分項計畫</w:t>
      </w:r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典範案例教學工作坊成果報告表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2262"/>
        <w:gridCol w:w="1701"/>
        <w:gridCol w:w="2300"/>
        <w:gridCol w:w="1251"/>
        <w:gridCol w:w="950"/>
      </w:tblGrid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ind w:left="1454" w:hangingChars="606" w:hanging="1454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/ (班級)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CC2F4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翁若杰</w:t>
            </w:r>
          </w:p>
        </w:tc>
        <w:tc>
          <w:tcPr>
            <w:tcW w:w="2284" w:type="pct"/>
            <w:gridSpan w:val="3"/>
            <w:tcBorders>
              <w:bottom w:val="single" w:sz="4" w:space="0" w:color="auto"/>
            </w:tcBorders>
            <w:vAlign w:val="center"/>
          </w:tcPr>
          <w:p w:rsidR="00DA0184" w:rsidRPr="005C4F08" w:rsidRDefault="00570E10" w:rsidP="005C4F08">
            <w:pPr>
              <w:adjustRightInd w:val="0"/>
              <w:snapToGrid w:val="0"/>
              <w:ind w:left="1454" w:right="560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填表人聯絡電話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CC2F4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6201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一、基本資料：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  <w:shd w:val="pct15" w:color="auto" w:fill="FFFFFF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名稱：</w:t>
            </w:r>
            <w:r w:rsidR="00CC2F45">
              <w:rPr>
                <w:rFonts w:ascii="微軟正黑體" w:eastAsia="微軟正黑體" w:hAnsi="微軟正黑體" w:hint="eastAsia"/>
              </w:rPr>
              <w:t>社會企業</w:t>
            </w:r>
          </w:p>
        </w:tc>
        <w:tc>
          <w:tcPr>
            <w:tcW w:w="2284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社群召集人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姓名：</w:t>
            </w:r>
            <w:r w:rsidR="00CC2F4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曾碧卿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工作坊時間：</w:t>
            </w:r>
            <w:r w:rsidR="007065FF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14:50-17:50</w:t>
            </w:r>
          </w:p>
        </w:tc>
        <w:tc>
          <w:tcPr>
            <w:tcW w:w="2284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工作坊出席人數：</w:t>
            </w:r>
            <w:r w:rsidR="00DA0184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2</w:t>
            </w:r>
            <w:r w:rsidR="00267D15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</w:t>
            </w:r>
            <w:r w:rsid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0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二、</w:t>
            </w:r>
            <w:r w:rsidRPr="005C4F08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工作坊</w:t>
            </w: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安排：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705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148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主題名稱</w:t>
            </w:r>
          </w:p>
        </w:tc>
        <w:tc>
          <w:tcPr>
            <w:tcW w:w="863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業界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專家</w:t>
            </w:r>
          </w:p>
        </w:tc>
        <w:tc>
          <w:tcPr>
            <w:tcW w:w="1167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服務公司</w:t>
            </w:r>
          </w:p>
        </w:tc>
        <w:tc>
          <w:tcPr>
            <w:tcW w:w="635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服務職稱</w:t>
            </w:r>
          </w:p>
        </w:tc>
        <w:tc>
          <w:tcPr>
            <w:tcW w:w="482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</w:p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時數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:rsidR="00570E10" w:rsidRPr="005C4F08" w:rsidRDefault="007065FF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</w:t>
            </w:r>
            <w:r w:rsid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/</w:t>
            </w:r>
            <w:r w:rsidR="00CC2F45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</w:t>
            </w:r>
            <w:r w:rsidR="00CC2F4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</w:t>
            </w:r>
            <w:r w:rsid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/</w:t>
            </w:r>
            <w:r w:rsidR="00CC2F4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vAlign w:val="center"/>
          </w:tcPr>
          <w:p w:rsidR="00570E10" w:rsidRPr="00CC2F45" w:rsidRDefault="00CC2F45" w:rsidP="00CC2F45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C2F4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台糖長榮酒店CSR執行實務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:rsidR="00570E10" w:rsidRPr="005C4F08" w:rsidRDefault="00CC2F4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鄭東坡</w:t>
            </w:r>
          </w:p>
        </w:tc>
        <w:tc>
          <w:tcPr>
            <w:tcW w:w="1167" w:type="pct"/>
            <w:tcBorders>
              <w:bottom w:val="single" w:sz="4" w:space="0" w:color="auto"/>
            </w:tcBorders>
            <w:vAlign w:val="center"/>
          </w:tcPr>
          <w:p w:rsidR="00570E10" w:rsidRPr="005C4F08" w:rsidRDefault="00CC2F4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台糖長榮酒店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:rsidR="00570E10" w:rsidRPr="005C4F08" w:rsidRDefault="008E679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總經理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:rsidR="00570E10" w:rsidRPr="005C4F08" w:rsidRDefault="005C4F08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3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三、成果內容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</w:tcPr>
          <w:p w:rsidR="004B029B" w:rsidRPr="00267D15" w:rsidRDefault="00570E10" w:rsidP="00267D15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</w:t>
            </w:r>
            <w:proofErr w:type="gramStart"/>
            <w:r w:rsidRP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)工作坊</w:t>
            </w:r>
            <w:r w:rsidRPr="00267D15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摘要：</w:t>
            </w:r>
          </w:p>
          <w:p w:rsidR="00267D15" w:rsidRDefault="00267D15" w:rsidP="00267D15">
            <w:pPr>
              <w:widowControl/>
              <w:adjustRightInd w:val="0"/>
              <w:snapToGrid w:val="0"/>
              <w:ind w:firstLineChars="200" w:firstLine="480"/>
              <w:jc w:val="both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本次的演講者是</w:t>
            </w:r>
            <w:r w:rsidR="00CC2F4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台糖長榮酒店的鄭東坡總經理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，本次演講</w:t>
            </w:r>
            <w:r w:rsidR="00CC2F4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主要是介紹，Corporate Social Responsibility (企業社會責任)概論及台糖長榮酒店CSR執行實務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。</w:t>
            </w:r>
          </w:p>
          <w:p w:rsidR="00267D15" w:rsidRPr="00267D15" w:rsidRDefault="00CC2F45" w:rsidP="00855B9E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CSR精神</w:t>
            </w:r>
            <w:r w:rsidR="00267D15" w:rsidRPr="00267D15"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：</w:t>
            </w:r>
          </w:p>
          <w:p w:rsidR="00CC2F45" w:rsidRPr="00855B9E" w:rsidRDefault="00CC2F45" w:rsidP="00855B9E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CC2F45">
              <w:rPr>
                <w:rFonts w:ascii="微軟正黑體" w:eastAsia="微軟正黑體" w:hAnsi="微軟正黑體" w:hint="eastAsia"/>
              </w:rPr>
              <w:t>自發性執行</w:t>
            </w:r>
            <w:r w:rsidR="00855B9E">
              <w:rPr>
                <w:rFonts w:ascii="微軟正黑體" w:eastAsia="微軟正黑體" w:hAnsi="微軟正黑體" w:hint="eastAsia"/>
              </w:rPr>
              <w:t>並</w:t>
            </w:r>
            <w:r w:rsidRPr="00855B9E">
              <w:rPr>
                <w:rFonts w:ascii="微軟正黑體" w:eastAsia="微軟正黑體" w:hAnsi="微軟正黑體" w:hint="eastAsia"/>
              </w:rPr>
              <w:t>結合願景、目標、經營策略</w:t>
            </w:r>
            <w:r w:rsidR="00855B9E">
              <w:rPr>
                <w:rFonts w:ascii="微軟正黑體" w:eastAsia="微軟正黑體" w:hAnsi="微軟正黑體" w:hint="eastAsia"/>
              </w:rPr>
              <w:t>，用以</w:t>
            </w:r>
            <w:r w:rsidRPr="00855B9E">
              <w:rPr>
                <w:rFonts w:ascii="微軟正黑體" w:eastAsia="微軟正黑體" w:hAnsi="微軟正黑體" w:hint="eastAsia"/>
              </w:rPr>
              <w:t>形塑企業文化</w:t>
            </w:r>
          </w:p>
          <w:p w:rsidR="00CC2F45" w:rsidRPr="00CC2F45" w:rsidRDefault="00CC2F45" w:rsidP="00855B9E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b/>
                <w:kern w:val="0"/>
                <w:szCs w:val="24"/>
              </w:rPr>
            </w:pPr>
            <w:r w:rsidRPr="00CC2F45"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台糖長榮酒店(台南)簡介：</w:t>
            </w:r>
          </w:p>
          <w:p w:rsidR="00A41514" w:rsidRPr="00CC2F45" w:rsidRDefault="00F25204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C2F45">
              <w:rPr>
                <w:rFonts w:ascii="微軟正黑體" w:eastAsia="微軟正黑體" w:hAnsi="微軟正黑體" w:hint="eastAsia"/>
              </w:rPr>
              <w:t>多年來由於國內產業結構及經濟變化快速</w:t>
            </w:r>
          </w:p>
          <w:p w:rsidR="00A41514" w:rsidRPr="00CC2F45" w:rsidRDefault="00F25204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C2F45">
              <w:rPr>
                <w:rFonts w:ascii="微軟正黑體" w:eastAsia="微軟正黑體" w:hAnsi="微軟正黑體" w:hint="eastAsia"/>
              </w:rPr>
              <w:t>為能永續經營，朝向多元化，配合都市計畫，促進地方發展，利用現有土地進行整體規劃</w:t>
            </w:r>
          </w:p>
          <w:p w:rsidR="00A41514" w:rsidRPr="00CC2F45" w:rsidRDefault="00F25204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C2F45">
              <w:rPr>
                <w:rFonts w:ascii="微軟正黑體" w:eastAsia="微軟正黑體" w:hAnsi="微軟正黑體" w:hint="eastAsia"/>
              </w:rPr>
              <w:t>台糖跨足休閒產業，規劃第一個國際觀光飯店</w:t>
            </w:r>
          </w:p>
          <w:p w:rsidR="00A41514" w:rsidRPr="00CC2F45" w:rsidRDefault="00F25204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C2F45">
              <w:rPr>
                <w:rFonts w:ascii="微軟正黑體" w:eastAsia="微軟正黑體" w:hAnsi="微軟正黑體" w:hint="eastAsia"/>
              </w:rPr>
              <w:t>民國84年7月開始著手規劃</w:t>
            </w:r>
          </w:p>
          <w:p w:rsidR="00A41514" w:rsidRPr="00CC2F45" w:rsidRDefault="00F25204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C2F45">
              <w:rPr>
                <w:rFonts w:ascii="微軟正黑體" w:eastAsia="微軟正黑體" w:hAnsi="微軟正黑體" w:hint="eastAsia"/>
              </w:rPr>
              <w:t>民國88年1月動工興建</w:t>
            </w:r>
          </w:p>
          <w:p w:rsidR="00A41514" w:rsidRPr="00CC2F45" w:rsidRDefault="00F25204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C2F45">
              <w:rPr>
                <w:rFonts w:ascii="微軟正黑體" w:eastAsia="微軟正黑體" w:hAnsi="微軟正黑體" w:hint="eastAsia"/>
              </w:rPr>
              <w:t>民國90年5月與長榮國際連鎖酒店舉行委託管理簽約儀式，由台糖出資</w:t>
            </w:r>
          </w:p>
          <w:p w:rsidR="00CC2F45" w:rsidRPr="00CC2F45" w:rsidRDefault="00F25204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C2F45">
              <w:rPr>
                <w:rFonts w:ascii="微軟正黑體" w:eastAsia="微軟正黑體" w:hAnsi="微軟正黑體" w:hint="eastAsia"/>
              </w:rPr>
              <w:t>民國93年2月21日正式開幕，命名為『台糖長榮酒店（台南）』</w:t>
            </w:r>
          </w:p>
          <w:p w:rsidR="00267D15" w:rsidRPr="00855B9E" w:rsidRDefault="00CC2F45" w:rsidP="00855B9E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b/>
                <w:kern w:val="0"/>
                <w:szCs w:val="24"/>
              </w:rPr>
            </w:pPr>
            <w:r w:rsidRPr="00855B9E"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CSR執行實務</w:t>
            </w:r>
            <w:r w:rsidR="00267D15" w:rsidRPr="00855B9E"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：</w:t>
            </w:r>
          </w:p>
          <w:p w:rsidR="00CC2F45" w:rsidRDefault="00CC2F45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台糖長榮酒店推動CSR，從2007年開始</w:t>
            </w:r>
          </w:p>
          <w:p w:rsidR="00CC2F45" w:rsidRDefault="00CC2F45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策略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</w:rPr>
              <w:t>：週三公益日活動</w:t>
            </w:r>
          </w:p>
          <w:p w:rsidR="00CC2F45" w:rsidRDefault="00CC2F45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策略二：週年慶</w:t>
            </w:r>
          </w:p>
          <w:p w:rsidR="00CC2F45" w:rsidRDefault="00CC2F45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策略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三</w:t>
            </w:r>
            <w:proofErr w:type="gramEnd"/>
            <w:r>
              <w:rPr>
                <w:rFonts w:ascii="微軟正黑體" w:eastAsia="微軟正黑體" w:hAnsi="微軟正黑體" w:hint="eastAsia"/>
              </w:rPr>
              <w:t>：低碳、環保</w:t>
            </w:r>
          </w:p>
          <w:p w:rsidR="00CC2F45" w:rsidRDefault="00CC2F45" w:rsidP="00CC2F4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策略四：公益專案</w:t>
            </w:r>
          </w:p>
          <w:p w:rsidR="00267D15" w:rsidRP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</w:tbl>
    <w:p w:rsidR="00570E10" w:rsidRPr="005C4F08" w:rsidRDefault="00570E10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5C4F08">
        <w:rPr>
          <w:rFonts w:ascii="微軟正黑體" w:eastAsia="微軟正黑體" w:hAnsi="微軟正黑體" w:cs="Times New Roman"/>
          <w:color w:val="000000" w:themeColor="text1"/>
          <w:szCs w:val="24"/>
        </w:rPr>
        <w:br w:type="page"/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成果記錄剪影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1"/>
        <w:gridCol w:w="3225"/>
        <w:gridCol w:w="1594"/>
        <w:gridCol w:w="3160"/>
      </w:tblGrid>
      <w:tr w:rsidR="003A3EC1" w:rsidRPr="005C4F08" w:rsidTr="00C86DAE">
        <w:trPr>
          <w:trHeight w:val="520"/>
          <w:jc w:val="center"/>
        </w:trPr>
        <w:tc>
          <w:tcPr>
            <w:tcW w:w="1461" w:type="dxa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拍照地點：</w:t>
            </w:r>
          </w:p>
        </w:tc>
        <w:tc>
          <w:tcPr>
            <w:tcW w:w="3225" w:type="dxa"/>
            <w:vAlign w:val="center"/>
          </w:tcPr>
          <w:p w:rsidR="00570E10" w:rsidRPr="005C4F08" w:rsidRDefault="00C86DAE" w:rsidP="005C4F08">
            <w:pPr>
              <w:adjustRightInd w:val="0"/>
              <w:snapToGrid w:val="0"/>
              <w:ind w:firstLineChars="200" w:firstLine="48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S708</w:t>
            </w:r>
          </w:p>
        </w:tc>
        <w:tc>
          <w:tcPr>
            <w:tcW w:w="1594" w:type="dxa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拍照時間：</w:t>
            </w:r>
          </w:p>
        </w:tc>
        <w:tc>
          <w:tcPr>
            <w:tcW w:w="3160" w:type="dxa"/>
            <w:vAlign w:val="center"/>
          </w:tcPr>
          <w:p w:rsidR="00570E10" w:rsidRPr="005C4F08" w:rsidRDefault="007065FF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</w:t>
            </w:r>
            <w:r w:rsidR="001B0F2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: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0-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17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: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</w:t>
            </w:r>
          </w:p>
        </w:tc>
      </w:tr>
      <w:tr w:rsidR="00570E10" w:rsidRPr="005C4F08" w:rsidTr="00C86DAE">
        <w:trPr>
          <w:trHeight w:hRule="exact" w:val="3402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1B0F2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7121F081" wp14:editId="3E148B6F">
                  <wp:extent cx="2683099" cy="1788539"/>
                  <wp:effectExtent l="0" t="0" r="3175" b="254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662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099" cy="1788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1B0F2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53603DB" wp14:editId="743EBCED">
                  <wp:extent cx="2438058" cy="1625372"/>
                  <wp:effectExtent l="0" t="0" r="635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662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58" cy="162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C86DAE">
        <w:trPr>
          <w:trHeight w:val="365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EC2FD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接受採訪</w:t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EC2FD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致贈證書</w:t>
            </w:r>
          </w:p>
        </w:tc>
      </w:tr>
      <w:tr w:rsidR="00570E10" w:rsidRPr="005C4F08" w:rsidTr="00C86DAE">
        <w:trPr>
          <w:trHeight w:hRule="exact" w:val="3402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25E2BE2B" wp14:editId="06A64B05">
                  <wp:extent cx="2623931" cy="1749287"/>
                  <wp:effectExtent l="0" t="0" r="5080" b="381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3663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222" cy="1752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498B8A9" wp14:editId="61F10DEC">
                  <wp:extent cx="2707421" cy="1804946"/>
                  <wp:effectExtent l="0" t="0" r="0" b="508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3663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722" cy="1801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C86DAE">
        <w:trPr>
          <w:trHeight w:val="324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</w:tr>
      <w:tr w:rsidR="00570E10" w:rsidRPr="005C4F08" w:rsidTr="00C86DAE">
        <w:trPr>
          <w:trHeight w:hRule="exact" w:val="3402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77B01177" wp14:editId="389AF04D">
                  <wp:extent cx="2829870" cy="1886580"/>
                  <wp:effectExtent l="0" t="0" r="889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3663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870" cy="188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2B018D5F" wp14:editId="75992F5A">
                  <wp:extent cx="2881630" cy="1921086"/>
                  <wp:effectExtent l="0" t="0" r="0" b="317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36634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630" cy="192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C86DAE">
        <w:trPr>
          <w:trHeight w:val="323"/>
          <w:jc w:val="center"/>
        </w:trPr>
        <w:tc>
          <w:tcPr>
            <w:tcW w:w="4686" w:type="dxa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  <w:tc>
          <w:tcPr>
            <w:tcW w:w="4754" w:type="dxa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</w:tr>
    </w:tbl>
    <w:p w:rsidR="004F3581" w:rsidRDefault="004F3581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  <w:sectPr w:rsidR="004F3581" w:rsidSect="004F3581">
          <w:footerReference w:type="default" r:id="rId19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</w:p>
    <w:p w:rsidR="008961E4" w:rsidRDefault="004F3581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  <w:sectPr w:rsidR="008961E4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6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7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8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9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0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1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3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4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5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6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7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8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9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0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1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2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3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4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5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6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7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8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9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0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1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2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3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4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5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6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7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8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9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0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1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2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3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4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5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6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7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4" name="圖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8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9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6" name="圖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0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7" name="圖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1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2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3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4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5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6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7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8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5" name="圖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9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6" name="圖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0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7" name="圖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1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8" name="圖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2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3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4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E84C788" wp14:editId="46E7AB1C">
            <wp:extent cx="6120130" cy="4590415"/>
            <wp:effectExtent l="0" t="0" r="0" b="635"/>
            <wp:docPr id="81" name="圖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5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 wp14:anchorId="409C3101" wp14:editId="4310D96A">
            <wp:extent cx="6120130" cy="4590415"/>
            <wp:effectExtent l="0" t="0" r="0" b="635"/>
            <wp:docPr id="82" name="圖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6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C7BD2B4" wp14:editId="554F0D02">
            <wp:extent cx="6120130" cy="4590415"/>
            <wp:effectExtent l="0" t="0" r="0" b="635"/>
            <wp:docPr id="83" name="圖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7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 wp14:anchorId="54B2DE1B" wp14:editId="6CFF81E8">
            <wp:extent cx="6120130" cy="4590415"/>
            <wp:effectExtent l="0" t="0" r="0" b="635"/>
            <wp:docPr id="84" name="圖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8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12781CB" wp14:editId="03AAFA6D">
            <wp:extent cx="6120130" cy="4590415"/>
            <wp:effectExtent l="0" t="0" r="0" b="635"/>
            <wp:docPr id="85" name="圖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9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 wp14:anchorId="5155EB7B" wp14:editId="6837BD40">
            <wp:extent cx="6120130" cy="4590415"/>
            <wp:effectExtent l="0" t="0" r="0" b="635"/>
            <wp:docPr id="86" name="圖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0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D642BD9" wp14:editId="46F2F761">
            <wp:extent cx="6120130" cy="4590415"/>
            <wp:effectExtent l="0" t="0" r="0" b="635"/>
            <wp:docPr id="87" name="圖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1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 wp14:anchorId="72090C04" wp14:editId="601EF61A">
            <wp:extent cx="6120130" cy="4590415"/>
            <wp:effectExtent l="0" t="0" r="0" b="635"/>
            <wp:docPr id="88" name="圖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2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ED43F01" wp14:editId="4F81D0FE">
            <wp:extent cx="6120130" cy="4590415"/>
            <wp:effectExtent l="0" t="0" r="0" b="635"/>
            <wp:docPr id="89" name="圖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3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9F" w:rsidRPr="005C4F08" w:rsidRDefault="008961E4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</w:pP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6FBD7AC7" wp14:editId="531C0C98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96554" cy="10761785"/>
            <wp:effectExtent l="0" t="0" r="4445" b="1905"/>
            <wp:wrapNone/>
            <wp:docPr id="92" name="圖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208-2016年職業倫理典範案例教學研討會專輯-第八冊pdf_頁面_2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554" cy="1076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789F" w:rsidRPr="005C4F08" w:rsidSect="00570E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8C8" w:rsidRDefault="004378C8" w:rsidP="007065FF">
      <w:r>
        <w:separator/>
      </w:r>
    </w:p>
  </w:endnote>
  <w:endnote w:type="continuationSeparator" w:id="0">
    <w:p w:rsidR="004378C8" w:rsidRDefault="004378C8" w:rsidP="0070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581" w:rsidRDefault="004F3581">
    <w:pPr>
      <w:pStyle w:val="a5"/>
      <w:jc w:val="center"/>
    </w:pPr>
  </w:p>
  <w:p w:rsidR="004F3581" w:rsidRDefault="004F358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5950121"/>
      <w:docPartObj>
        <w:docPartGallery w:val="Page Numbers (Bottom of Page)"/>
        <w:docPartUnique/>
      </w:docPartObj>
    </w:sdtPr>
    <w:sdtEndPr/>
    <w:sdtContent>
      <w:p w:rsidR="004F3581" w:rsidRDefault="004F3581" w:rsidP="004F35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B55" w:rsidRPr="00CD6B55">
          <w:rPr>
            <w:noProof/>
            <w:lang w:val="zh-TW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8C8" w:rsidRDefault="004378C8" w:rsidP="007065FF">
      <w:r>
        <w:separator/>
      </w:r>
    </w:p>
  </w:footnote>
  <w:footnote w:type="continuationSeparator" w:id="0">
    <w:p w:rsidR="004378C8" w:rsidRDefault="004378C8" w:rsidP="0070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1">
    <w:nsid w:val="0B781CFB"/>
    <w:multiLevelType w:val="hybridMultilevel"/>
    <w:tmpl w:val="1E3C2E2C"/>
    <w:lvl w:ilvl="0" w:tplc="C1DA4C3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98AB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A93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EE0AD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8A2F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4EF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296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64471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B8446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A31DE"/>
    <w:multiLevelType w:val="hybridMultilevel"/>
    <w:tmpl w:val="9F4C910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F9F77BD"/>
    <w:multiLevelType w:val="hybridMultilevel"/>
    <w:tmpl w:val="AE348E5C"/>
    <w:lvl w:ilvl="0" w:tplc="06DC82F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0AD0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4EEF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3C94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A3F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086B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8487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1208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B0BEA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A65A4C"/>
    <w:multiLevelType w:val="hybridMultilevel"/>
    <w:tmpl w:val="AEC6699C"/>
    <w:lvl w:ilvl="0" w:tplc="E2E64F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C29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8669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F678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0AC8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8A20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DC2B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C80A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40A9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BA0110"/>
    <w:multiLevelType w:val="hybridMultilevel"/>
    <w:tmpl w:val="06BEE7C8"/>
    <w:lvl w:ilvl="0" w:tplc="9F5287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BC0D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8802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633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543B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2CE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698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0858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6075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648EB"/>
    <w:multiLevelType w:val="hybridMultilevel"/>
    <w:tmpl w:val="35AEAD14"/>
    <w:lvl w:ilvl="0" w:tplc="4B6619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87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EE5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6F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7CC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8C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9C6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80A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AC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96374E3"/>
    <w:multiLevelType w:val="hybridMultilevel"/>
    <w:tmpl w:val="12D865A8"/>
    <w:lvl w:ilvl="0" w:tplc="72442A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0EA0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B05A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2AF6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6055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708A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A59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4011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A6E9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FF3C61"/>
    <w:multiLevelType w:val="hybridMultilevel"/>
    <w:tmpl w:val="16341E2E"/>
    <w:lvl w:ilvl="0" w:tplc="182A6C5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BADFD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FEC6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E00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EEF4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4BE0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3092A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60A0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A840D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4E1F34AC"/>
    <w:multiLevelType w:val="hybridMultilevel"/>
    <w:tmpl w:val="B25023B2"/>
    <w:lvl w:ilvl="0" w:tplc="EE46B3B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6A2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0181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C78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BEF96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7879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0F0F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8616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2081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C53A80"/>
    <w:multiLevelType w:val="hybridMultilevel"/>
    <w:tmpl w:val="F9F830B0"/>
    <w:lvl w:ilvl="0" w:tplc="2D383E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280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6885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2429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46FB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A2D3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E42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7CCC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0274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3E4AF7"/>
    <w:multiLevelType w:val="hybridMultilevel"/>
    <w:tmpl w:val="37BC9DA2"/>
    <w:lvl w:ilvl="0" w:tplc="F85A36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880F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50DE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C4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26E3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5260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423C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2A5F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6269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CD4C8C"/>
    <w:multiLevelType w:val="hybridMultilevel"/>
    <w:tmpl w:val="B23C1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4605DDC"/>
    <w:multiLevelType w:val="hybridMultilevel"/>
    <w:tmpl w:val="11B6EE14"/>
    <w:lvl w:ilvl="0" w:tplc="01E02D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8AAD8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B4E03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C6E33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02C45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F20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E0C5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EA19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4C16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9830CB"/>
    <w:multiLevelType w:val="hybridMultilevel"/>
    <w:tmpl w:val="2020C1B0"/>
    <w:lvl w:ilvl="0" w:tplc="0BBC7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007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EA2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C2D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EA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AF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DEA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8A7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8A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7"/>
  </w:num>
  <w:num w:numId="5">
    <w:abstractNumId w:val="11"/>
  </w:num>
  <w:num w:numId="6">
    <w:abstractNumId w:val="8"/>
  </w:num>
  <w:num w:numId="7">
    <w:abstractNumId w:val="1"/>
  </w:num>
  <w:num w:numId="8">
    <w:abstractNumId w:val="10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 w:numId="13">
    <w:abstractNumId w:val="15"/>
  </w:num>
  <w:num w:numId="14">
    <w:abstractNumId w:val="13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10"/>
    <w:rsid w:val="00031789"/>
    <w:rsid w:val="0004038B"/>
    <w:rsid w:val="0004147F"/>
    <w:rsid w:val="000465F4"/>
    <w:rsid w:val="000C1A5A"/>
    <w:rsid w:val="001B0F20"/>
    <w:rsid w:val="001C71F8"/>
    <w:rsid w:val="001C7A1C"/>
    <w:rsid w:val="00267D15"/>
    <w:rsid w:val="0028432E"/>
    <w:rsid w:val="00284942"/>
    <w:rsid w:val="002A0924"/>
    <w:rsid w:val="002A70CF"/>
    <w:rsid w:val="002A7CEA"/>
    <w:rsid w:val="002B75C5"/>
    <w:rsid w:val="00396F2E"/>
    <w:rsid w:val="003A3EC1"/>
    <w:rsid w:val="00416521"/>
    <w:rsid w:val="00423922"/>
    <w:rsid w:val="004378C8"/>
    <w:rsid w:val="004A1167"/>
    <w:rsid w:val="004B029B"/>
    <w:rsid w:val="004F3581"/>
    <w:rsid w:val="0050285E"/>
    <w:rsid w:val="00511CF8"/>
    <w:rsid w:val="00555E3A"/>
    <w:rsid w:val="00570E10"/>
    <w:rsid w:val="005A6389"/>
    <w:rsid w:val="005C4F08"/>
    <w:rsid w:val="00606306"/>
    <w:rsid w:val="006469EF"/>
    <w:rsid w:val="007065FF"/>
    <w:rsid w:val="00783033"/>
    <w:rsid w:val="0078789F"/>
    <w:rsid w:val="00811D07"/>
    <w:rsid w:val="00855B9E"/>
    <w:rsid w:val="00875CDC"/>
    <w:rsid w:val="008961E4"/>
    <w:rsid w:val="008D3E36"/>
    <w:rsid w:val="008E6792"/>
    <w:rsid w:val="008F4AB4"/>
    <w:rsid w:val="009129C1"/>
    <w:rsid w:val="009B43BB"/>
    <w:rsid w:val="009D5253"/>
    <w:rsid w:val="00A41514"/>
    <w:rsid w:val="00AC3578"/>
    <w:rsid w:val="00B63235"/>
    <w:rsid w:val="00B76CFF"/>
    <w:rsid w:val="00C40310"/>
    <w:rsid w:val="00C86DAE"/>
    <w:rsid w:val="00CC2F45"/>
    <w:rsid w:val="00CD6B55"/>
    <w:rsid w:val="00CF6774"/>
    <w:rsid w:val="00D16E88"/>
    <w:rsid w:val="00DA0184"/>
    <w:rsid w:val="00DE07FA"/>
    <w:rsid w:val="00E04FC6"/>
    <w:rsid w:val="00EB3FC9"/>
    <w:rsid w:val="00EC2FD1"/>
    <w:rsid w:val="00F25204"/>
    <w:rsid w:val="00F2787C"/>
    <w:rsid w:val="00FD6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65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65FF"/>
    <w:rPr>
      <w:sz w:val="20"/>
      <w:szCs w:val="20"/>
    </w:rPr>
  </w:style>
  <w:style w:type="paragraph" w:styleId="a7">
    <w:name w:val="List Paragraph"/>
    <w:basedOn w:val="a"/>
    <w:uiPriority w:val="34"/>
    <w:qFormat/>
    <w:rsid w:val="006469E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46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1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147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65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65FF"/>
    <w:rPr>
      <w:sz w:val="20"/>
      <w:szCs w:val="20"/>
    </w:rPr>
  </w:style>
  <w:style w:type="paragraph" w:styleId="a7">
    <w:name w:val="List Paragraph"/>
    <w:basedOn w:val="a"/>
    <w:uiPriority w:val="34"/>
    <w:qFormat/>
    <w:rsid w:val="006469E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46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1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14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7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8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0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3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0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7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4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3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7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1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071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1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8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49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17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9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61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1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3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4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6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39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0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2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18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3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4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G"/><Relationship Id="rId21" Type="http://schemas.openxmlformats.org/officeDocument/2006/relationships/image" Target="media/image11.JPG"/><Relationship Id="rId42" Type="http://schemas.openxmlformats.org/officeDocument/2006/relationships/image" Target="media/image32.JPG"/><Relationship Id="rId47" Type="http://schemas.openxmlformats.org/officeDocument/2006/relationships/image" Target="media/image37.JPG"/><Relationship Id="rId63" Type="http://schemas.openxmlformats.org/officeDocument/2006/relationships/image" Target="media/image53.JPG"/><Relationship Id="rId68" Type="http://schemas.openxmlformats.org/officeDocument/2006/relationships/image" Target="media/image58.JPG"/><Relationship Id="rId84" Type="http://schemas.openxmlformats.org/officeDocument/2006/relationships/image" Target="media/image74.JPG"/><Relationship Id="rId89" Type="http://schemas.openxmlformats.org/officeDocument/2006/relationships/image" Target="media/image79.JPG"/><Relationship Id="rId16" Type="http://schemas.openxmlformats.org/officeDocument/2006/relationships/image" Target="media/image7.jpeg"/><Relationship Id="rId11" Type="http://schemas.openxmlformats.org/officeDocument/2006/relationships/image" Target="media/image2.jpe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53" Type="http://schemas.openxmlformats.org/officeDocument/2006/relationships/image" Target="media/image43.JPG"/><Relationship Id="rId58" Type="http://schemas.openxmlformats.org/officeDocument/2006/relationships/image" Target="media/image48.JPG"/><Relationship Id="rId74" Type="http://schemas.openxmlformats.org/officeDocument/2006/relationships/image" Target="media/image64.JPG"/><Relationship Id="rId79" Type="http://schemas.openxmlformats.org/officeDocument/2006/relationships/image" Target="media/image69.JPG"/><Relationship Id="rId102" Type="http://schemas.openxmlformats.org/officeDocument/2006/relationships/image" Target="media/image92.JPG"/><Relationship Id="rId5" Type="http://schemas.openxmlformats.org/officeDocument/2006/relationships/settings" Target="settings.xml"/><Relationship Id="rId90" Type="http://schemas.openxmlformats.org/officeDocument/2006/relationships/image" Target="media/image80.JPG"/><Relationship Id="rId95" Type="http://schemas.openxmlformats.org/officeDocument/2006/relationships/image" Target="media/image85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64" Type="http://schemas.openxmlformats.org/officeDocument/2006/relationships/image" Target="media/image54.JPG"/><Relationship Id="rId69" Type="http://schemas.openxmlformats.org/officeDocument/2006/relationships/image" Target="media/image59.JPG"/><Relationship Id="rId80" Type="http://schemas.openxmlformats.org/officeDocument/2006/relationships/image" Target="media/image70.JPG"/><Relationship Id="rId85" Type="http://schemas.openxmlformats.org/officeDocument/2006/relationships/image" Target="media/image75.JP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59" Type="http://schemas.openxmlformats.org/officeDocument/2006/relationships/image" Target="media/image49.JPG"/><Relationship Id="rId103" Type="http://schemas.openxmlformats.org/officeDocument/2006/relationships/image" Target="media/image93.jpeg"/><Relationship Id="rId20" Type="http://schemas.openxmlformats.org/officeDocument/2006/relationships/image" Target="media/image10.JPG"/><Relationship Id="rId41" Type="http://schemas.openxmlformats.org/officeDocument/2006/relationships/image" Target="media/image31.JPG"/><Relationship Id="rId54" Type="http://schemas.openxmlformats.org/officeDocument/2006/relationships/image" Target="media/image44.JPG"/><Relationship Id="rId62" Type="http://schemas.openxmlformats.org/officeDocument/2006/relationships/image" Target="media/image52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83" Type="http://schemas.openxmlformats.org/officeDocument/2006/relationships/image" Target="media/image73.JPG"/><Relationship Id="rId88" Type="http://schemas.openxmlformats.org/officeDocument/2006/relationships/image" Target="media/image78.JPG"/><Relationship Id="rId91" Type="http://schemas.openxmlformats.org/officeDocument/2006/relationships/image" Target="media/image81.JPG"/><Relationship Id="rId96" Type="http://schemas.openxmlformats.org/officeDocument/2006/relationships/image" Target="media/image86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49" Type="http://schemas.openxmlformats.org/officeDocument/2006/relationships/image" Target="media/image39.JPG"/><Relationship Id="rId57" Type="http://schemas.openxmlformats.org/officeDocument/2006/relationships/image" Target="media/image47.JPG"/><Relationship Id="rId10" Type="http://schemas.openxmlformats.org/officeDocument/2006/relationships/image" Target="media/image1.jpeg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image" Target="media/image42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81" Type="http://schemas.openxmlformats.org/officeDocument/2006/relationships/image" Target="media/image71.JPG"/><Relationship Id="rId86" Type="http://schemas.openxmlformats.org/officeDocument/2006/relationships/image" Target="media/image76.JPG"/><Relationship Id="rId94" Type="http://schemas.openxmlformats.org/officeDocument/2006/relationships/image" Target="media/image84.JPG"/><Relationship Id="rId99" Type="http://schemas.openxmlformats.org/officeDocument/2006/relationships/image" Target="media/image89.JPG"/><Relationship Id="rId101" Type="http://schemas.openxmlformats.org/officeDocument/2006/relationships/image" Target="media/image91.JP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29.JPG"/><Relationship Id="rId34" Type="http://schemas.openxmlformats.org/officeDocument/2006/relationships/image" Target="media/image24.JP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76" Type="http://schemas.openxmlformats.org/officeDocument/2006/relationships/image" Target="media/image66.JPG"/><Relationship Id="rId97" Type="http://schemas.openxmlformats.org/officeDocument/2006/relationships/image" Target="media/image87.JPG"/><Relationship Id="rId10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1.JPG"/><Relationship Id="rId92" Type="http://schemas.openxmlformats.org/officeDocument/2006/relationships/image" Target="media/image82.JPG"/><Relationship Id="rId2" Type="http://schemas.openxmlformats.org/officeDocument/2006/relationships/numbering" Target="numbering.xml"/><Relationship Id="rId29" Type="http://schemas.openxmlformats.org/officeDocument/2006/relationships/image" Target="media/image19.JPG"/><Relationship Id="rId24" Type="http://schemas.openxmlformats.org/officeDocument/2006/relationships/image" Target="media/image14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66" Type="http://schemas.openxmlformats.org/officeDocument/2006/relationships/image" Target="media/image56.JPG"/><Relationship Id="rId87" Type="http://schemas.openxmlformats.org/officeDocument/2006/relationships/image" Target="media/image77.JPG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19" Type="http://schemas.openxmlformats.org/officeDocument/2006/relationships/footer" Target="footer2.xml"/><Relationship Id="rId14" Type="http://schemas.openxmlformats.org/officeDocument/2006/relationships/image" Target="media/image5.jpe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56" Type="http://schemas.openxmlformats.org/officeDocument/2006/relationships/image" Target="media/image46.JPG"/><Relationship Id="rId77" Type="http://schemas.openxmlformats.org/officeDocument/2006/relationships/image" Target="media/image67.JPG"/><Relationship Id="rId100" Type="http://schemas.openxmlformats.org/officeDocument/2006/relationships/image" Target="media/image90.JPG"/><Relationship Id="rId105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93" Type="http://schemas.openxmlformats.org/officeDocument/2006/relationships/image" Target="media/image83.JPG"/><Relationship Id="rId98" Type="http://schemas.openxmlformats.org/officeDocument/2006/relationships/image" Target="media/image88.JPG"/><Relationship Id="rId3" Type="http://schemas.openxmlformats.org/officeDocument/2006/relationships/styles" Target="styles.xml"/><Relationship Id="rId25" Type="http://schemas.openxmlformats.org/officeDocument/2006/relationships/image" Target="media/image15.JPG"/><Relationship Id="rId46" Type="http://schemas.openxmlformats.org/officeDocument/2006/relationships/image" Target="media/image36.JPG"/><Relationship Id="rId67" Type="http://schemas.openxmlformats.org/officeDocument/2006/relationships/image" Target="media/image57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AE04D-D559-4817-B0D8-E95FA397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48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16</cp:revision>
  <dcterms:created xsi:type="dcterms:W3CDTF">2016-10-13T06:13:00Z</dcterms:created>
  <dcterms:modified xsi:type="dcterms:W3CDTF">2016-12-09T00:14:00Z</dcterms:modified>
</cp:coreProperties>
</file>