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11" w:type="dxa"/>
        <w:tblInd w:w="-601" w:type="dxa"/>
        <w:tblLook w:val="04A0"/>
      </w:tblPr>
      <w:tblGrid>
        <w:gridCol w:w="2496"/>
        <w:gridCol w:w="4583"/>
        <w:gridCol w:w="660"/>
        <w:gridCol w:w="2216"/>
        <w:gridCol w:w="4250"/>
        <w:gridCol w:w="806"/>
      </w:tblGrid>
      <w:tr w:rsidR="00257465" w:rsidRPr="00D3068D" w:rsidTr="00FA76D4">
        <w:tc>
          <w:tcPr>
            <w:tcW w:w="2496" w:type="dxa"/>
            <w:shd w:val="clear" w:color="auto" w:fill="002060"/>
          </w:tcPr>
          <w:p w:rsidR="00257465" w:rsidRPr="00D3068D" w:rsidRDefault="00257465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系列別</w:t>
            </w:r>
          </w:p>
        </w:tc>
        <w:tc>
          <w:tcPr>
            <w:tcW w:w="4583" w:type="dxa"/>
            <w:shd w:val="clear" w:color="auto" w:fill="002060"/>
          </w:tcPr>
          <w:p w:rsidR="00257465" w:rsidRPr="00D3068D" w:rsidRDefault="00257465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課程名稱</w:t>
            </w:r>
          </w:p>
        </w:tc>
        <w:tc>
          <w:tcPr>
            <w:tcW w:w="660" w:type="dxa"/>
            <w:shd w:val="clear" w:color="auto" w:fill="002060"/>
          </w:tcPr>
          <w:p w:rsidR="00257465" w:rsidRPr="00D3068D" w:rsidRDefault="00257465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時數</w:t>
            </w:r>
          </w:p>
        </w:tc>
        <w:tc>
          <w:tcPr>
            <w:tcW w:w="2216" w:type="dxa"/>
            <w:shd w:val="clear" w:color="auto" w:fill="002060"/>
          </w:tcPr>
          <w:p w:rsidR="00257465" w:rsidRPr="00D3068D" w:rsidRDefault="00257465" w:rsidP="00C65AA9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系列別</w:t>
            </w:r>
          </w:p>
        </w:tc>
        <w:tc>
          <w:tcPr>
            <w:tcW w:w="4250" w:type="dxa"/>
            <w:shd w:val="clear" w:color="auto" w:fill="002060"/>
          </w:tcPr>
          <w:p w:rsidR="00257465" w:rsidRPr="00D3068D" w:rsidRDefault="00257465" w:rsidP="00C65AA9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課程名稱</w:t>
            </w:r>
          </w:p>
        </w:tc>
        <w:tc>
          <w:tcPr>
            <w:tcW w:w="806" w:type="dxa"/>
            <w:shd w:val="clear" w:color="auto" w:fill="002060"/>
          </w:tcPr>
          <w:p w:rsidR="00257465" w:rsidRPr="00D3068D" w:rsidRDefault="00257465" w:rsidP="00C65AA9">
            <w:pPr>
              <w:rPr>
                <w:sz w:val="22"/>
              </w:rPr>
            </w:pPr>
            <w:r w:rsidRPr="00D3068D">
              <w:rPr>
                <w:rFonts w:hint="eastAsia"/>
                <w:b/>
                <w:bCs/>
                <w:color w:val="FFFFFF"/>
                <w:sz w:val="22"/>
                <w:szCs w:val="20"/>
              </w:rPr>
              <w:t>時數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行銷創業系列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Line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貼圖設計實作班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21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美工繪圖系列</w:t>
            </w:r>
          </w:p>
        </w:tc>
        <w:tc>
          <w:tcPr>
            <w:tcW w:w="4250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Photoshop CC</w:t>
            </w:r>
            <w:r w:rsidRPr="00C773FD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影像設計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行銷創業系列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零成本網路創業班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21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美工繪圖系列</w:t>
            </w:r>
          </w:p>
        </w:tc>
        <w:tc>
          <w:tcPr>
            <w:tcW w:w="4250" w:type="dxa"/>
            <w:vAlign w:val="center"/>
          </w:tcPr>
          <w:p w:rsidR="003A26C0" w:rsidRPr="00113D5D" w:rsidRDefault="003A26C0" w:rsidP="00D643C2">
            <w:pPr>
              <w:spacing w:line="400" w:lineRule="exact"/>
              <w:rPr>
                <w:rFonts w:ascii="Arial" w:eastAsia="標楷體" w:hAnsi="Arial" w:cs="Arial"/>
                <w:color w:val="FF0000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Illustrator CC </w:t>
            </w: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插圖設計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514C05">
        <w:tc>
          <w:tcPr>
            <w:tcW w:w="2496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行銷創業系列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文創商品設計班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21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美工繪圖系列</w:t>
            </w:r>
          </w:p>
        </w:tc>
        <w:tc>
          <w:tcPr>
            <w:tcW w:w="4250" w:type="dxa"/>
            <w:vAlign w:val="center"/>
          </w:tcPr>
          <w:p w:rsidR="003A26C0" w:rsidRPr="00113D5D" w:rsidRDefault="003A26C0" w:rsidP="00D643C2">
            <w:pPr>
              <w:spacing w:line="400" w:lineRule="exact"/>
              <w:rPr>
                <w:rFonts w:ascii="Arial" w:eastAsia="標楷體" w:hAnsi="Arial" w:cs="Arial"/>
                <w:color w:val="FF0000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InDesign CC </w:t>
            </w: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跨界數位出版</w:t>
            </w:r>
          </w:p>
        </w:tc>
        <w:tc>
          <w:tcPr>
            <w:tcW w:w="806" w:type="dxa"/>
            <w:vAlign w:val="bottom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514C05">
        <w:tc>
          <w:tcPr>
            <w:tcW w:w="2496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行銷創業系列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CMS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快速架站設計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21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AutoCAD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AutoCAD 2016</w:t>
            </w: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基礎入門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C65AA9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Word 2010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文書處理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C65AA9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AutoCAD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AutoCAD 2016 3D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基礎入門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Word 2013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文書處理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AutoCAD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AutoCAD </w:t>
            </w: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國際認證輔導班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Excel 2013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實務應用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3ds Max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3ds Max 2014 </w:t>
            </w:r>
            <w:r w:rsidRPr="00C773FD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基礎入門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PowerPoint 2013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簡報創意王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3ds Max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3ds Max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國際認證輔導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>_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初階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C5829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Outlook 2013</w:t>
            </w:r>
            <w:r w:rsidRPr="00DC5829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人脈管理王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3ds Max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系列</w:t>
            </w:r>
          </w:p>
        </w:tc>
        <w:tc>
          <w:tcPr>
            <w:tcW w:w="4250" w:type="dxa"/>
            <w:vAlign w:val="center"/>
          </w:tcPr>
          <w:p w:rsidR="003A26C0" w:rsidRPr="003A2D8A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3A2D8A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3ds Max </w:t>
            </w:r>
            <w:r w:rsidRPr="003A2D8A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國際認證輔導</w:t>
            </w:r>
            <w:r w:rsidRPr="003A2D8A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_</w:t>
            </w:r>
            <w:r w:rsidRPr="003A2D8A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進階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辦公室應用系列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Access 2013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資料庫設計規畫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網路管理系列</w:t>
            </w:r>
          </w:p>
        </w:tc>
        <w:tc>
          <w:tcPr>
            <w:tcW w:w="4250" w:type="dxa"/>
            <w:vAlign w:val="center"/>
          </w:tcPr>
          <w:p w:rsidR="003A26C0" w:rsidRPr="003A2D8A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3A2D8A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Win2012 Server </w:t>
            </w:r>
            <w:r w:rsidRPr="003A2D8A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實務設定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網際網路系列</w:t>
            </w:r>
          </w:p>
        </w:tc>
        <w:tc>
          <w:tcPr>
            <w:tcW w:w="4583" w:type="dxa"/>
            <w:vAlign w:val="center"/>
          </w:tcPr>
          <w:p w:rsidR="003A26C0" w:rsidRPr="00113D5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113D5D">
              <w:rPr>
                <w:rFonts w:ascii="Arial" w:eastAsia="標楷體" w:hAnsi="Arial" w:cs="Arial"/>
                <w:sz w:val="22"/>
                <w:szCs w:val="28"/>
              </w:rPr>
              <w:t xml:space="preserve">Flash CC </w:t>
            </w:r>
            <w:r w:rsidRPr="00113D5D">
              <w:rPr>
                <w:rFonts w:ascii="Arial" w:eastAsia="標楷體" w:hAnsi="標楷體" w:cs="Arial"/>
                <w:sz w:val="22"/>
                <w:szCs w:val="28"/>
              </w:rPr>
              <w:t>動態設計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網路管理系列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Win2012 Server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應用伺服器架設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DC5829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MOS </w:t>
            </w:r>
            <w:r w:rsidRPr="00DC5829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專業認證</w:t>
            </w: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 Word 2010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網路管理系列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OpenSUSE Linux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系統管理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DC5829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MOS </w:t>
            </w:r>
            <w:r w:rsidRPr="00DC5829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專業認證</w:t>
            </w: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 Excel 2010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網路管理系列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OpenSUSE Linux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應用伺服器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DC5829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MOS</w:t>
            </w: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標準認證</w:t>
            </w:r>
            <w:r w:rsidRPr="00DC5829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_PowerPoint 2010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Swift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 xml:space="preserve">MOS </w:t>
            </w:r>
            <w:r w:rsidRPr="00C773FD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標準認證</w:t>
            </w:r>
            <w:r w:rsidRPr="00C773FD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_ACCESS 2010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Android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MOS-Outlook 2010</w:t>
            </w:r>
            <w:r w:rsidRPr="00C773FD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標準認證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12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</w:p>
        </w:tc>
        <w:tc>
          <w:tcPr>
            <w:tcW w:w="4250" w:type="dxa"/>
            <w:vAlign w:val="center"/>
          </w:tcPr>
          <w:p w:rsidR="003A26C0" w:rsidRPr="00C773FD" w:rsidRDefault="003A26C0" w:rsidP="00D643C2">
            <w:pPr>
              <w:spacing w:line="400" w:lineRule="exact"/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</w:pPr>
            <w:r w:rsidRPr="00C773FD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 xml:space="preserve">Java </w:t>
            </w:r>
            <w:r w:rsidRPr="00C773FD">
              <w:rPr>
                <w:rFonts w:ascii="Arial" w:eastAsia="標楷體" w:hAnsi="標楷體" w:cs="Arial"/>
                <w:color w:val="000000" w:themeColor="text1"/>
                <w:sz w:val="22"/>
                <w:szCs w:val="28"/>
              </w:rPr>
              <w:t>先修基礎程式設計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國家丙級軟體應用技術士培訓班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30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C#.NET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認證輔導系列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國家乙級軟體應用技術士培訓班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36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VB.NET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程式設計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多媒體應用系列</w:t>
            </w:r>
          </w:p>
        </w:tc>
        <w:tc>
          <w:tcPr>
            <w:tcW w:w="4583" w:type="dxa"/>
            <w:vAlign w:val="center"/>
          </w:tcPr>
          <w:p w:rsidR="003A26C0" w:rsidRPr="00113D5D" w:rsidRDefault="003A26C0" w:rsidP="00D643C2">
            <w:pPr>
              <w:spacing w:line="400" w:lineRule="exact"/>
              <w:rPr>
                <w:rFonts w:ascii="Arial" w:eastAsia="標楷體" w:hAnsi="Arial" w:cs="Arial"/>
                <w:color w:val="FF0000"/>
                <w:sz w:val="22"/>
                <w:szCs w:val="28"/>
              </w:rPr>
            </w:pPr>
            <w:r w:rsidRPr="00C773FD">
              <w:rPr>
                <w:rFonts w:ascii="Arial" w:eastAsia="標楷體" w:hAnsi="標楷體" w:cs="Arial"/>
                <w:sz w:val="22"/>
                <w:szCs w:val="28"/>
              </w:rPr>
              <w:t>Premiere CC</w:t>
            </w:r>
            <w:r w:rsidRPr="00C773FD">
              <w:rPr>
                <w:rFonts w:ascii="Arial" w:eastAsia="標楷體" w:hAnsi="標楷體" w:cs="Arial"/>
                <w:sz w:val="22"/>
                <w:szCs w:val="28"/>
              </w:rPr>
              <w:t>多媒體視訊剪輯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HTML5+CSS3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網頁程式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18</w:t>
            </w:r>
          </w:p>
        </w:tc>
      </w:tr>
      <w:tr w:rsidR="003A26C0" w:rsidRPr="00D3068D" w:rsidTr="00FA76D4">
        <w:tc>
          <w:tcPr>
            <w:tcW w:w="2496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美工繪圖系列</w:t>
            </w:r>
          </w:p>
        </w:tc>
        <w:tc>
          <w:tcPr>
            <w:tcW w:w="4583" w:type="dxa"/>
            <w:vAlign w:val="center"/>
          </w:tcPr>
          <w:p w:rsidR="003A26C0" w:rsidRPr="00D3068D" w:rsidRDefault="003A26C0" w:rsidP="00D643C2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Painter 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動漫數位影像設計</w:t>
            </w:r>
          </w:p>
        </w:tc>
        <w:tc>
          <w:tcPr>
            <w:tcW w:w="660" w:type="dxa"/>
            <w:vAlign w:val="center"/>
          </w:tcPr>
          <w:p w:rsidR="003A26C0" w:rsidRPr="00D3068D" w:rsidRDefault="003A26C0" w:rsidP="00D643C2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  <w:tc>
          <w:tcPr>
            <w:tcW w:w="2216" w:type="dxa"/>
            <w:vAlign w:val="center"/>
          </w:tcPr>
          <w:p w:rsidR="003A26C0" w:rsidRPr="00D3068D" w:rsidRDefault="003A26C0" w:rsidP="00276946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標楷體" w:cs="Arial"/>
                <w:sz w:val="22"/>
                <w:szCs w:val="28"/>
              </w:rPr>
              <w:t>程式語言系列</w:t>
            </w:r>
            <w:r w:rsidRPr="00D3068D">
              <w:rPr>
                <w:rFonts w:ascii="Arial" w:eastAsia="標楷體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:rsidR="003A26C0" w:rsidRPr="00D3068D" w:rsidRDefault="003A26C0" w:rsidP="00276946">
            <w:pPr>
              <w:spacing w:line="400" w:lineRule="exact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JavaScript+ JQuery</w:t>
            </w:r>
            <w:r w:rsidRPr="00D3068D">
              <w:rPr>
                <w:rFonts w:ascii="Arial" w:eastAsia="標楷體" w:hAnsi="標楷體" w:cs="Arial"/>
                <w:sz w:val="22"/>
                <w:szCs w:val="28"/>
              </w:rPr>
              <w:t>網頁特效</w:t>
            </w:r>
          </w:p>
        </w:tc>
        <w:tc>
          <w:tcPr>
            <w:tcW w:w="806" w:type="dxa"/>
            <w:vAlign w:val="center"/>
          </w:tcPr>
          <w:p w:rsidR="003A26C0" w:rsidRPr="00D3068D" w:rsidRDefault="003A26C0" w:rsidP="00276946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8"/>
              </w:rPr>
            </w:pPr>
            <w:r w:rsidRPr="00D3068D">
              <w:rPr>
                <w:rFonts w:ascii="Arial" w:eastAsia="標楷體" w:hAnsi="Arial" w:cs="Arial"/>
                <w:sz w:val="22"/>
                <w:szCs w:val="28"/>
              </w:rPr>
              <w:t>15</w:t>
            </w:r>
          </w:p>
        </w:tc>
      </w:tr>
    </w:tbl>
    <w:p w:rsidR="00202C81" w:rsidRDefault="00202C81"/>
    <w:sectPr w:rsidR="00202C81" w:rsidSect="00721613">
      <w:pgSz w:w="16838" w:h="11906" w:orient="landscape"/>
      <w:pgMar w:top="1440" w:right="1800" w:bottom="1440" w:left="1800" w:header="624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42" w:rsidRDefault="00410B42" w:rsidP="00D3068D">
      <w:r>
        <w:separator/>
      </w:r>
    </w:p>
  </w:endnote>
  <w:endnote w:type="continuationSeparator" w:id="0">
    <w:p w:rsidR="00410B42" w:rsidRDefault="00410B42" w:rsidP="00D3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42" w:rsidRDefault="00410B42" w:rsidP="00D3068D">
      <w:r>
        <w:separator/>
      </w:r>
    </w:p>
  </w:footnote>
  <w:footnote w:type="continuationSeparator" w:id="0">
    <w:p w:rsidR="00410B42" w:rsidRDefault="00410B42" w:rsidP="00D30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465"/>
    <w:rsid w:val="000F36E5"/>
    <w:rsid w:val="000F5DE9"/>
    <w:rsid w:val="00113D5D"/>
    <w:rsid w:val="00202C81"/>
    <w:rsid w:val="002567BD"/>
    <w:rsid w:val="00257465"/>
    <w:rsid w:val="003A26C0"/>
    <w:rsid w:val="003A2D8A"/>
    <w:rsid w:val="003A3A7E"/>
    <w:rsid w:val="00410B42"/>
    <w:rsid w:val="00721613"/>
    <w:rsid w:val="00A56044"/>
    <w:rsid w:val="00A577F3"/>
    <w:rsid w:val="00BB2E8F"/>
    <w:rsid w:val="00C773FD"/>
    <w:rsid w:val="00D3068D"/>
    <w:rsid w:val="00DC5829"/>
    <w:rsid w:val="00EB53F5"/>
    <w:rsid w:val="00FA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4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0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068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0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068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yunglin</dc:creator>
  <cp:keywords/>
  <dc:description/>
  <cp:lastModifiedBy>tsukasa</cp:lastModifiedBy>
  <cp:revision>6</cp:revision>
  <dcterms:created xsi:type="dcterms:W3CDTF">2016-05-11T06:25:00Z</dcterms:created>
  <dcterms:modified xsi:type="dcterms:W3CDTF">2017-06-15T09:23:00Z</dcterms:modified>
</cp:coreProperties>
</file>