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F59" w:rsidRPr="008738FE" w:rsidRDefault="00DC2F59" w:rsidP="00DC2F59">
      <w:pPr>
        <w:jc w:val="center"/>
        <w:rPr>
          <w:rFonts w:ascii="細明體" w:eastAsia="標楷體" w:hAnsi="細明體" w:cs="細明體"/>
          <w:b/>
          <w:bCs/>
          <w:color w:val="000000" w:themeColor="text1"/>
          <w:sz w:val="32"/>
          <w:szCs w:val="32"/>
        </w:rPr>
      </w:pPr>
      <w:r w:rsidRPr="008738FE">
        <w:rPr>
          <w:rFonts w:ascii="標楷體" w:eastAsia="標楷體" w:hAnsi="標楷體" w:cs="細明體"/>
          <w:b/>
          <w:bCs/>
          <w:color w:val="000000" w:themeColor="text1"/>
          <w:sz w:val="32"/>
          <w:szCs w:val="32"/>
        </w:rPr>
        <w:t>南</w:t>
      </w:r>
      <w:proofErr w:type="gramStart"/>
      <w:r w:rsidRPr="008738FE">
        <w:rPr>
          <w:rFonts w:ascii="標楷體" w:eastAsia="標楷體" w:hAnsi="標楷體" w:cs="細明體" w:hint="eastAsia"/>
          <w:b/>
          <w:bCs/>
          <w:color w:val="000000" w:themeColor="text1"/>
          <w:sz w:val="32"/>
          <w:szCs w:val="32"/>
        </w:rPr>
        <w:t>臺</w:t>
      </w:r>
      <w:proofErr w:type="gramEnd"/>
      <w:r w:rsidRPr="008738FE">
        <w:rPr>
          <w:rFonts w:ascii="細明體" w:eastAsia="標楷體" w:hAnsi="細明體" w:cs="細明體"/>
          <w:b/>
          <w:bCs/>
          <w:color w:val="000000" w:themeColor="text1"/>
          <w:sz w:val="32"/>
          <w:szCs w:val="32"/>
        </w:rPr>
        <w:t>科技大學分類通識必修課程修課要點</w:t>
      </w:r>
    </w:p>
    <w:p w:rsidR="00DC2F59" w:rsidRPr="008738FE" w:rsidRDefault="00DC2F59" w:rsidP="00DC2F59">
      <w:pPr>
        <w:spacing w:line="280" w:lineRule="exact"/>
        <w:ind w:firstLineChars="600" w:firstLine="960"/>
        <w:jc w:val="right"/>
        <w:rPr>
          <w:rFonts w:eastAsia="標楷體"/>
          <w:color w:val="000000" w:themeColor="text1"/>
          <w:sz w:val="16"/>
          <w:szCs w:val="16"/>
        </w:rPr>
      </w:pPr>
      <w:r w:rsidRPr="008738FE">
        <w:rPr>
          <w:rFonts w:eastAsia="標楷體" w:hint="eastAsia"/>
          <w:color w:val="000000" w:themeColor="text1"/>
          <w:sz w:val="16"/>
          <w:szCs w:val="16"/>
        </w:rPr>
        <w:t>民國</w:t>
      </w:r>
      <w:r w:rsidRPr="008738FE">
        <w:rPr>
          <w:rFonts w:eastAsia="標楷體" w:hint="eastAsia"/>
          <w:color w:val="000000" w:themeColor="text1"/>
          <w:sz w:val="16"/>
          <w:szCs w:val="16"/>
        </w:rPr>
        <w:t>97</w:t>
      </w:r>
      <w:r w:rsidRPr="008738FE">
        <w:rPr>
          <w:rFonts w:eastAsia="標楷體" w:hint="eastAsia"/>
          <w:color w:val="000000" w:themeColor="text1"/>
          <w:sz w:val="16"/>
          <w:szCs w:val="16"/>
        </w:rPr>
        <w:t>年</w:t>
      </w:r>
      <w:r w:rsidRPr="008738FE">
        <w:rPr>
          <w:rFonts w:eastAsia="標楷體" w:hint="eastAsia"/>
          <w:color w:val="000000" w:themeColor="text1"/>
          <w:sz w:val="16"/>
          <w:szCs w:val="16"/>
        </w:rPr>
        <w:t>2</w:t>
      </w:r>
      <w:r w:rsidRPr="008738FE">
        <w:rPr>
          <w:rFonts w:eastAsia="標楷體" w:hint="eastAsia"/>
          <w:color w:val="000000" w:themeColor="text1"/>
          <w:sz w:val="16"/>
          <w:szCs w:val="16"/>
        </w:rPr>
        <w:t>月</w:t>
      </w:r>
      <w:r w:rsidRPr="008738FE">
        <w:rPr>
          <w:rFonts w:eastAsia="標楷體" w:hint="eastAsia"/>
          <w:color w:val="000000" w:themeColor="text1"/>
          <w:sz w:val="16"/>
          <w:szCs w:val="16"/>
        </w:rPr>
        <w:t>26</w:t>
      </w:r>
      <w:r w:rsidRPr="008738FE">
        <w:rPr>
          <w:rFonts w:eastAsia="標楷體" w:hint="eastAsia"/>
          <w:color w:val="000000" w:themeColor="text1"/>
          <w:sz w:val="16"/>
          <w:szCs w:val="16"/>
        </w:rPr>
        <w:t>日</w:t>
      </w:r>
      <w:r w:rsidRPr="008738FE">
        <w:rPr>
          <w:rFonts w:eastAsia="標楷體"/>
          <w:color w:val="000000" w:themeColor="text1"/>
          <w:sz w:val="16"/>
          <w:szCs w:val="16"/>
        </w:rPr>
        <w:t>九十六學年度第二學期通識教育中心課程委員會修正通過</w:t>
      </w:r>
    </w:p>
    <w:p w:rsidR="00DC2F59" w:rsidRPr="008738FE" w:rsidRDefault="00DC2F59" w:rsidP="00DC2F59">
      <w:pPr>
        <w:spacing w:line="280" w:lineRule="exact"/>
        <w:ind w:firstLineChars="600" w:firstLine="960"/>
        <w:jc w:val="right"/>
        <w:rPr>
          <w:rFonts w:eastAsia="標楷體"/>
          <w:color w:val="000000" w:themeColor="text1"/>
          <w:sz w:val="16"/>
          <w:szCs w:val="16"/>
        </w:rPr>
      </w:pPr>
      <w:r w:rsidRPr="008738FE">
        <w:rPr>
          <w:rFonts w:eastAsia="標楷體" w:hint="eastAsia"/>
          <w:color w:val="000000" w:themeColor="text1"/>
          <w:sz w:val="16"/>
          <w:szCs w:val="16"/>
        </w:rPr>
        <w:t>民國</w:t>
      </w:r>
      <w:r w:rsidRPr="008738FE">
        <w:rPr>
          <w:rFonts w:eastAsia="標楷體"/>
          <w:color w:val="000000" w:themeColor="text1"/>
          <w:sz w:val="16"/>
          <w:szCs w:val="16"/>
        </w:rPr>
        <w:t>97</w:t>
      </w:r>
      <w:r w:rsidRPr="008738FE">
        <w:rPr>
          <w:rFonts w:eastAsia="標楷體" w:hint="eastAsia"/>
          <w:color w:val="000000" w:themeColor="text1"/>
          <w:sz w:val="16"/>
          <w:szCs w:val="16"/>
        </w:rPr>
        <w:t>年</w:t>
      </w:r>
      <w:r w:rsidRPr="008738FE">
        <w:rPr>
          <w:rFonts w:eastAsia="標楷體"/>
          <w:color w:val="000000" w:themeColor="text1"/>
          <w:sz w:val="16"/>
          <w:szCs w:val="16"/>
        </w:rPr>
        <w:t>5</w:t>
      </w:r>
      <w:r w:rsidRPr="008738FE">
        <w:rPr>
          <w:rFonts w:eastAsia="標楷體" w:hint="eastAsia"/>
          <w:color w:val="000000" w:themeColor="text1"/>
          <w:sz w:val="16"/>
          <w:szCs w:val="16"/>
        </w:rPr>
        <w:t>月</w:t>
      </w:r>
      <w:r w:rsidRPr="008738FE">
        <w:rPr>
          <w:rFonts w:eastAsia="標楷體"/>
          <w:color w:val="000000" w:themeColor="text1"/>
          <w:sz w:val="16"/>
          <w:szCs w:val="16"/>
        </w:rPr>
        <w:t>14</w:t>
      </w:r>
      <w:r w:rsidRPr="008738FE">
        <w:rPr>
          <w:rFonts w:eastAsia="標楷體" w:hint="eastAsia"/>
          <w:color w:val="000000" w:themeColor="text1"/>
          <w:sz w:val="16"/>
          <w:szCs w:val="16"/>
        </w:rPr>
        <w:t>日</w:t>
      </w:r>
      <w:r w:rsidRPr="008738FE">
        <w:rPr>
          <w:rFonts w:eastAsia="標楷體"/>
          <w:color w:val="000000" w:themeColor="text1"/>
          <w:sz w:val="16"/>
          <w:szCs w:val="16"/>
        </w:rPr>
        <w:t>九十六學年度第二學期第一次校課程委員會議修正通過</w:t>
      </w:r>
    </w:p>
    <w:p w:rsidR="00DC2F59" w:rsidRPr="008738FE" w:rsidRDefault="00DC2F59" w:rsidP="00DC2F59">
      <w:pPr>
        <w:spacing w:line="280" w:lineRule="exact"/>
        <w:ind w:firstLineChars="600" w:firstLine="960"/>
        <w:jc w:val="right"/>
        <w:rPr>
          <w:rFonts w:eastAsia="標楷體"/>
          <w:color w:val="000000" w:themeColor="text1"/>
          <w:sz w:val="16"/>
          <w:szCs w:val="16"/>
        </w:rPr>
      </w:pPr>
      <w:r w:rsidRPr="008738FE">
        <w:rPr>
          <w:rFonts w:eastAsia="標楷體" w:hint="eastAsia"/>
          <w:color w:val="000000" w:themeColor="text1"/>
          <w:sz w:val="16"/>
          <w:szCs w:val="16"/>
        </w:rPr>
        <w:t>民國</w:t>
      </w:r>
      <w:r w:rsidRPr="008738FE">
        <w:rPr>
          <w:rFonts w:eastAsia="標楷體" w:hint="eastAsia"/>
          <w:color w:val="000000" w:themeColor="text1"/>
          <w:sz w:val="16"/>
          <w:szCs w:val="16"/>
        </w:rPr>
        <w:t>105</w:t>
      </w:r>
      <w:r w:rsidRPr="008738FE">
        <w:rPr>
          <w:rFonts w:eastAsia="標楷體" w:hint="eastAsia"/>
          <w:color w:val="000000" w:themeColor="text1"/>
          <w:sz w:val="16"/>
          <w:szCs w:val="16"/>
        </w:rPr>
        <w:t>年</w:t>
      </w:r>
      <w:r w:rsidRPr="008738FE">
        <w:rPr>
          <w:rFonts w:eastAsia="標楷體" w:hint="eastAsia"/>
          <w:color w:val="000000" w:themeColor="text1"/>
          <w:sz w:val="16"/>
          <w:szCs w:val="16"/>
        </w:rPr>
        <w:t>4</w:t>
      </w:r>
      <w:r w:rsidRPr="008738FE">
        <w:rPr>
          <w:rFonts w:eastAsia="標楷體" w:hint="eastAsia"/>
          <w:color w:val="000000" w:themeColor="text1"/>
          <w:sz w:val="16"/>
          <w:szCs w:val="16"/>
        </w:rPr>
        <w:t>月</w:t>
      </w:r>
      <w:r w:rsidRPr="008738FE">
        <w:rPr>
          <w:rFonts w:eastAsia="標楷體" w:hint="eastAsia"/>
          <w:color w:val="000000" w:themeColor="text1"/>
          <w:sz w:val="16"/>
          <w:szCs w:val="16"/>
        </w:rPr>
        <w:t>21</w:t>
      </w:r>
      <w:r w:rsidRPr="008738FE">
        <w:rPr>
          <w:rFonts w:eastAsia="標楷體" w:hint="eastAsia"/>
          <w:color w:val="000000" w:themeColor="text1"/>
          <w:sz w:val="16"/>
          <w:szCs w:val="16"/>
        </w:rPr>
        <w:t>日一百零四</w:t>
      </w:r>
      <w:r w:rsidRPr="008738FE">
        <w:rPr>
          <w:rFonts w:eastAsia="標楷體"/>
          <w:color w:val="000000" w:themeColor="text1"/>
          <w:sz w:val="16"/>
          <w:szCs w:val="16"/>
        </w:rPr>
        <w:t>學年度第二學期通識教育中心課程委員會修正通過</w:t>
      </w:r>
    </w:p>
    <w:p w:rsidR="00DC2F59" w:rsidRPr="008738FE" w:rsidRDefault="00DC2F59" w:rsidP="00DC2F59">
      <w:pPr>
        <w:spacing w:line="280" w:lineRule="exact"/>
        <w:ind w:firstLineChars="600" w:firstLine="960"/>
        <w:jc w:val="right"/>
        <w:rPr>
          <w:rFonts w:eastAsia="標楷體"/>
          <w:color w:val="000000" w:themeColor="text1"/>
          <w:sz w:val="16"/>
          <w:szCs w:val="16"/>
        </w:rPr>
      </w:pPr>
      <w:r w:rsidRPr="008738FE">
        <w:rPr>
          <w:rFonts w:eastAsia="標楷體" w:hint="eastAsia"/>
          <w:color w:val="000000" w:themeColor="text1"/>
          <w:sz w:val="16"/>
          <w:szCs w:val="16"/>
        </w:rPr>
        <w:t>民國</w:t>
      </w:r>
      <w:r w:rsidRPr="008738FE">
        <w:rPr>
          <w:rFonts w:eastAsia="標楷體"/>
          <w:color w:val="000000" w:themeColor="text1"/>
          <w:sz w:val="16"/>
          <w:szCs w:val="16"/>
        </w:rPr>
        <w:t>105</w:t>
      </w:r>
      <w:r w:rsidRPr="008738FE">
        <w:rPr>
          <w:rFonts w:eastAsia="標楷體" w:hint="eastAsia"/>
          <w:color w:val="000000" w:themeColor="text1"/>
          <w:sz w:val="16"/>
          <w:szCs w:val="16"/>
        </w:rPr>
        <w:t>年</w:t>
      </w:r>
      <w:r w:rsidRPr="008738FE">
        <w:rPr>
          <w:rFonts w:eastAsia="標楷體" w:hint="eastAsia"/>
          <w:color w:val="000000" w:themeColor="text1"/>
          <w:sz w:val="16"/>
          <w:szCs w:val="16"/>
        </w:rPr>
        <w:t>5</w:t>
      </w:r>
      <w:r w:rsidRPr="008738FE">
        <w:rPr>
          <w:rFonts w:eastAsia="標楷體" w:hint="eastAsia"/>
          <w:color w:val="000000" w:themeColor="text1"/>
          <w:sz w:val="16"/>
          <w:szCs w:val="16"/>
        </w:rPr>
        <w:t>月</w:t>
      </w:r>
      <w:r w:rsidRPr="008738FE">
        <w:rPr>
          <w:rFonts w:eastAsia="標楷體" w:hint="eastAsia"/>
          <w:color w:val="000000" w:themeColor="text1"/>
          <w:sz w:val="16"/>
          <w:szCs w:val="16"/>
        </w:rPr>
        <w:t>25</w:t>
      </w:r>
      <w:r w:rsidRPr="008738FE">
        <w:rPr>
          <w:rFonts w:eastAsia="標楷體" w:hint="eastAsia"/>
          <w:color w:val="000000" w:themeColor="text1"/>
          <w:sz w:val="16"/>
          <w:szCs w:val="16"/>
        </w:rPr>
        <w:t>日</w:t>
      </w:r>
      <w:proofErr w:type="gramStart"/>
      <w:r w:rsidRPr="008738FE">
        <w:rPr>
          <w:rFonts w:eastAsia="標楷體" w:hint="eastAsia"/>
          <w:color w:val="000000" w:themeColor="text1"/>
          <w:sz w:val="16"/>
          <w:szCs w:val="16"/>
        </w:rPr>
        <w:t>—</w:t>
      </w:r>
      <w:proofErr w:type="gramEnd"/>
      <w:r w:rsidRPr="008738FE">
        <w:rPr>
          <w:rFonts w:eastAsia="標楷體" w:hint="eastAsia"/>
          <w:color w:val="000000" w:themeColor="text1"/>
          <w:sz w:val="16"/>
          <w:szCs w:val="16"/>
        </w:rPr>
        <w:t>百零四</w:t>
      </w:r>
      <w:r w:rsidRPr="008738FE">
        <w:rPr>
          <w:rFonts w:eastAsia="標楷體"/>
          <w:color w:val="000000" w:themeColor="text1"/>
          <w:sz w:val="16"/>
          <w:szCs w:val="16"/>
        </w:rPr>
        <w:t>學年度第二學期第一次校課程委員會議修正通過</w:t>
      </w:r>
    </w:p>
    <w:p w:rsidR="00DC2F59" w:rsidRPr="008738FE" w:rsidRDefault="00DC2F59" w:rsidP="00DC2F59">
      <w:pPr>
        <w:spacing w:line="280" w:lineRule="exact"/>
        <w:ind w:firstLineChars="600" w:firstLine="960"/>
        <w:jc w:val="right"/>
        <w:rPr>
          <w:rFonts w:eastAsia="標楷體"/>
          <w:color w:val="000000" w:themeColor="text1"/>
          <w:sz w:val="16"/>
          <w:szCs w:val="16"/>
        </w:rPr>
      </w:pPr>
      <w:r w:rsidRPr="008738FE">
        <w:rPr>
          <w:rFonts w:eastAsia="標楷體" w:hint="eastAsia"/>
          <w:color w:val="000000" w:themeColor="text1"/>
          <w:sz w:val="16"/>
          <w:szCs w:val="16"/>
        </w:rPr>
        <w:t>民國</w:t>
      </w:r>
      <w:r w:rsidRPr="008738FE">
        <w:rPr>
          <w:rFonts w:eastAsia="標楷體" w:hint="eastAsia"/>
          <w:color w:val="000000" w:themeColor="text1"/>
          <w:sz w:val="16"/>
          <w:szCs w:val="16"/>
        </w:rPr>
        <w:t>105</w:t>
      </w:r>
      <w:r w:rsidRPr="008738FE">
        <w:rPr>
          <w:rFonts w:eastAsia="標楷體" w:hint="eastAsia"/>
          <w:color w:val="000000" w:themeColor="text1"/>
          <w:sz w:val="16"/>
          <w:szCs w:val="16"/>
        </w:rPr>
        <w:t>年</w:t>
      </w:r>
      <w:r w:rsidRPr="008738FE">
        <w:rPr>
          <w:rFonts w:eastAsia="標楷體" w:hint="eastAsia"/>
          <w:color w:val="000000" w:themeColor="text1"/>
          <w:sz w:val="16"/>
          <w:szCs w:val="16"/>
        </w:rPr>
        <w:t>10</w:t>
      </w:r>
      <w:r w:rsidRPr="008738FE">
        <w:rPr>
          <w:rFonts w:eastAsia="標楷體" w:hint="eastAsia"/>
          <w:color w:val="000000" w:themeColor="text1"/>
          <w:sz w:val="16"/>
          <w:szCs w:val="16"/>
        </w:rPr>
        <w:t>月</w:t>
      </w:r>
      <w:r w:rsidRPr="008738FE">
        <w:rPr>
          <w:rFonts w:eastAsia="標楷體" w:hint="eastAsia"/>
          <w:color w:val="000000" w:themeColor="text1"/>
          <w:sz w:val="16"/>
          <w:szCs w:val="16"/>
        </w:rPr>
        <w:t>27</w:t>
      </w:r>
      <w:r w:rsidRPr="008738FE">
        <w:rPr>
          <w:rFonts w:eastAsia="標楷體" w:hint="eastAsia"/>
          <w:color w:val="000000" w:themeColor="text1"/>
          <w:sz w:val="16"/>
          <w:szCs w:val="16"/>
        </w:rPr>
        <w:t>日一百零五</w:t>
      </w:r>
      <w:r w:rsidRPr="008738FE">
        <w:rPr>
          <w:rFonts w:eastAsia="標楷體"/>
          <w:color w:val="000000" w:themeColor="text1"/>
          <w:sz w:val="16"/>
          <w:szCs w:val="16"/>
        </w:rPr>
        <w:t>學年度第</w:t>
      </w:r>
      <w:r w:rsidRPr="008738FE">
        <w:rPr>
          <w:rFonts w:eastAsia="標楷體" w:hint="eastAsia"/>
          <w:color w:val="000000" w:themeColor="text1"/>
          <w:sz w:val="16"/>
          <w:szCs w:val="16"/>
        </w:rPr>
        <w:t>一</w:t>
      </w:r>
      <w:r w:rsidRPr="008738FE">
        <w:rPr>
          <w:rFonts w:eastAsia="標楷體"/>
          <w:color w:val="000000" w:themeColor="text1"/>
          <w:sz w:val="16"/>
          <w:szCs w:val="16"/>
        </w:rPr>
        <w:t>學期通識教育中心課程委員會修正通過</w:t>
      </w:r>
    </w:p>
    <w:p w:rsidR="00DC2F59" w:rsidRPr="008738FE" w:rsidRDefault="00DC2F59" w:rsidP="00DC2F59">
      <w:pPr>
        <w:spacing w:line="280" w:lineRule="exact"/>
        <w:ind w:firstLineChars="600" w:firstLine="960"/>
        <w:jc w:val="right"/>
        <w:rPr>
          <w:rFonts w:eastAsia="標楷體"/>
          <w:color w:val="000000" w:themeColor="text1"/>
          <w:sz w:val="16"/>
          <w:szCs w:val="16"/>
        </w:rPr>
      </w:pPr>
      <w:r w:rsidRPr="008738FE">
        <w:rPr>
          <w:rFonts w:eastAsia="標楷體"/>
          <w:color w:val="000000" w:themeColor="text1"/>
          <w:sz w:val="16"/>
          <w:szCs w:val="16"/>
        </w:rPr>
        <w:t>民國</w:t>
      </w:r>
      <w:r w:rsidRPr="008738FE">
        <w:rPr>
          <w:rFonts w:eastAsia="標楷體"/>
          <w:color w:val="000000" w:themeColor="text1"/>
          <w:sz w:val="16"/>
          <w:szCs w:val="16"/>
        </w:rPr>
        <w:t>105</w:t>
      </w:r>
      <w:r w:rsidRPr="008738FE">
        <w:rPr>
          <w:rFonts w:eastAsia="標楷體"/>
          <w:color w:val="000000" w:themeColor="text1"/>
          <w:sz w:val="16"/>
          <w:szCs w:val="16"/>
        </w:rPr>
        <w:t>年</w:t>
      </w:r>
      <w:r w:rsidRPr="008738FE">
        <w:rPr>
          <w:rFonts w:eastAsia="標楷體"/>
          <w:color w:val="000000" w:themeColor="text1"/>
          <w:sz w:val="16"/>
          <w:szCs w:val="16"/>
        </w:rPr>
        <w:t>12</w:t>
      </w:r>
      <w:r w:rsidRPr="008738FE">
        <w:rPr>
          <w:rFonts w:eastAsia="標楷體"/>
          <w:color w:val="000000" w:themeColor="text1"/>
          <w:sz w:val="16"/>
          <w:szCs w:val="16"/>
        </w:rPr>
        <w:t>月</w:t>
      </w:r>
      <w:r w:rsidRPr="008738FE">
        <w:rPr>
          <w:rFonts w:eastAsia="標楷體"/>
          <w:color w:val="000000" w:themeColor="text1"/>
          <w:sz w:val="16"/>
          <w:szCs w:val="16"/>
        </w:rPr>
        <w:t>29</w:t>
      </w:r>
      <w:r w:rsidRPr="008738FE">
        <w:rPr>
          <w:rFonts w:eastAsia="標楷體"/>
          <w:color w:val="000000" w:themeColor="text1"/>
          <w:sz w:val="16"/>
          <w:szCs w:val="16"/>
        </w:rPr>
        <w:t>日</w:t>
      </w:r>
      <w:r w:rsidRPr="008738FE">
        <w:rPr>
          <w:rFonts w:eastAsia="標楷體" w:hint="eastAsia"/>
          <w:color w:val="000000" w:themeColor="text1"/>
          <w:sz w:val="16"/>
          <w:szCs w:val="16"/>
        </w:rPr>
        <w:t>一百零五</w:t>
      </w:r>
      <w:r w:rsidRPr="008738FE">
        <w:rPr>
          <w:rFonts w:eastAsia="標楷體"/>
          <w:color w:val="000000" w:themeColor="text1"/>
          <w:sz w:val="16"/>
          <w:szCs w:val="16"/>
        </w:rPr>
        <w:t>學年度第</w:t>
      </w:r>
      <w:r w:rsidRPr="008738FE">
        <w:rPr>
          <w:rFonts w:eastAsia="標楷體" w:hint="eastAsia"/>
          <w:color w:val="000000" w:themeColor="text1"/>
          <w:sz w:val="16"/>
          <w:szCs w:val="16"/>
        </w:rPr>
        <w:t>一</w:t>
      </w:r>
      <w:r w:rsidRPr="008738FE">
        <w:rPr>
          <w:rFonts w:eastAsia="標楷體"/>
          <w:color w:val="000000" w:themeColor="text1"/>
          <w:sz w:val="16"/>
          <w:szCs w:val="16"/>
        </w:rPr>
        <w:t>學期</w:t>
      </w:r>
      <w:r w:rsidRPr="008738FE">
        <w:rPr>
          <w:rFonts w:eastAsia="標楷體" w:hint="eastAsia"/>
          <w:color w:val="000000" w:themeColor="text1"/>
          <w:sz w:val="16"/>
          <w:szCs w:val="16"/>
        </w:rPr>
        <w:t>校</w:t>
      </w:r>
      <w:r w:rsidRPr="008738FE">
        <w:rPr>
          <w:rFonts w:eastAsia="標楷體"/>
          <w:color w:val="000000" w:themeColor="text1"/>
          <w:sz w:val="16"/>
          <w:szCs w:val="16"/>
        </w:rPr>
        <w:t>課程委員會修正通過</w:t>
      </w:r>
    </w:p>
    <w:p w:rsidR="00DC2F59" w:rsidRPr="008738FE" w:rsidRDefault="00DC2F59" w:rsidP="00DC2F59">
      <w:pPr>
        <w:ind w:firstLineChars="600" w:firstLine="1200"/>
        <w:jc w:val="right"/>
        <w:rPr>
          <w:rFonts w:eastAsia="標楷體"/>
          <w:color w:val="000000" w:themeColor="text1"/>
          <w:sz w:val="20"/>
          <w:szCs w:val="20"/>
        </w:rPr>
      </w:pPr>
    </w:p>
    <w:p w:rsidR="00DC2F59" w:rsidRPr="008738FE" w:rsidRDefault="00DC2F59" w:rsidP="00DC2F59">
      <w:pPr>
        <w:ind w:left="480" w:hangingChars="200" w:hanging="480"/>
        <w:jc w:val="both"/>
        <w:rPr>
          <w:rFonts w:eastAsia="標楷體"/>
          <w:color w:val="000000" w:themeColor="text1"/>
        </w:rPr>
      </w:pPr>
      <w:r w:rsidRPr="008738FE">
        <w:rPr>
          <w:rFonts w:eastAsia="標楷體" w:hint="eastAsia"/>
          <w:color w:val="000000" w:themeColor="text1"/>
        </w:rPr>
        <w:t>一、為推動全人教育</w:t>
      </w:r>
      <w:proofErr w:type="gramStart"/>
      <w:r w:rsidRPr="008738FE">
        <w:rPr>
          <w:rFonts w:eastAsia="標楷體" w:hint="eastAsia"/>
          <w:color w:val="000000" w:themeColor="text1"/>
        </w:rPr>
        <w:t>以及跨域與</w:t>
      </w:r>
      <w:proofErr w:type="gramEnd"/>
      <w:r w:rsidRPr="008738FE">
        <w:rPr>
          <w:rFonts w:eastAsia="標楷體" w:hint="eastAsia"/>
          <w:color w:val="000000" w:themeColor="text1"/>
        </w:rPr>
        <w:t>自主學習，本校日間部</w:t>
      </w:r>
      <w:r w:rsidRPr="008738FE">
        <w:rPr>
          <w:rFonts w:eastAsia="標楷體"/>
          <w:color w:val="000000" w:themeColor="text1"/>
        </w:rPr>
        <w:t>分類通識必修課程分成人文藝術</w:t>
      </w:r>
      <w:r w:rsidRPr="008738FE">
        <w:rPr>
          <w:rFonts w:eastAsia="標楷體" w:hint="eastAsia"/>
          <w:color w:val="000000" w:themeColor="text1"/>
        </w:rPr>
        <w:t>、</w:t>
      </w:r>
      <w:r w:rsidRPr="008738FE">
        <w:rPr>
          <w:rFonts w:eastAsia="標楷體"/>
          <w:color w:val="000000" w:themeColor="text1"/>
        </w:rPr>
        <w:t>社會科學</w:t>
      </w:r>
      <w:r w:rsidRPr="008738FE">
        <w:rPr>
          <w:rFonts w:eastAsia="標楷體" w:hint="eastAsia"/>
          <w:color w:val="000000" w:themeColor="text1"/>
        </w:rPr>
        <w:t>、</w:t>
      </w:r>
      <w:r w:rsidRPr="008738FE">
        <w:rPr>
          <w:rFonts w:eastAsia="標楷體"/>
          <w:color w:val="000000" w:themeColor="text1"/>
        </w:rPr>
        <w:t>自然科學</w:t>
      </w:r>
      <w:r w:rsidRPr="008738FE">
        <w:rPr>
          <w:rFonts w:eastAsia="標楷體" w:hint="eastAsia"/>
          <w:color w:val="000000" w:themeColor="text1"/>
        </w:rPr>
        <w:t>以及綜合實踐等四</w:t>
      </w:r>
      <w:r w:rsidRPr="008738FE">
        <w:rPr>
          <w:rFonts w:eastAsia="標楷體"/>
          <w:color w:val="000000" w:themeColor="text1"/>
        </w:rPr>
        <w:t>大領域</w:t>
      </w:r>
      <w:r w:rsidRPr="008738FE">
        <w:rPr>
          <w:rFonts w:eastAsia="標楷體" w:hint="eastAsia"/>
          <w:color w:val="000000" w:themeColor="text1"/>
        </w:rPr>
        <w:t>。</w:t>
      </w:r>
    </w:p>
    <w:p w:rsidR="00DC2F59" w:rsidRPr="008738FE" w:rsidRDefault="00DC2F59" w:rsidP="00DC2F59">
      <w:pPr>
        <w:ind w:left="480" w:hangingChars="200" w:hanging="480"/>
        <w:jc w:val="both"/>
        <w:rPr>
          <w:rFonts w:eastAsia="標楷體"/>
          <w:color w:val="000000" w:themeColor="text1"/>
        </w:rPr>
      </w:pPr>
      <w:r w:rsidRPr="008738FE">
        <w:rPr>
          <w:rFonts w:eastAsia="標楷體" w:hint="eastAsia"/>
          <w:color w:val="000000" w:themeColor="text1"/>
        </w:rPr>
        <w:t>二、</w:t>
      </w:r>
      <w:r w:rsidRPr="008738FE">
        <w:rPr>
          <w:rFonts w:eastAsia="標楷體"/>
          <w:color w:val="000000" w:themeColor="text1"/>
        </w:rPr>
        <w:t>人文藝術</w:t>
      </w:r>
      <w:r w:rsidRPr="008738FE">
        <w:rPr>
          <w:rFonts w:eastAsia="標楷體" w:hint="eastAsia"/>
          <w:color w:val="000000" w:themeColor="text1"/>
        </w:rPr>
        <w:t>、</w:t>
      </w:r>
      <w:r w:rsidRPr="008738FE">
        <w:rPr>
          <w:rFonts w:eastAsia="標楷體"/>
          <w:color w:val="000000" w:themeColor="text1"/>
        </w:rPr>
        <w:t>社會科學</w:t>
      </w:r>
      <w:r w:rsidRPr="008738FE">
        <w:rPr>
          <w:rFonts w:eastAsia="標楷體" w:hint="eastAsia"/>
          <w:color w:val="000000" w:themeColor="text1"/>
        </w:rPr>
        <w:t>、</w:t>
      </w:r>
      <w:r w:rsidRPr="008738FE">
        <w:rPr>
          <w:rFonts w:eastAsia="標楷體"/>
          <w:color w:val="000000" w:themeColor="text1"/>
        </w:rPr>
        <w:t>自然科學領域</w:t>
      </w:r>
      <w:r w:rsidRPr="008738FE">
        <w:rPr>
          <w:rFonts w:eastAsia="標楷體" w:hint="eastAsia"/>
          <w:color w:val="000000" w:themeColor="text1"/>
        </w:rPr>
        <w:t>課程之開設與選課方式由通識教育中心負責規劃，綜合實踐領域所屬分類課程、</w:t>
      </w:r>
      <w:proofErr w:type="gramStart"/>
      <w:r w:rsidRPr="008738FE">
        <w:rPr>
          <w:rFonts w:eastAsia="標楷體" w:hint="eastAsia"/>
          <w:color w:val="000000" w:themeColor="text1"/>
        </w:rPr>
        <w:t>微學程</w:t>
      </w:r>
      <w:proofErr w:type="gramEnd"/>
      <w:r w:rsidRPr="008738FE">
        <w:rPr>
          <w:rFonts w:eastAsia="標楷體" w:hint="eastAsia"/>
          <w:color w:val="000000" w:themeColor="text1"/>
        </w:rPr>
        <w:t>或學程之開設與選課方式由其所屬主政單位負責規劃，且經通識教育中心課程委員會審議通過公告後實施。</w:t>
      </w:r>
    </w:p>
    <w:p w:rsidR="00DC2F59" w:rsidRPr="008738FE" w:rsidRDefault="00DC2F59" w:rsidP="00DC2F59">
      <w:pPr>
        <w:ind w:left="480" w:hangingChars="200" w:hanging="480"/>
        <w:jc w:val="both"/>
        <w:rPr>
          <w:rFonts w:eastAsia="標楷體"/>
          <w:color w:val="000000" w:themeColor="text1"/>
        </w:rPr>
      </w:pPr>
      <w:r w:rsidRPr="008738FE">
        <w:rPr>
          <w:rFonts w:eastAsia="標楷體" w:hint="eastAsia"/>
          <w:color w:val="000000" w:themeColor="text1"/>
        </w:rPr>
        <w:t>三、</w:t>
      </w:r>
      <w:r w:rsidRPr="008738FE">
        <w:rPr>
          <w:rFonts w:eastAsia="標楷體"/>
          <w:color w:val="000000" w:themeColor="text1"/>
        </w:rPr>
        <w:t>四技</w:t>
      </w:r>
      <w:r w:rsidRPr="008738FE">
        <w:rPr>
          <w:rFonts w:eastAsia="標楷體" w:hint="eastAsia"/>
          <w:color w:val="000000" w:themeColor="text1"/>
        </w:rPr>
        <w:t>部學生須於第一點所稱四大領域之課程累計修滿</w:t>
      </w:r>
      <w:r w:rsidRPr="008738FE">
        <w:rPr>
          <w:rFonts w:eastAsia="標楷體"/>
          <w:color w:val="000000" w:themeColor="text1"/>
        </w:rPr>
        <w:t>12</w:t>
      </w:r>
      <w:r w:rsidRPr="008738FE">
        <w:rPr>
          <w:rFonts w:eastAsia="標楷體"/>
          <w:color w:val="000000" w:themeColor="text1"/>
        </w:rPr>
        <w:t>學分</w:t>
      </w:r>
      <w:r w:rsidRPr="008738FE">
        <w:rPr>
          <w:rFonts w:eastAsia="標楷體" w:hint="eastAsia"/>
          <w:color w:val="000000" w:themeColor="text1"/>
        </w:rPr>
        <w:t>始得畢業，選課規定如下。</w:t>
      </w:r>
    </w:p>
    <w:p w:rsidR="00DC2F59" w:rsidRPr="008738FE" w:rsidRDefault="00DC2F59" w:rsidP="00DC2F59">
      <w:pPr>
        <w:numPr>
          <w:ilvl w:val="0"/>
          <w:numId w:val="1"/>
        </w:numPr>
        <w:jc w:val="both"/>
        <w:rPr>
          <w:rFonts w:eastAsia="標楷體"/>
          <w:color w:val="000000" w:themeColor="text1"/>
        </w:rPr>
      </w:pPr>
      <w:r w:rsidRPr="008738FE">
        <w:rPr>
          <w:rFonts w:eastAsia="標楷體" w:hint="eastAsia"/>
          <w:color w:val="000000" w:themeColor="text1"/>
        </w:rPr>
        <w:t>未選修綜合實踐領域課程者，應自</w:t>
      </w:r>
      <w:r w:rsidRPr="008738FE">
        <w:rPr>
          <w:rFonts w:eastAsia="標楷體"/>
          <w:color w:val="000000" w:themeColor="text1"/>
        </w:rPr>
        <w:t>人文藝術</w:t>
      </w:r>
      <w:r w:rsidRPr="008738FE">
        <w:rPr>
          <w:rFonts w:eastAsia="標楷體" w:hint="eastAsia"/>
          <w:color w:val="000000" w:themeColor="text1"/>
        </w:rPr>
        <w:t>、</w:t>
      </w:r>
      <w:r w:rsidRPr="008738FE">
        <w:rPr>
          <w:rFonts w:eastAsia="標楷體"/>
          <w:color w:val="000000" w:themeColor="text1"/>
        </w:rPr>
        <w:t>社會科學</w:t>
      </w:r>
      <w:r w:rsidRPr="008738FE">
        <w:rPr>
          <w:rFonts w:eastAsia="標楷體" w:hint="eastAsia"/>
          <w:color w:val="000000" w:themeColor="text1"/>
        </w:rPr>
        <w:t>、</w:t>
      </w:r>
      <w:r w:rsidRPr="008738FE">
        <w:rPr>
          <w:rFonts w:eastAsia="標楷體"/>
          <w:color w:val="000000" w:themeColor="text1"/>
        </w:rPr>
        <w:t>自然科學三大領域</w:t>
      </w:r>
      <w:r w:rsidRPr="008738FE">
        <w:rPr>
          <w:rFonts w:eastAsia="標楷體" w:hint="eastAsia"/>
          <w:color w:val="000000" w:themeColor="text1"/>
        </w:rPr>
        <w:t>課程修滿</w:t>
      </w:r>
      <w:r w:rsidRPr="008738FE">
        <w:rPr>
          <w:rFonts w:eastAsia="標楷體" w:hint="eastAsia"/>
          <w:color w:val="000000" w:themeColor="text1"/>
        </w:rPr>
        <w:t>12</w:t>
      </w:r>
      <w:r w:rsidRPr="008738FE">
        <w:rPr>
          <w:rFonts w:eastAsia="標楷體" w:hint="eastAsia"/>
          <w:color w:val="000000" w:themeColor="text1"/>
        </w:rPr>
        <w:t>學分，其中</w:t>
      </w:r>
    </w:p>
    <w:p w:rsidR="00DC2F59" w:rsidRPr="008738FE" w:rsidRDefault="00DC2F59" w:rsidP="00DC2F59">
      <w:pPr>
        <w:numPr>
          <w:ilvl w:val="0"/>
          <w:numId w:val="4"/>
        </w:numPr>
        <w:ind w:left="1358" w:hanging="644"/>
        <w:jc w:val="both"/>
        <w:rPr>
          <w:rFonts w:eastAsia="標楷體"/>
          <w:color w:val="000000" w:themeColor="text1"/>
        </w:rPr>
      </w:pPr>
      <w:r w:rsidRPr="008738FE">
        <w:rPr>
          <w:rFonts w:eastAsia="標楷體"/>
          <w:color w:val="000000" w:themeColor="text1"/>
        </w:rPr>
        <w:t>97</w:t>
      </w:r>
      <w:r w:rsidRPr="008738FE">
        <w:rPr>
          <w:rFonts w:eastAsia="標楷體" w:hint="eastAsia"/>
          <w:color w:val="000000" w:themeColor="text1"/>
        </w:rPr>
        <w:t>至</w:t>
      </w:r>
      <w:r w:rsidRPr="008738FE">
        <w:rPr>
          <w:rFonts w:eastAsia="標楷體" w:hint="eastAsia"/>
          <w:color w:val="000000" w:themeColor="text1"/>
        </w:rPr>
        <w:t>104</w:t>
      </w:r>
      <w:r w:rsidRPr="008738FE">
        <w:rPr>
          <w:rFonts w:eastAsia="標楷體" w:hint="eastAsia"/>
          <w:color w:val="000000" w:themeColor="text1"/>
        </w:rPr>
        <w:t>學年入學之學生</w:t>
      </w:r>
      <w:r w:rsidRPr="008738FE">
        <w:rPr>
          <w:rFonts w:eastAsia="標楷體"/>
          <w:color w:val="000000" w:themeColor="text1"/>
        </w:rPr>
        <w:t>修課類別及學分數</w:t>
      </w:r>
      <w:r w:rsidRPr="008738FE">
        <w:rPr>
          <w:rFonts w:eastAsia="標楷體" w:hint="eastAsia"/>
          <w:color w:val="000000" w:themeColor="text1"/>
        </w:rPr>
        <w:t>規定如下</w:t>
      </w:r>
      <w:r w:rsidRPr="008738FE">
        <w:rPr>
          <w:rFonts w:eastAsia="標楷體"/>
          <w:color w:val="000000" w:themeColor="text1"/>
        </w:rPr>
        <w:t>：</w:t>
      </w:r>
    </w:p>
    <w:p w:rsidR="00DC2F59" w:rsidRPr="008738FE" w:rsidRDefault="00DC2F59" w:rsidP="00DC2F59">
      <w:pPr>
        <w:numPr>
          <w:ilvl w:val="0"/>
          <w:numId w:val="3"/>
        </w:numPr>
        <w:ind w:left="1344" w:hanging="378"/>
        <w:jc w:val="both"/>
        <w:rPr>
          <w:rFonts w:eastAsia="標楷體"/>
          <w:color w:val="000000" w:themeColor="text1"/>
        </w:rPr>
      </w:pPr>
      <w:r w:rsidRPr="008738FE">
        <w:rPr>
          <w:rFonts w:eastAsia="標楷體"/>
          <w:color w:val="000000" w:themeColor="text1"/>
        </w:rPr>
        <w:t>各</w:t>
      </w:r>
      <w:r w:rsidRPr="008738FE">
        <w:rPr>
          <w:rFonts w:eastAsia="標楷體" w:hint="eastAsia"/>
          <w:color w:val="000000" w:themeColor="text1"/>
        </w:rPr>
        <w:t>學</w:t>
      </w:r>
      <w:r w:rsidRPr="008738FE">
        <w:rPr>
          <w:rFonts w:eastAsia="標楷體"/>
          <w:color w:val="000000" w:themeColor="text1"/>
        </w:rPr>
        <w:t>院學生必修人文藝術</w:t>
      </w:r>
      <w:r w:rsidRPr="008738FE">
        <w:rPr>
          <w:rFonts w:eastAsia="標楷體" w:hint="eastAsia"/>
          <w:color w:val="000000" w:themeColor="text1"/>
        </w:rPr>
        <w:t>領域之</w:t>
      </w:r>
      <w:r w:rsidRPr="008738FE">
        <w:rPr>
          <w:rFonts w:eastAsia="標楷體"/>
          <w:color w:val="000000" w:themeColor="text1"/>
        </w:rPr>
        <w:t>人文經典類、藝術美學類、哲學思維類等三類課程</w:t>
      </w:r>
      <w:r w:rsidRPr="008738FE">
        <w:rPr>
          <w:rFonts w:eastAsia="標楷體"/>
          <w:color w:val="000000" w:themeColor="text1"/>
        </w:rPr>
        <w:t>6</w:t>
      </w:r>
      <w:r w:rsidRPr="008738FE">
        <w:rPr>
          <w:rFonts w:eastAsia="標楷體"/>
          <w:color w:val="000000" w:themeColor="text1"/>
        </w:rPr>
        <w:t>學分，每類至少選修</w:t>
      </w:r>
      <w:r w:rsidRPr="008738FE">
        <w:rPr>
          <w:rFonts w:eastAsia="標楷體"/>
          <w:color w:val="000000" w:themeColor="text1"/>
        </w:rPr>
        <w:t>2</w:t>
      </w:r>
      <w:r w:rsidRPr="008738FE">
        <w:rPr>
          <w:rFonts w:eastAsia="標楷體"/>
          <w:color w:val="000000" w:themeColor="text1"/>
        </w:rPr>
        <w:t>學分</w:t>
      </w:r>
      <w:r w:rsidRPr="008738FE">
        <w:rPr>
          <w:rFonts w:eastAsia="標楷體" w:hint="eastAsia"/>
          <w:color w:val="000000" w:themeColor="text1"/>
        </w:rPr>
        <w:t>。</w:t>
      </w:r>
    </w:p>
    <w:p w:rsidR="00DC2F59" w:rsidRPr="008738FE" w:rsidRDefault="00DC2F59" w:rsidP="00DC2F59">
      <w:pPr>
        <w:numPr>
          <w:ilvl w:val="0"/>
          <w:numId w:val="3"/>
        </w:numPr>
        <w:ind w:left="1344" w:hanging="378"/>
        <w:jc w:val="both"/>
        <w:rPr>
          <w:rFonts w:eastAsia="標楷體"/>
          <w:color w:val="000000" w:themeColor="text1"/>
        </w:rPr>
      </w:pPr>
      <w:r w:rsidRPr="008738FE">
        <w:rPr>
          <w:rFonts w:eastAsia="標楷體"/>
          <w:color w:val="000000" w:themeColor="text1"/>
        </w:rPr>
        <w:t>工學院及</w:t>
      </w:r>
      <w:r w:rsidRPr="008738FE">
        <w:rPr>
          <w:rFonts w:eastAsia="標楷體" w:hint="eastAsia"/>
          <w:color w:val="000000" w:themeColor="text1"/>
        </w:rPr>
        <w:t>數位</w:t>
      </w:r>
      <w:r w:rsidRPr="008738FE">
        <w:rPr>
          <w:rFonts w:eastAsia="標楷體"/>
          <w:color w:val="000000" w:themeColor="text1"/>
        </w:rPr>
        <w:t>設計學院學生必修社會科學</w:t>
      </w:r>
      <w:r w:rsidRPr="008738FE">
        <w:rPr>
          <w:rFonts w:eastAsia="標楷體" w:hint="eastAsia"/>
          <w:color w:val="000000" w:themeColor="text1"/>
        </w:rPr>
        <w:t>領域之</w:t>
      </w:r>
      <w:r w:rsidRPr="008738FE">
        <w:rPr>
          <w:rFonts w:eastAsia="標楷體"/>
          <w:color w:val="000000" w:themeColor="text1"/>
        </w:rPr>
        <w:t>歷史文化類、法政與社會類、商管經濟類等三類課程</w:t>
      </w:r>
      <w:r w:rsidRPr="008738FE">
        <w:rPr>
          <w:rFonts w:eastAsia="標楷體"/>
          <w:color w:val="000000" w:themeColor="text1"/>
        </w:rPr>
        <w:t>6</w:t>
      </w:r>
      <w:r w:rsidRPr="008738FE">
        <w:rPr>
          <w:rFonts w:eastAsia="標楷體"/>
          <w:color w:val="000000" w:themeColor="text1"/>
        </w:rPr>
        <w:t>學分，每類至少選修</w:t>
      </w:r>
      <w:r w:rsidRPr="008738FE">
        <w:rPr>
          <w:rFonts w:eastAsia="標楷體"/>
          <w:color w:val="000000" w:themeColor="text1"/>
        </w:rPr>
        <w:t>2</w:t>
      </w:r>
      <w:r w:rsidRPr="008738FE">
        <w:rPr>
          <w:rFonts w:eastAsia="標楷體"/>
          <w:color w:val="000000" w:themeColor="text1"/>
        </w:rPr>
        <w:t>學分</w:t>
      </w:r>
      <w:r w:rsidRPr="008738FE">
        <w:rPr>
          <w:rFonts w:eastAsia="標楷體" w:hint="eastAsia"/>
          <w:color w:val="000000" w:themeColor="text1"/>
        </w:rPr>
        <w:t>。</w:t>
      </w:r>
    </w:p>
    <w:p w:rsidR="00DC2F59" w:rsidRPr="008738FE" w:rsidRDefault="00DC2F59" w:rsidP="00DC2F59">
      <w:pPr>
        <w:numPr>
          <w:ilvl w:val="0"/>
          <w:numId w:val="3"/>
        </w:numPr>
        <w:ind w:left="1344" w:hanging="378"/>
        <w:jc w:val="both"/>
        <w:rPr>
          <w:rFonts w:eastAsia="標楷體"/>
          <w:color w:val="000000" w:themeColor="text1"/>
        </w:rPr>
      </w:pPr>
      <w:r w:rsidRPr="008738FE">
        <w:rPr>
          <w:rFonts w:eastAsia="標楷體"/>
          <w:color w:val="000000" w:themeColor="text1"/>
        </w:rPr>
        <w:t>商管學院及人文社會學院學生必修自然科學</w:t>
      </w:r>
      <w:r w:rsidRPr="008738FE">
        <w:rPr>
          <w:rFonts w:eastAsia="標楷體" w:hint="eastAsia"/>
          <w:color w:val="000000" w:themeColor="text1"/>
        </w:rPr>
        <w:t>領域之</w:t>
      </w:r>
      <w:r w:rsidRPr="008738FE">
        <w:rPr>
          <w:rFonts w:eastAsia="標楷體"/>
          <w:color w:val="000000" w:themeColor="text1"/>
        </w:rPr>
        <w:t>科技與社會類、生命科學類、實證與推理類等三類課程</w:t>
      </w:r>
      <w:r w:rsidRPr="008738FE">
        <w:rPr>
          <w:rFonts w:eastAsia="標楷體"/>
          <w:color w:val="000000" w:themeColor="text1"/>
        </w:rPr>
        <w:t>6</w:t>
      </w:r>
      <w:r w:rsidRPr="008738FE">
        <w:rPr>
          <w:rFonts w:eastAsia="標楷體"/>
          <w:color w:val="000000" w:themeColor="text1"/>
        </w:rPr>
        <w:t>學分，每類至少選修</w:t>
      </w:r>
      <w:r w:rsidRPr="008738FE">
        <w:rPr>
          <w:rFonts w:eastAsia="標楷體"/>
          <w:color w:val="000000" w:themeColor="text1"/>
        </w:rPr>
        <w:t>2</w:t>
      </w:r>
      <w:r w:rsidRPr="008738FE">
        <w:rPr>
          <w:rFonts w:eastAsia="標楷體"/>
          <w:color w:val="000000" w:themeColor="text1"/>
        </w:rPr>
        <w:t>學分</w:t>
      </w:r>
      <w:r w:rsidRPr="008738FE">
        <w:rPr>
          <w:rFonts w:eastAsia="標楷體" w:hint="eastAsia"/>
          <w:color w:val="000000" w:themeColor="text1"/>
        </w:rPr>
        <w:t>。</w:t>
      </w:r>
    </w:p>
    <w:p w:rsidR="00DC2F59" w:rsidRPr="008738FE" w:rsidRDefault="00DC2F59" w:rsidP="00DC2F59">
      <w:pPr>
        <w:numPr>
          <w:ilvl w:val="0"/>
          <w:numId w:val="4"/>
        </w:numPr>
        <w:ind w:left="1358" w:hanging="644"/>
        <w:jc w:val="both"/>
        <w:rPr>
          <w:rFonts w:eastAsia="標楷體"/>
          <w:color w:val="000000" w:themeColor="text1"/>
        </w:rPr>
      </w:pPr>
      <w:r w:rsidRPr="008738FE">
        <w:rPr>
          <w:rFonts w:eastAsia="標楷體" w:hint="eastAsia"/>
          <w:color w:val="000000" w:themeColor="text1"/>
        </w:rPr>
        <w:t>10</w:t>
      </w:r>
      <w:r w:rsidRPr="008738FE">
        <w:rPr>
          <w:rFonts w:eastAsia="標楷體"/>
          <w:color w:val="000000" w:themeColor="text1"/>
        </w:rPr>
        <w:t>5</w:t>
      </w:r>
      <w:r w:rsidRPr="008738FE">
        <w:rPr>
          <w:rFonts w:eastAsia="標楷體" w:hint="eastAsia"/>
          <w:color w:val="000000" w:themeColor="text1"/>
        </w:rPr>
        <w:t>學年起入學之學生</w:t>
      </w:r>
      <w:r w:rsidRPr="008738FE">
        <w:rPr>
          <w:rFonts w:eastAsia="標楷體"/>
          <w:color w:val="000000" w:themeColor="text1"/>
        </w:rPr>
        <w:t>修課類別及學分數</w:t>
      </w:r>
      <w:r w:rsidRPr="008738FE">
        <w:rPr>
          <w:rFonts w:eastAsia="標楷體" w:hint="eastAsia"/>
          <w:color w:val="000000" w:themeColor="text1"/>
        </w:rPr>
        <w:t>規定如下</w:t>
      </w:r>
      <w:r w:rsidRPr="008738FE">
        <w:rPr>
          <w:rFonts w:eastAsia="標楷體"/>
          <w:color w:val="000000" w:themeColor="text1"/>
        </w:rPr>
        <w:t>：</w:t>
      </w:r>
    </w:p>
    <w:p w:rsidR="00DC2F59" w:rsidRPr="008738FE" w:rsidRDefault="00DC2F59" w:rsidP="00DC2F59">
      <w:pPr>
        <w:numPr>
          <w:ilvl w:val="0"/>
          <w:numId w:val="7"/>
        </w:numPr>
        <w:ind w:left="1344" w:hanging="378"/>
        <w:jc w:val="both"/>
        <w:rPr>
          <w:rFonts w:eastAsia="標楷體"/>
          <w:color w:val="000000" w:themeColor="text1"/>
        </w:rPr>
      </w:pPr>
      <w:r w:rsidRPr="008738FE">
        <w:rPr>
          <w:rFonts w:eastAsia="標楷體"/>
          <w:color w:val="000000" w:themeColor="text1"/>
        </w:rPr>
        <w:t>各</w:t>
      </w:r>
      <w:r w:rsidRPr="008738FE">
        <w:rPr>
          <w:rFonts w:eastAsia="標楷體" w:hint="eastAsia"/>
          <w:color w:val="000000" w:themeColor="text1"/>
        </w:rPr>
        <w:t>學</w:t>
      </w:r>
      <w:r w:rsidRPr="008738FE">
        <w:rPr>
          <w:rFonts w:eastAsia="標楷體"/>
          <w:color w:val="000000" w:themeColor="text1"/>
        </w:rPr>
        <w:t>院學生必修人文藝術</w:t>
      </w:r>
      <w:r w:rsidRPr="008738FE">
        <w:rPr>
          <w:rFonts w:eastAsia="標楷體" w:hint="eastAsia"/>
          <w:color w:val="000000" w:themeColor="text1"/>
        </w:rPr>
        <w:t>領域之</w:t>
      </w:r>
      <w:r w:rsidRPr="008738FE">
        <w:rPr>
          <w:rFonts w:eastAsia="標楷體"/>
          <w:color w:val="000000" w:themeColor="text1"/>
        </w:rPr>
        <w:t>人文經典類、藝術美學類、哲學思維類</w:t>
      </w:r>
      <w:r w:rsidRPr="008738FE">
        <w:rPr>
          <w:rFonts w:eastAsia="標楷體" w:hint="eastAsia"/>
          <w:color w:val="000000" w:themeColor="text1"/>
        </w:rPr>
        <w:t>、</w:t>
      </w:r>
      <w:r w:rsidRPr="008738FE">
        <w:rPr>
          <w:rFonts w:eastAsia="標楷體"/>
          <w:color w:val="000000" w:themeColor="text1"/>
        </w:rPr>
        <w:t>歷史文</w:t>
      </w:r>
      <w:r w:rsidRPr="008738FE">
        <w:rPr>
          <w:rFonts w:eastAsia="標楷體" w:hint="eastAsia"/>
          <w:color w:val="000000" w:themeColor="text1"/>
        </w:rPr>
        <w:t>明</w:t>
      </w:r>
      <w:r w:rsidRPr="008738FE">
        <w:rPr>
          <w:rFonts w:eastAsia="標楷體"/>
          <w:color w:val="000000" w:themeColor="text1"/>
        </w:rPr>
        <w:t>類等</w:t>
      </w:r>
      <w:r w:rsidRPr="008738FE">
        <w:rPr>
          <w:rFonts w:eastAsia="標楷體" w:hint="eastAsia"/>
          <w:color w:val="000000" w:themeColor="text1"/>
        </w:rPr>
        <w:t>四</w:t>
      </w:r>
      <w:r w:rsidRPr="008738FE">
        <w:rPr>
          <w:rFonts w:eastAsia="標楷體"/>
          <w:color w:val="000000" w:themeColor="text1"/>
        </w:rPr>
        <w:t>類課程</w:t>
      </w:r>
      <w:r w:rsidRPr="008738FE">
        <w:rPr>
          <w:rFonts w:eastAsia="標楷體"/>
          <w:color w:val="000000" w:themeColor="text1"/>
        </w:rPr>
        <w:t>8</w:t>
      </w:r>
      <w:r w:rsidRPr="008738FE">
        <w:rPr>
          <w:rFonts w:eastAsia="標楷體"/>
          <w:color w:val="000000" w:themeColor="text1"/>
        </w:rPr>
        <w:t>學分</w:t>
      </w:r>
      <w:r w:rsidRPr="008738FE">
        <w:rPr>
          <w:rFonts w:eastAsia="標楷體" w:hint="eastAsia"/>
          <w:color w:val="000000" w:themeColor="text1"/>
        </w:rPr>
        <w:t>。</w:t>
      </w:r>
    </w:p>
    <w:p w:rsidR="00DC2F59" w:rsidRPr="008738FE" w:rsidRDefault="00DC2F59" w:rsidP="00DC2F59">
      <w:pPr>
        <w:numPr>
          <w:ilvl w:val="0"/>
          <w:numId w:val="7"/>
        </w:numPr>
        <w:ind w:left="1344" w:hanging="378"/>
        <w:jc w:val="both"/>
        <w:rPr>
          <w:rFonts w:eastAsia="標楷體"/>
          <w:color w:val="000000" w:themeColor="text1"/>
        </w:rPr>
      </w:pPr>
      <w:r w:rsidRPr="008738FE">
        <w:rPr>
          <w:rFonts w:eastAsia="標楷體"/>
          <w:color w:val="000000" w:themeColor="text1"/>
        </w:rPr>
        <w:t>工學院及</w:t>
      </w:r>
      <w:r w:rsidRPr="008738FE">
        <w:rPr>
          <w:rFonts w:eastAsia="標楷體" w:hint="eastAsia"/>
          <w:color w:val="000000" w:themeColor="text1"/>
        </w:rPr>
        <w:t>數位</w:t>
      </w:r>
      <w:r w:rsidRPr="008738FE">
        <w:rPr>
          <w:rFonts w:eastAsia="標楷體"/>
          <w:color w:val="000000" w:themeColor="text1"/>
        </w:rPr>
        <w:t>設計學院學生必修社會科學</w:t>
      </w:r>
      <w:r w:rsidRPr="008738FE">
        <w:rPr>
          <w:rFonts w:eastAsia="標楷體" w:hint="eastAsia"/>
          <w:color w:val="000000" w:themeColor="text1"/>
        </w:rPr>
        <w:t>領域之</w:t>
      </w:r>
      <w:r w:rsidRPr="008738FE">
        <w:rPr>
          <w:rFonts w:eastAsia="標楷體"/>
          <w:color w:val="000000" w:themeColor="text1"/>
        </w:rPr>
        <w:t>法政與社會類、商管經濟類等</w:t>
      </w:r>
      <w:r w:rsidRPr="008738FE">
        <w:rPr>
          <w:rFonts w:eastAsia="標楷體" w:hint="eastAsia"/>
          <w:color w:val="000000" w:themeColor="text1"/>
        </w:rPr>
        <w:t>二</w:t>
      </w:r>
      <w:r w:rsidRPr="008738FE">
        <w:rPr>
          <w:rFonts w:eastAsia="標楷體"/>
          <w:color w:val="000000" w:themeColor="text1"/>
        </w:rPr>
        <w:t>類課程</w:t>
      </w:r>
      <w:r w:rsidRPr="008738FE">
        <w:rPr>
          <w:rFonts w:eastAsia="標楷體"/>
          <w:color w:val="000000" w:themeColor="text1"/>
        </w:rPr>
        <w:t>4</w:t>
      </w:r>
      <w:r w:rsidRPr="008738FE">
        <w:rPr>
          <w:rFonts w:eastAsia="標楷體"/>
          <w:color w:val="000000" w:themeColor="text1"/>
        </w:rPr>
        <w:t>學分</w:t>
      </w:r>
      <w:r w:rsidRPr="008738FE">
        <w:rPr>
          <w:rFonts w:eastAsia="標楷體" w:hint="eastAsia"/>
          <w:color w:val="000000" w:themeColor="text1"/>
        </w:rPr>
        <w:t>。</w:t>
      </w:r>
    </w:p>
    <w:p w:rsidR="00DC2F59" w:rsidRPr="008738FE" w:rsidRDefault="00DC2F59" w:rsidP="00DC2F59">
      <w:pPr>
        <w:numPr>
          <w:ilvl w:val="0"/>
          <w:numId w:val="7"/>
        </w:numPr>
        <w:ind w:left="1344" w:hanging="378"/>
        <w:jc w:val="both"/>
        <w:rPr>
          <w:rFonts w:eastAsia="標楷體"/>
          <w:color w:val="000000" w:themeColor="text1"/>
        </w:rPr>
      </w:pPr>
      <w:r w:rsidRPr="008738FE">
        <w:rPr>
          <w:rFonts w:eastAsia="標楷體"/>
          <w:color w:val="000000" w:themeColor="text1"/>
        </w:rPr>
        <w:t>商管學院及人文社會學院學生必修自然科學</w:t>
      </w:r>
      <w:r w:rsidRPr="008738FE">
        <w:rPr>
          <w:rFonts w:eastAsia="標楷體" w:hint="eastAsia"/>
          <w:color w:val="000000" w:themeColor="text1"/>
        </w:rPr>
        <w:t>領域之</w:t>
      </w:r>
      <w:r w:rsidRPr="008738FE">
        <w:rPr>
          <w:rFonts w:eastAsia="標楷體"/>
          <w:color w:val="000000" w:themeColor="text1"/>
        </w:rPr>
        <w:t>科技與社會類、生命科學類等</w:t>
      </w:r>
      <w:r w:rsidRPr="008738FE">
        <w:rPr>
          <w:rFonts w:eastAsia="標楷體" w:hint="eastAsia"/>
          <w:color w:val="000000" w:themeColor="text1"/>
        </w:rPr>
        <w:t>二</w:t>
      </w:r>
      <w:r w:rsidRPr="008738FE">
        <w:rPr>
          <w:rFonts w:eastAsia="標楷體"/>
          <w:color w:val="000000" w:themeColor="text1"/>
        </w:rPr>
        <w:t>類課程</w:t>
      </w:r>
      <w:r w:rsidRPr="008738FE">
        <w:rPr>
          <w:rFonts w:eastAsia="標楷體"/>
          <w:color w:val="000000" w:themeColor="text1"/>
        </w:rPr>
        <w:t>4</w:t>
      </w:r>
      <w:r w:rsidRPr="008738FE">
        <w:rPr>
          <w:rFonts w:eastAsia="標楷體"/>
          <w:color w:val="000000" w:themeColor="text1"/>
        </w:rPr>
        <w:t>學分</w:t>
      </w:r>
      <w:r w:rsidRPr="008738FE">
        <w:rPr>
          <w:rFonts w:eastAsia="標楷體" w:hint="eastAsia"/>
          <w:color w:val="000000" w:themeColor="text1"/>
        </w:rPr>
        <w:t>。</w:t>
      </w:r>
    </w:p>
    <w:p w:rsidR="00DC2F59" w:rsidRPr="008738FE" w:rsidRDefault="00DC2F59" w:rsidP="00DC2F59">
      <w:pPr>
        <w:numPr>
          <w:ilvl w:val="0"/>
          <w:numId w:val="1"/>
        </w:numPr>
        <w:ind w:left="980" w:hanging="500"/>
        <w:jc w:val="both"/>
        <w:rPr>
          <w:rFonts w:eastAsia="標楷體"/>
          <w:color w:val="000000" w:themeColor="text1"/>
        </w:rPr>
      </w:pPr>
      <w:r w:rsidRPr="008738FE">
        <w:rPr>
          <w:rFonts w:eastAsia="標楷體" w:hint="eastAsia"/>
          <w:color w:val="000000" w:themeColor="text1"/>
        </w:rPr>
        <w:t>選修綜合實踐領域課程累計未達</w:t>
      </w:r>
      <w:r w:rsidRPr="008738FE">
        <w:rPr>
          <w:rFonts w:eastAsia="標楷體" w:hint="eastAsia"/>
          <w:color w:val="000000" w:themeColor="text1"/>
        </w:rPr>
        <w:t>1</w:t>
      </w:r>
      <w:r w:rsidRPr="008738FE">
        <w:rPr>
          <w:rFonts w:eastAsia="標楷體"/>
          <w:color w:val="000000" w:themeColor="text1"/>
        </w:rPr>
        <w:t>2</w:t>
      </w:r>
      <w:r w:rsidRPr="008738FE">
        <w:rPr>
          <w:rFonts w:eastAsia="標楷體" w:hint="eastAsia"/>
          <w:color w:val="000000" w:themeColor="text1"/>
        </w:rPr>
        <w:t>學分者，其餘學分應選修人文藝術領域，或依其所屬學院選修社會科學或自然科學領域之課程。</w:t>
      </w:r>
    </w:p>
    <w:p w:rsidR="00DC2F59" w:rsidRPr="008738FE" w:rsidRDefault="00DC2F59" w:rsidP="00DC2F59">
      <w:pPr>
        <w:ind w:left="480" w:hangingChars="200" w:hanging="480"/>
        <w:jc w:val="both"/>
        <w:rPr>
          <w:rFonts w:eastAsia="標楷體"/>
          <w:color w:val="000000" w:themeColor="text1"/>
        </w:rPr>
      </w:pPr>
      <w:r w:rsidRPr="008738FE">
        <w:rPr>
          <w:rFonts w:eastAsia="標楷體" w:hint="eastAsia"/>
          <w:color w:val="000000" w:themeColor="text1"/>
        </w:rPr>
        <w:t>四、</w:t>
      </w:r>
      <w:r w:rsidRPr="008738FE">
        <w:rPr>
          <w:rFonts w:eastAsia="標楷體"/>
          <w:color w:val="000000" w:themeColor="text1"/>
        </w:rPr>
        <w:t>二技部</w:t>
      </w:r>
      <w:r w:rsidRPr="008738FE">
        <w:rPr>
          <w:rFonts w:eastAsia="標楷體" w:hint="eastAsia"/>
          <w:color w:val="000000" w:themeColor="text1"/>
        </w:rPr>
        <w:t>學生須於第一點所稱四大領域之課程累計修滿</w:t>
      </w:r>
      <w:r w:rsidRPr="008738FE">
        <w:rPr>
          <w:rFonts w:eastAsia="標楷體"/>
          <w:color w:val="000000" w:themeColor="text1"/>
        </w:rPr>
        <w:t>6</w:t>
      </w:r>
      <w:r w:rsidRPr="008738FE">
        <w:rPr>
          <w:rFonts w:eastAsia="標楷體"/>
          <w:color w:val="000000" w:themeColor="text1"/>
        </w:rPr>
        <w:t>學分</w:t>
      </w:r>
      <w:r w:rsidRPr="008738FE">
        <w:rPr>
          <w:rFonts w:eastAsia="標楷體" w:hint="eastAsia"/>
          <w:color w:val="000000" w:themeColor="text1"/>
        </w:rPr>
        <w:t>始得畢業，選課規定如下。</w:t>
      </w:r>
    </w:p>
    <w:p w:rsidR="00DC2F59" w:rsidRPr="008738FE" w:rsidRDefault="00DC2F59" w:rsidP="00DC2F59">
      <w:pPr>
        <w:numPr>
          <w:ilvl w:val="0"/>
          <w:numId w:val="6"/>
        </w:numPr>
        <w:jc w:val="both"/>
        <w:rPr>
          <w:rFonts w:eastAsia="標楷體"/>
          <w:color w:val="000000" w:themeColor="text1"/>
        </w:rPr>
      </w:pPr>
      <w:r w:rsidRPr="008738FE">
        <w:rPr>
          <w:rFonts w:eastAsia="標楷體" w:hint="eastAsia"/>
          <w:color w:val="000000" w:themeColor="text1"/>
        </w:rPr>
        <w:t>未選修綜合實踐課程者，應自</w:t>
      </w:r>
      <w:r w:rsidRPr="008738FE">
        <w:rPr>
          <w:rFonts w:eastAsia="標楷體"/>
          <w:color w:val="000000" w:themeColor="text1"/>
        </w:rPr>
        <w:t>人文藝術</w:t>
      </w:r>
      <w:r w:rsidRPr="008738FE">
        <w:rPr>
          <w:rFonts w:eastAsia="標楷體" w:hint="eastAsia"/>
          <w:color w:val="000000" w:themeColor="text1"/>
        </w:rPr>
        <w:t>、</w:t>
      </w:r>
      <w:r w:rsidRPr="008738FE">
        <w:rPr>
          <w:rFonts w:eastAsia="標楷體"/>
          <w:color w:val="000000" w:themeColor="text1"/>
        </w:rPr>
        <w:t>社會科學</w:t>
      </w:r>
      <w:r w:rsidRPr="008738FE">
        <w:rPr>
          <w:rFonts w:eastAsia="標楷體" w:hint="eastAsia"/>
          <w:color w:val="000000" w:themeColor="text1"/>
        </w:rPr>
        <w:t>、</w:t>
      </w:r>
      <w:r w:rsidRPr="008738FE">
        <w:rPr>
          <w:rFonts w:eastAsia="標楷體"/>
          <w:color w:val="000000" w:themeColor="text1"/>
        </w:rPr>
        <w:t>自然科學三大領域</w:t>
      </w:r>
      <w:r w:rsidRPr="008738FE">
        <w:rPr>
          <w:rFonts w:eastAsia="標楷體" w:hint="eastAsia"/>
          <w:color w:val="000000" w:themeColor="text1"/>
        </w:rPr>
        <w:t>課程修滿</w:t>
      </w:r>
      <w:r w:rsidRPr="008738FE">
        <w:rPr>
          <w:rFonts w:eastAsia="標楷體"/>
          <w:color w:val="000000" w:themeColor="text1"/>
        </w:rPr>
        <w:t>6</w:t>
      </w:r>
      <w:r w:rsidRPr="008738FE">
        <w:rPr>
          <w:rFonts w:eastAsia="標楷體" w:hint="eastAsia"/>
          <w:color w:val="000000" w:themeColor="text1"/>
        </w:rPr>
        <w:t>學分，其中</w:t>
      </w:r>
    </w:p>
    <w:p w:rsidR="00DC2F59" w:rsidRPr="008738FE" w:rsidRDefault="00DC2F59" w:rsidP="00DC2F59">
      <w:pPr>
        <w:numPr>
          <w:ilvl w:val="0"/>
          <w:numId w:val="2"/>
        </w:numPr>
        <w:ind w:leftChars="291" w:left="988" w:hangingChars="121" w:hanging="290"/>
        <w:jc w:val="both"/>
        <w:rPr>
          <w:rFonts w:eastAsia="標楷體"/>
          <w:color w:val="000000" w:themeColor="text1"/>
        </w:rPr>
      </w:pPr>
      <w:r w:rsidRPr="008738FE">
        <w:rPr>
          <w:rFonts w:eastAsia="標楷體"/>
          <w:color w:val="000000" w:themeColor="text1"/>
        </w:rPr>
        <w:t>各</w:t>
      </w:r>
      <w:r w:rsidRPr="008738FE">
        <w:rPr>
          <w:rFonts w:eastAsia="標楷體" w:hint="eastAsia"/>
          <w:color w:val="000000" w:themeColor="text1"/>
        </w:rPr>
        <w:t>學</w:t>
      </w:r>
      <w:r w:rsidRPr="008738FE">
        <w:rPr>
          <w:rFonts w:eastAsia="標楷體"/>
          <w:color w:val="000000" w:themeColor="text1"/>
        </w:rPr>
        <w:t>院學生必選修人文藝術領域課程</w:t>
      </w:r>
      <w:r w:rsidRPr="008738FE">
        <w:rPr>
          <w:rFonts w:eastAsia="標楷體"/>
          <w:color w:val="000000" w:themeColor="text1"/>
        </w:rPr>
        <w:t>4</w:t>
      </w:r>
      <w:r w:rsidRPr="008738FE">
        <w:rPr>
          <w:rFonts w:eastAsia="標楷體"/>
          <w:color w:val="000000" w:themeColor="text1"/>
        </w:rPr>
        <w:t>學分</w:t>
      </w:r>
      <w:r w:rsidRPr="008738FE">
        <w:rPr>
          <w:rFonts w:eastAsia="標楷體" w:hint="eastAsia"/>
          <w:color w:val="000000" w:themeColor="text1"/>
        </w:rPr>
        <w:t>。</w:t>
      </w:r>
    </w:p>
    <w:p w:rsidR="00DC2F59" w:rsidRPr="008738FE" w:rsidRDefault="00DC2F59" w:rsidP="00DC2F59">
      <w:pPr>
        <w:numPr>
          <w:ilvl w:val="0"/>
          <w:numId w:val="2"/>
        </w:numPr>
        <w:ind w:leftChars="291" w:left="988" w:hangingChars="121" w:hanging="290"/>
        <w:jc w:val="both"/>
        <w:rPr>
          <w:rFonts w:eastAsia="標楷體"/>
          <w:color w:val="000000" w:themeColor="text1"/>
        </w:rPr>
      </w:pPr>
      <w:r w:rsidRPr="008738FE">
        <w:rPr>
          <w:rFonts w:eastAsia="標楷體"/>
          <w:color w:val="000000" w:themeColor="text1"/>
        </w:rPr>
        <w:t>工學院及</w:t>
      </w:r>
      <w:r w:rsidRPr="008738FE">
        <w:rPr>
          <w:rFonts w:eastAsia="標楷體" w:hint="eastAsia"/>
          <w:color w:val="000000" w:themeColor="text1"/>
        </w:rPr>
        <w:t>數位</w:t>
      </w:r>
      <w:r w:rsidRPr="008738FE">
        <w:rPr>
          <w:rFonts w:eastAsia="標楷體"/>
          <w:color w:val="000000" w:themeColor="text1"/>
        </w:rPr>
        <w:t>設計學院學生必選修社會科學領域課程</w:t>
      </w:r>
      <w:r w:rsidRPr="008738FE">
        <w:rPr>
          <w:rFonts w:eastAsia="標楷體"/>
          <w:color w:val="000000" w:themeColor="text1"/>
        </w:rPr>
        <w:t>2</w:t>
      </w:r>
      <w:r w:rsidRPr="008738FE">
        <w:rPr>
          <w:rFonts w:eastAsia="標楷體"/>
          <w:color w:val="000000" w:themeColor="text1"/>
        </w:rPr>
        <w:t>學分</w:t>
      </w:r>
      <w:r w:rsidRPr="008738FE">
        <w:rPr>
          <w:rFonts w:eastAsia="標楷體" w:hint="eastAsia"/>
          <w:color w:val="000000" w:themeColor="text1"/>
        </w:rPr>
        <w:t>。</w:t>
      </w:r>
    </w:p>
    <w:p w:rsidR="00DC2F59" w:rsidRPr="008738FE" w:rsidRDefault="00DC2F59" w:rsidP="00DC2F59">
      <w:pPr>
        <w:numPr>
          <w:ilvl w:val="0"/>
          <w:numId w:val="2"/>
        </w:numPr>
        <w:ind w:leftChars="291" w:left="988" w:hangingChars="121" w:hanging="290"/>
        <w:jc w:val="both"/>
        <w:rPr>
          <w:rFonts w:eastAsia="標楷體"/>
          <w:color w:val="000000" w:themeColor="text1"/>
        </w:rPr>
      </w:pPr>
      <w:r w:rsidRPr="008738FE">
        <w:rPr>
          <w:rFonts w:eastAsia="標楷體"/>
          <w:color w:val="000000" w:themeColor="text1"/>
        </w:rPr>
        <w:lastRenderedPageBreak/>
        <w:t>商管學院及人文社會學院學生必選修自然科學領域課程</w:t>
      </w:r>
      <w:r w:rsidRPr="008738FE">
        <w:rPr>
          <w:rFonts w:eastAsia="標楷體"/>
          <w:color w:val="000000" w:themeColor="text1"/>
        </w:rPr>
        <w:t>2</w:t>
      </w:r>
      <w:r w:rsidRPr="008738FE">
        <w:rPr>
          <w:rFonts w:eastAsia="標楷體"/>
          <w:color w:val="000000" w:themeColor="text1"/>
        </w:rPr>
        <w:t>學分</w:t>
      </w:r>
      <w:r w:rsidRPr="008738FE">
        <w:rPr>
          <w:rFonts w:eastAsia="標楷體" w:hint="eastAsia"/>
          <w:color w:val="000000" w:themeColor="text1"/>
        </w:rPr>
        <w:t>。</w:t>
      </w:r>
    </w:p>
    <w:p w:rsidR="00DC2F59" w:rsidRPr="008738FE" w:rsidRDefault="00DC2F59" w:rsidP="00DC2F59">
      <w:pPr>
        <w:numPr>
          <w:ilvl w:val="0"/>
          <w:numId w:val="6"/>
        </w:numPr>
        <w:jc w:val="both"/>
        <w:rPr>
          <w:rFonts w:eastAsia="標楷體"/>
          <w:color w:val="000000" w:themeColor="text1"/>
        </w:rPr>
      </w:pPr>
      <w:r w:rsidRPr="008738FE">
        <w:rPr>
          <w:rFonts w:eastAsia="標楷體" w:hint="eastAsia"/>
          <w:color w:val="000000" w:themeColor="text1"/>
        </w:rPr>
        <w:t>選修綜合實踐領域課程累計未達</w:t>
      </w:r>
      <w:r w:rsidRPr="008738FE">
        <w:rPr>
          <w:rFonts w:eastAsia="標楷體"/>
          <w:color w:val="000000" w:themeColor="text1"/>
        </w:rPr>
        <w:t>6</w:t>
      </w:r>
      <w:r w:rsidRPr="008738FE">
        <w:rPr>
          <w:rFonts w:eastAsia="標楷體" w:hint="eastAsia"/>
          <w:color w:val="000000" w:themeColor="text1"/>
        </w:rPr>
        <w:t>學分者，其餘學分應選修人文藝術領域，或依其所屬學院選修社會科學或自然科學領域之課程。</w:t>
      </w:r>
    </w:p>
    <w:p w:rsidR="00DC2F59" w:rsidRPr="008738FE" w:rsidRDefault="00DC2F59" w:rsidP="00DC2F59">
      <w:pPr>
        <w:ind w:left="461" w:hangingChars="192" w:hanging="461"/>
        <w:jc w:val="both"/>
        <w:rPr>
          <w:rFonts w:eastAsia="標楷體"/>
          <w:color w:val="000000" w:themeColor="text1"/>
        </w:rPr>
      </w:pPr>
      <w:r w:rsidRPr="008738FE">
        <w:rPr>
          <w:rFonts w:eastAsia="標楷體" w:hint="eastAsia"/>
          <w:color w:val="000000" w:themeColor="text1"/>
        </w:rPr>
        <w:t>五、</w:t>
      </w:r>
      <w:r w:rsidRPr="008738FE">
        <w:rPr>
          <w:rFonts w:eastAsia="標楷體"/>
          <w:color w:val="000000" w:themeColor="text1"/>
        </w:rPr>
        <w:t>本要點經通識教育中心及校課程委員會通過後，陳請校長公</w:t>
      </w:r>
      <w:r w:rsidRPr="008738FE">
        <w:rPr>
          <w:rFonts w:eastAsia="標楷體" w:hint="eastAsia"/>
          <w:color w:val="000000" w:themeColor="text1"/>
        </w:rPr>
        <w:t>布</w:t>
      </w:r>
      <w:r w:rsidRPr="008738FE">
        <w:rPr>
          <w:rFonts w:eastAsia="標楷體"/>
          <w:color w:val="000000" w:themeColor="text1"/>
        </w:rPr>
        <w:t>施</w:t>
      </w:r>
      <w:r w:rsidRPr="008738FE">
        <w:rPr>
          <w:rFonts w:eastAsia="標楷體" w:hint="eastAsia"/>
          <w:color w:val="000000" w:themeColor="text1"/>
        </w:rPr>
        <w:t>行</w:t>
      </w:r>
      <w:r w:rsidRPr="008738FE">
        <w:rPr>
          <w:rFonts w:eastAsia="標楷體"/>
          <w:color w:val="000000" w:themeColor="text1"/>
        </w:rPr>
        <w:t>，修正時亦同。</w:t>
      </w:r>
    </w:p>
    <w:p w:rsidR="00DC2F59" w:rsidRPr="008738FE" w:rsidRDefault="00DC2F59" w:rsidP="00DC2F59">
      <w:pPr>
        <w:rPr>
          <w:rFonts w:eastAsia="標楷體"/>
          <w:color w:val="000000" w:themeColor="text1"/>
        </w:rPr>
      </w:pPr>
    </w:p>
    <w:p w:rsidR="004275D7" w:rsidRPr="008738FE" w:rsidRDefault="0041262F">
      <w:pPr>
        <w:rPr>
          <w:color w:val="000000" w:themeColor="text1"/>
        </w:rPr>
      </w:pPr>
      <w:bookmarkStart w:id="0" w:name="_GoBack"/>
      <w:bookmarkEnd w:id="0"/>
    </w:p>
    <w:sectPr w:rsidR="004275D7" w:rsidRPr="008738FE" w:rsidSect="00B636A3">
      <w:footerReference w:type="default" r:id="rId8"/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62F" w:rsidRDefault="0041262F" w:rsidP="00DC2F59">
      <w:r>
        <w:separator/>
      </w:r>
    </w:p>
  </w:endnote>
  <w:endnote w:type="continuationSeparator" w:id="0">
    <w:p w:rsidR="0041262F" w:rsidRDefault="0041262F" w:rsidP="00DC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59" w:rsidRDefault="00DC2F5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738FE" w:rsidRPr="008738FE">
      <w:rPr>
        <w:noProof/>
        <w:lang w:val="zh-TW"/>
      </w:rPr>
      <w:t>1</w:t>
    </w:r>
    <w:r>
      <w:fldChar w:fldCharType="end"/>
    </w:r>
  </w:p>
  <w:p w:rsidR="00937059" w:rsidRDefault="004126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62F" w:rsidRDefault="0041262F" w:rsidP="00DC2F59">
      <w:r>
        <w:separator/>
      </w:r>
    </w:p>
  </w:footnote>
  <w:footnote w:type="continuationSeparator" w:id="0">
    <w:p w:rsidR="0041262F" w:rsidRDefault="0041262F" w:rsidP="00DC2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422"/>
    <w:multiLevelType w:val="hybridMultilevel"/>
    <w:tmpl w:val="4614D820"/>
    <w:lvl w:ilvl="0" w:tplc="2EDC2852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64918FC"/>
    <w:multiLevelType w:val="hybridMultilevel"/>
    <w:tmpl w:val="D5D60B5E"/>
    <w:lvl w:ilvl="0" w:tplc="A6D01CB6">
      <w:start w:val="1"/>
      <w:numFmt w:val="decimal"/>
      <w:lvlText w:val="%1."/>
      <w:lvlJc w:val="left"/>
      <w:pPr>
        <w:ind w:left="35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">
    <w:nsid w:val="3BCC3C26"/>
    <w:multiLevelType w:val="hybridMultilevel"/>
    <w:tmpl w:val="EBA6FC6C"/>
    <w:lvl w:ilvl="0" w:tplc="8612EC44">
      <w:start w:val="1"/>
      <w:numFmt w:val="decimal"/>
      <w:lvlText w:val="(%1)"/>
      <w:lvlJc w:val="left"/>
      <w:pPr>
        <w:ind w:left="164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">
    <w:nsid w:val="4F105488"/>
    <w:multiLevelType w:val="hybridMultilevel"/>
    <w:tmpl w:val="7664406E"/>
    <w:lvl w:ilvl="0" w:tplc="2E4A3BF8">
      <w:start w:val="1"/>
      <w:numFmt w:val="decimal"/>
      <w:lvlText w:val="%1."/>
      <w:lvlJc w:val="left"/>
      <w:pPr>
        <w:ind w:left="1384" w:hanging="36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4B200B9"/>
    <w:multiLevelType w:val="hybridMultilevel"/>
    <w:tmpl w:val="5BDA3B2A"/>
    <w:lvl w:ilvl="0" w:tplc="4E265DBC">
      <w:start w:val="1"/>
      <w:numFmt w:val="taiwaneseCountingThousand"/>
      <w:lvlText w:val="(%1)"/>
      <w:lvlJc w:val="left"/>
      <w:pPr>
        <w:ind w:left="1005" w:hanging="52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DDD7B9F"/>
    <w:multiLevelType w:val="hybridMultilevel"/>
    <w:tmpl w:val="E4868A80"/>
    <w:lvl w:ilvl="0" w:tplc="EF5A0AC4">
      <w:start w:val="1"/>
      <w:numFmt w:val="decimal"/>
      <w:lvlText w:val="(%1)"/>
      <w:lvlJc w:val="left"/>
      <w:pPr>
        <w:ind w:left="1384" w:hanging="360"/>
      </w:pPr>
      <w:rPr>
        <w:rFonts w:ascii="Times New Roman" w:eastAsia="標楷體" w:hAnsi="Times New Roman" w:cs="Times New Roman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84" w:hanging="480"/>
      </w:pPr>
    </w:lvl>
    <w:lvl w:ilvl="2" w:tplc="0409001B" w:tentative="1">
      <w:start w:val="1"/>
      <w:numFmt w:val="lowerRoman"/>
      <w:lvlText w:val="%3."/>
      <w:lvlJc w:val="right"/>
      <w:pPr>
        <w:ind w:left="2464" w:hanging="480"/>
      </w:pPr>
    </w:lvl>
    <w:lvl w:ilvl="3" w:tplc="0409000F" w:tentative="1">
      <w:start w:val="1"/>
      <w:numFmt w:val="decimal"/>
      <w:lvlText w:val="%4."/>
      <w:lvlJc w:val="left"/>
      <w:pPr>
        <w:ind w:left="2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4" w:hanging="480"/>
      </w:pPr>
    </w:lvl>
    <w:lvl w:ilvl="5" w:tplc="0409001B" w:tentative="1">
      <w:start w:val="1"/>
      <w:numFmt w:val="lowerRoman"/>
      <w:lvlText w:val="%6."/>
      <w:lvlJc w:val="right"/>
      <w:pPr>
        <w:ind w:left="3904" w:hanging="480"/>
      </w:pPr>
    </w:lvl>
    <w:lvl w:ilvl="6" w:tplc="0409000F" w:tentative="1">
      <w:start w:val="1"/>
      <w:numFmt w:val="decimal"/>
      <w:lvlText w:val="%7."/>
      <w:lvlJc w:val="left"/>
      <w:pPr>
        <w:ind w:left="4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4" w:hanging="480"/>
      </w:pPr>
    </w:lvl>
    <w:lvl w:ilvl="8" w:tplc="0409001B" w:tentative="1">
      <w:start w:val="1"/>
      <w:numFmt w:val="lowerRoman"/>
      <w:lvlText w:val="%9."/>
      <w:lvlJc w:val="right"/>
      <w:pPr>
        <w:ind w:left="5344" w:hanging="480"/>
      </w:pPr>
    </w:lvl>
  </w:abstractNum>
  <w:abstractNum w:abstractNumId="6">
    <w:nsid w:val="72B25E6A"/>
    <w:multiLevelType w:val="hybridMultilevel"/>
    <w:tmpl w:val="8E2466F4"/>
    <w:lvl w:ilvl="0" w:tplc="B83ECBAA">
      <w:start w:val="1"/>
      <w:numFmt w:val="decimal"/>
      <w:lvlText w:val="(%1)"/>
      <w:lvlJc w:val="left"/>
      <w:pPr>
        <w:ind w:left="164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59"/>
    <w:rsid w:val="002858C8"/>
    <w:rsid w:val="0041262F"/>
    <w:rsid w:val="008738FE"/>
    <w:rsid w:val="00DC2F59"/>
    <w:rsid w:val="00F1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2F5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2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2F5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2F5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2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2F5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Ching-An Wang</dc:creator>
  <cp:keywords/>
  <dc:description/>
  <cp:lastModifiedBy>user</cp:lastModifiedBy>
  <cp:revision>2</cp:revision>
  <dcterms:created xsi:type="dcterms:W3CDTF">2017-01-13T04:07:00Z</dcterms:created>
  <dcterms:modified xsi:type="dcterms:W3CDTF">2017-01-13T05:54:00Z</dcterms:modified>
</cp:coreProperties>
</file>