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A45" w:rsidRPr="00D526CC" w:rsidRDefault="00B07A45" w:rsidP="004370FD">
      <w:pPr>
        <w:jc w:val="center"/>
        <w:rPr>
          <w:rFonts w:ascii="標楷體" w:eastAsia="標楷體" w:hAnsi="標楷體"/>
          <w:b/>
          <w:sz w:val="32"/>
          <w:szCs w:val="36"/>
        </w:rPr>
      </w:pPr>
      <w:bookmarkStart w:id="0" w:name="_GoBack"/>
      <w:bookmarkEnd w:id="0"/>
      <w:r w:rsidRPr="00D526CC">
        <w:rPr>
          <w:rFonts w:ascii="標楷體" w:eastAsia="標楷體" w:hAnsi="標楷體" w:hint="eastAsia"/>
          <w:b/>
          <w:sz w:val="32"/>
          <w:szCs w:val="36"/>
        </w:rPr>
        <w:t>南</w:t>
      </w:r>
      <w:proofErr w:type="gramStart"/>
      <w:r w:rsidRPr="00D526CC">
        <w:rPr>
          <w:rFonts w:ascii="標楷體" w:eastAsia="標楷體" w:hAnsi="標楷體" w:hint="eastAsia"/>
          <w:b/>
          <w:sz w:val="32"/>
          <w:szCs w:val="36"/>
        </w:rPr>
        <w:t>臺</w:t>
      </w:r>
      <w:proofErr w:type="gramEnd"/>
      <w:r w:rsidRPr="00D526CC">
        <w:rPr>
          <w:rFonts w:ascii="標楷體" w:eastAsia="標楷體" w:hAnsi="標楷體" w:hint="eastAsia"/>
          <w:b/>
          <w:sz w:val="32"/>
          <w:szCs w:val="36"/>
        </w:rPr>
        <w:t>科技大學增額</w:t>
      </w:r>
      <w:proofErr w:type="gramStart"/>
      <w:r w:rsidRPr="00D526CC">
        <w:rPr>
          <w:rFonts w:ascii="標楷體" w:eastAsia="標楷體" w:hAnsi="標楷體" w:hint="eastAsia"/>
          <w:b/>
          <w:sz w:val="32"/>
          <w:szCs w:val="36"/>
        </w:rPr>
        <w:t>提撥</w:t>
      </w:r>
      <w:proofErr w:type="gramEnd"/>
      <w:r w:rsidRPr="00D526CC">
        <w:rPr>
          <w:rFonts w:ascii="標楷體" w:eastAsia="標楷體" w:hAnsi="標楷體" w:hint="eastAsia"/>
          <w:b/>
          <w:sz w:val="32"/>
          <w:szCs w:val="36"/>
        </w:rPr>
        <w:t>儲金實施辦法</w:t>
      </w:r>
    </w:p>
    <w:p w:rsidR="00B07A45" w:rsidRPr="00D526CC" w:rsidRDefault="00B07A45" w:rsidP="004370FD">
      <w:pPr>
        <w:spacing w:line="400" w:lineRule="exact"/>
        <w:jc w:val="right"/>
        <w:rPr>
          <w:rFonts w:ascii="標楷體" w:eastAsia="標楷體" w:hAnsi="標楷體"/>
          <w:sz w:val="20"/>
          <w:szCs w:val="24"/>
        </w:rPr>
      </w:pPr>
      <w:smartTag w:uri="urn:schemas-microsoft-com:office:smarttags" w:element="chsdate">
        <w:smartTagPr>
          <w:attr w:name="Year" w:val="2014"/>
          <w:attr w:name="Month" w:val="6"/>
          <w:attr w:name="Day" w:val="19"/>
          <w:attr w:name="IsLunarDate" w:val="False"/>
          <w:attr w:name="IsROCDate" w:val="True"/>
        </w:smartTagPr>
        <w:r w:rsidRPr="00D526CC">
          <w:rPr>
            <w:rFonts w:ascii="標楷體" w:eastAsia="標楷體" w:hAnsi="標楷體" w:hint="eastAsia"/>
            <w:sz w:val="20"/>
            <w:szCs w:val="24"/>
          </w:rPr>
          <w:t>民國</w:t>
        </w:r>
        <w:r w:rsidRPr="00D526CC">
          <w:rPr>
            <w:rFonts w:ascii="標楷體" w:eastAsia="標楷體" w:hAnsi="標楷體"/>
            <w:sz w:val="20"/>
            <w:szCs w:val="24"/>
          </w:rPr>
          <w:t>103</w:t>
        </w:r>
        <w:r w:rsidRPr="00D526CC">
          <w:rPr>
            <w:rFonts w:ascii="標楷體" w:eastAsia="標楷體" w:hAnsi="標楷體" w:hint="eastAsia"/>
            <w:sz w:val="20"/>
            <w:szCs w:val="24"/>
          </w:rPr>
          <w:t>年</w:t>
        </w:r>
        <w:r w:rsidRPr="00D526CC">
          <w:rPr>
            <w:rFonts w:ascii="標楷體" w:eastAsia="標楷體" w:hAnsi="標楷體"/>
            <w:sz w:val="20"/>
            <w:szCs w:val="24"/>
          </w:rPr>
          <w:t>6</w:t>
        </w:r>
        <w:r w:rsidRPr="00D526CC">
          <w:rPr>
            <w:rFonts w:ascii="標楷體" w:eastAsia="標楷體" w:hAnsi="標楷體" w:hint="eastAsia"/>
            <w:sz w:val="20"/>
            <w:szCs w:val="24"/>
          </w:rPr>
          <w:t>月</w:t>
        </w:r>
        <w:r w:rsidRPr="00D526CC">
          <w:rPr>
            <w:rFonts w:ascii="標楷體" w:eastAsia="標楷體" w:hAnsi="標楷體"/>
            <w:sz w:val="20"/>
            <w:szCs w:val="24"/>
          </w:rPr>
          <w:t>19</w:t>
        </w:r>
        <w:r w:rsidRPr="00D526CC">
          <w:rPr>
            <w:rFonts w:ascii="標楷體" w:eastAsia="標楷體" w:hAnsi="標楷體" w:hint="eastAsia"/>
            <w:sz w:val="20"/>
            <w:szCs w:val="24"/>
          </w:rPr>
          <w:t>日</w:t>
        </w:r>
      </w:smartTag>
      <w:r w:rsidRPr="00D526CC">
        <w:rPr>
          <w:rFonts w:ascii="標楷體" w:eastAsia="標楷體" w:hAnsi="標楷體" w:hint="eastAsia"/>
          <w:sz w:val="20"/>
          <w:szCs w:val="24"/>
        </w:rPr>
        <w:t>校務會議通過</w:t>
      </w:r>
    </w:p>
    <w:p w:rsidR="00B07A45" w:rsidRDefault="00B07A45" w:rsidP="004370FD">
      <w:pPr>
        <w:spacing w:line="400" w:lineRule="exact"/>
        <w:jc w:val="right"/>
        <w:rPr>
          <w:rFonts w:ascii="標楷體" w:eastAsia="標楷體" w:hAnsi="標楷體"/>
          <w:sz w:val="20"/>
          <w:szCs w:val="24"/>
        </w:rPr>
      </w:pPr>
      <w:smartTag w:uri="urn:schemas-microsoft-com:office:smarttags" w:element="chsdate">
        <w:smartTagPr>
          <w:attr w:name="Year" w:val="2014"/>
          <w:attr w:name="Month" w:val="7"/>
          <w:attr w:name="Day" w:val="15"/>
          <w:attr w:name="IsLunarDate" w:val="False"/>
          <w:attr w:name="IsROCDate" w:val="True"/>
        </w:smartTagPr>
        <w:r w:rsidRPr="00D526CC">
          <w:rPr>
            <w:rFonts w:ascii="標楷體" w:eastAsia="標楷體" w:hAnsi="標楷體" w:hint="eastAsia"/>
            <w:sz w:val="20"/>
            <w:szCs w:val="24"/>
          </w:rPr>
          <w:t>民國</w:t>
        </w:r>
        <w:r w:rsidRPr="00D526CC">
          <w:rPr>
            <w:rFonts w:ascii="標楷體" w:eastAsia="標楷體" w:hAnsi="標楷體"/>
            <w:sz w:val="20"/>
            <w:szCs w:val="24"/>
          </w:rPr>
          <w:t>103</w:t>
        </w:r>
        <w:r w:rsidRPr="00D526CC">
          <w:rPr>
            <w:rFonts w:ascii="標楷體" w:eastAsia="標楷體" w:hAnsi="標楷體" w:hint="eastAsia"/>
            <w:sz w:val="20"/>
            <w:szCs w:val="24"/>
          </w:rPr>
          <w:t>年</w:t>
        </w:r>
        <w:r w:rsidRPr="00D526CC">
          <w:rPr>
            <w:rFonts w:ascii="標楷體" w:eastAsia="標楷體" w:hAnsi="標楷體"/>
            <w:sz w:val="20"/>
            <w:szCs w:val="24"/>
          </w:rPr>
          <w:t>7</w:t>
        </w:r>
        <w:r w:rsidRPr="00D526CC">
          <w:rPr>
            <w:rFonts w:ascii="標楷體" w:eastAsia="標楷體" w:hAnsi="標楷體" w:hint="eastAsia"/>
            <w:sz w:val="20"/>
            <w:szCs w:val="24"/>
          </w:rPr>
          <w:t>月</w:t>
        </w:r>
        <w:r w:rsidRPr="00D526CC">
          <w:rPr>
            <w:rFonts w:ascii="標楷體" w:eastAsia="標楷體" w:hAnsi="標楷體"/>
            <w:sz w:val="20"/>
            <w:szCs w:val="24"/>
          </w:rPr>
          <w:t>15</w:t>
        </w:r>
        <w:r w:rsidRPr="00D526CC">
          <w:rPr>
            <w:rFonts w:ascii="標楷體" w:eastAsia="標楷體" w:hAnsi="標楷體" w:hint="eastAsia"/>
            <w:sz w:val="20"/>
            <w:szCs w:val="24"/>
          </w:rPr>
          <w:t>日</w:t>
        </w:r>
      </w:smartTag>
      <w:r w:rsidRPr="00D526CC">
        <w:rPr>
          <w:rFonts w:ascii="標楷體" w:eastAsia="標楷體" w:hAnsi="標楷體" w:hint="eastAsia"/>
          <w:sz w:val="20"/>
          <w:szCs w:val="24"/>
        </w:rPr>
        <w:t>董事會核定通過</w:t>
      </w:r>
    </w:p>
    <w:p w:rsidR="0079282D" w:rsidRDefault="0079282D" w:rsidP="0079282D">
      <w:pPr>
        <w:spacing w:line="400" w:lineRule="exact"/>
        <w:jc w:val="right"/>
        <w:rPr>
          <w:rFonts w:ascii="標楷體" w:eastAsia="標楷體" w:hAnsi="標楷體"/>
          <w:sz w:val="20"/>
          <w:szCs w:val="24"/>
        </w:rPr>
      </w:pPr>
      <w:r>
        <w:rPr>
          <w:rFonts w:ascii="標楷體" w:eastAsia="標楷體" w:hAnsi="標楷體" w:hint="eastAsia"/>
          <w:sz w:val="20"/>
          <w:szCs w:val="24"/>
        </w:rPr>
        <w:t>民國</w:t>
      </w:r>
      <w:proofErr w:type="gramStart"/>
      <w:r>
        <w:rPr>
          <w:rFonts w:ascii="標楷體" w:eastAsia="標楷體" w:hAnsi="標楷體" w:hint="eastAsia"/>
          <w:sz w:val="20"/>
          <w:szCs w:val="24"/>
        </w:rPr>
        <w:t>103年1</w:t>
      </w:r>
      <w:r w:rsidR="0045675C">
        <w:rPr>
          <w:rFonts w:ascii="標楷體" w:eastAsia="標楷體" w:hAnsi="標楷體" w:hint="eastAsia"/>
          <w:sz w:val="20"/>
          <w:szCs w:val="24"/>
        </w:rPr>
        <w:t>0</w:t>
      </w:r>
      <w:r>
        <w:rPr>
          <w:rFonts w:ascii="標楷體" w:eastAsia="標楷體" w:hAnsi="標楷體" w:hint="eastAsia"/>
          <w:sz w:val="20"/>
          <w:szCs w:val="24"/>
        </w:rPr>
        <w:t>月</w:t>
      </w:r>
      <w:r w:rsidR="0045675C">
        <w:rPr>
          <w:rFonts w:ascii="標楷體" w:eastAsia="標楷體" w:hAnsi="標楷體" w:hint="eastAsia"/>
          <w:sz w:val="20"/>
          <w:szCs w:val="24"/>
        </w:rPr>
        <w:t>2</w:t>
      </w:r>
      <w:r>
        <w:rPr>
          <w:rFonts w:ascii="標楷體" w:eastAsia="標楷體" w:hAnsi="標楷體" w:hint="eastAsia"/>
          <w:sz w:val="20"/>
          <w:szCs w:val="24"/>
        </w:rPr>
        <w:t>日經</w:t>
      </w:r>
      <w:r w:rsidRPr="0079282D">
        <w:rPr>
          <w:rFonts w:ascii="標楷體" w:eastAsia="標楷體" w:hAnsi="標楷體" w:hint="eastAsia"/>
          <w:sz w:val="20"/>
          <w:szCs w:val="24"/>
        </w:rPr>
        <w:t>私校</w:t>
      </w:r>
      <w:proofErr w:type="gramEnd"/>
      <w:r w:rsidRPr="0079282D">
        <w:rPr>
          <w:rFonts w:ascii="標楷體" w:eastAsia="標楷體" w:hAnsi="標楷體" w:hint="eastAsia"/>
          <w:sz w:val="20"/>
          <w:szCs w:val="24"/>
        </w:rPr>
        <w:t>退撫儲金管理會</w:t>
      </w:r>
      <w:r w:rsidR="0045675C">
        <w:rPr>
          <w:rFonts w:ascii="標楷體" w:eastAsia="標楷體" w:hAnsi="標楷體" w:hint="eastAsia"/>
          <w:sz w:val="20"/>
          <w:szCs w:val="24"/>
        </w:rPr>
        <w:t>第3屆第10次董事會</w:t>
      </w:r>
      <w:r w:rsidRPr="0079282D">
        <w:rPr>
          <w:rFonts w:ascii="標楷體" w:eastAsia="標楷體" w:hAnsi="標楷體" w:hint="eastAsia"/>
          <w:sz w:val="20"/>
          <w:szCs w:val="24"/>
        </w:rPr>
        <w:t>審議通過</w:t>
      </w:r>
    </w:p>
    <w:p w:rsidR="00B07A45" w:rsidRDefault="00154930" w:rsidP="004370FD">
      <w:pPr>
        <w:spacing w:line="400" w:lineRule="exact"/>
        <w:jc w:val="right"/>
        <w:rPr>
          <w:rFonts w:ascii="標楷體" w:eastAsia="標楷體" w:hAnsi="標楷體"/>
          <w:sz w:val="20"/>
          <w:szCs w:val="24"/>
        </w:rPr>
      </w:pPr>
      <w:r>
        <w:rPr>
          <w:rFonts w:ascii="標楷體" w:eastAsia="標楷體" w:hAnsi="標楷體" w:hint="eastAsia"/>
          <w:sz w:val="20"/>
          <w:szCs w:val="24"/>
        </w:rPr>
        <w:t>民國103年11月14日</w:t>
      </w:r>
      <w:r w:rsidR="001C3081">
        <w:rPr>
          <w:rFonts w:ascii="標楷體" w:eastAsia="標楷體" w:hAnsi="標楷體" w:hint="eastAsia"/>
          <w:sz w:val="20"/>
          <w:szCs w:val="24"/>
        </w:rPr>
        <w:t>經教育部</w:t>
      </w:r>
      <w:proofErr w:type="gramStart"/>
      <w:r>
        <w:rPr>
          <w:rFonts w:ascii="標楷體" w:eastAsia="標楷體" w:hAnsi="標楷體" w:hint="eastAsia"/>
          <w:sz w:val="20"/>
          <w:szCs w:val="24"/>
        </w:rPr>
        <w:t>臺教儲</w:t>
      </w:r>
      <w:proofErr w:type="gramEnd"/>
      <w:r>
        <w:rPr>
          <w:rFonts w:ascii="標楷體" w:eastAsia="標楷體" w:hAnsi="標楷體" w:hint="eastAsia"/>
          <w:sz w:val="20"/>
          <w:szCs w:val="24"/>
        </w:rPr>
        <w:t>(</w:t>
      </w:r>
      <w:proofErr w:type="gramStart"/>
      <w:r>
        <w:rPr>
          <w:rFonts w:ascii="標楷體" w:eastAsia="標楷體" w:hAnsi="標楷體" w:hint="eastAsia"/>
          <w:sz w:val="20"/>
          <w:szCs w:val="24"/>
        </w:rPr>
        <w:t>一</w:t>
      </w:r>
      <w:proofErr w:type="gramEnd"/>
      <w:r>
        <w:rPr>
          <w:rFonts w:ascii="標楷體" w:eastAsia="標楷體" w:hAnsi="標楷體" w:hint="eastAsia"/>
          <w:sz w:val="20"/>
          <w:szCs w:val="24"/>
        </w:rPr>
        <w:t>)字第1030167993號函同意備查</w:t>
      </w:r>
    </w:p>
    <w:p w:rsidR="00154930" w:rsidRPr="00D526CC" w:rsidRDefault="00154930" w:rsidP="004370FD">
      <w:pPr>
        <w:spacing w:line="400" w:lineRule="exact"/>
        <w:jc w:val="right"/>
        <w:rPr>
          <w:rFonts w:ascii="標楷體" w:eastAsia="標楷體" w:hAnsi="標楷體"/>
          <w:sz w:val="20"/>
          <w:szCs w:val="24"/>
        </w:rPr>
      </w:pPr>
    </w:p>
    <w:p w:rsidR="00B07A45" w:rsidRPr="00D526CC" w:rsidRDefault="00B07A45" w:rsidP="004370FD">
      <w:pPr>
        <w:ind w:leftChars="-87" w:left="869" w:hangingChars="449" w:hanging="1078"/>
        <w:jc w:val="both"/>
        <w:rPr>
          <w:rFonts w:eastAsia="標楷體" w:hAnsi="標楷體"/>
          <w:szCs w:val="24"/>
        </w:rPr>
      </w:pPr>
      <w:r w:rsidRPr="00D526CC">
        <w:rPr>
          <w:rFonts w:eastAsia="標楷體" w:hAnsi="標楷體" w:hint="eastAsia"/>
          <w:szCs w:val="24"/>
        </w:rPr>
        <w:t>第</w:t>
      </w:r>
      <w:r w:rsidRPr="00D526CC">
        <w:rPr>
          <w:rFonts w:eastAsia="標楷體" w:hAnsi="標楷體"/>
          <w:szCs w:val="24"/>
        </w:rPr>
        <w:t xml:space="preserve"> </w:t>
      </w:r>
      <w:r w:rsidRPr="00D526CC">
        <w:rPr>
          <w:rFonts w:eastAsia="標楷體" w:hAnsi="標楷體" w:hint="eastAsia"/>
          <w:szCs w:val="24"/>
        </w:rPr>
        <w:t>一</w:t>
      </w:r>
      <w:r w:rsidRPr="00D526CC">
        <w:rPr>
          <w:rFonts w:eastAsia="標楷體" w:hAnsi="標楷體"/>
          <w:szCs w:val="24"/>
        </w:rPr>
        <w:t xml:space="preserve"> </w:t>
      </w:r>
      <w:r w:rsidRPr="00D526CC">
        <w:rPr>
          <w:rFonts w:eastAsia="標楷體" w:hAnsi="標楷體" w:hint="eastAsia"/>
          <w:szCs w:val="24"/>
        </w:rPr>
        <w:t>條</w:t>
      </w:r>
      <w:r w:rsidRPr="00D526CC">
        <w:rPr>
          <w:rFonts w:eastAsia="標楷體" w:hAnsi="標楷體"/>
          <w:szCs w:val="24"/>
        </w:rPr>
        <w:t xml:space="preserve"> </w:t>
      </w:r>
      <w:r w:rsidRPr="00D526CC">
        <w:rPr>
          <w:rFonts w:eastAsia="標楷體" w:hAnsi="標楷體" w:hint="eastAsia"/>
          <w:szCs w:val="24"/>
        </w:rPr>
        <w:t>南</w:t>
      </w:r>
      <w:proofErr w:type="gramStart"/>
      <w:r w:rsidRPr="00D526CC">
        <w:rPr>
          <w:rFonts w:eastAsia="標楷體" w:hAnsi="標楷體" w:hint="eastAsia"/>
          <w:szCs w:val="24"/>
        </w:rPr>
        <w:t>臺</w:t>
      </w:r>
      <w:proofErr w:type="gramEnd"/>
      <w:r w:rsidRPr="00D526CC">
        <w:rPr>
          <w:rFonts w:eastAsia="標楷體" w:hAnsi="標楷體" w:hint="eastAsia"/>
          <w:szCs w:val="24"/>
        </w:rPr>
        <w:t>科技大學</w:t>
      </w:r>
      <w:r w:rsidRPr="00D526CC">
        <w:rPr>
          <w:rFonts w:eastAsia="標楷體" w:hAnsi="標楷體"/>
          <w:szCs w:val="24"/>
        </w:rPr>
        <w:t>(</w:t>
      </w:r>
      <w:r w:rsidRPr="00D526CC">
        <w:rPr>
          <w:rFonts w:eastAsia="標楷體" w:hAnsi="標楷體" w:hint="eastAsia"/>
          <w:szCs w:val="24"/>
        </w:rPr>
        <w:t>以下簡稱本校</w:t>
      </w:r>
      <w:r w:rsidRPr="00D526CC">
        <w:rPr>
          <w:rFonts w:eastAsia="標楷體" w:hAnsi="標楷體"/>
          <w:szCs w:val="24"/>
        </w:rPr>
        <w:t>)</w:t>
      </w:r>
      <w:r w:rsidRPr="00D526CC">
        <w:rPr>
          <w:rFonts w:eastAsia="標楷體" w:hAnsi="標楷體" w:hint="eastAsia"/>
          <w:szCs w:val="24"/>
        </w:rPr>
        <w:t>為提高教職員福利，增進教職員退休後之生活保障，並促進學校健全發展，依學校法人及其所屬私立學校教職員退休撫</w:t>
      </w:r>
      <w:proofErr w:type="gramStart"/>
      <w:r w:rsidRPr="00D526CC">
        <w:rPr>
          <w:rFonts w:eastAsia="標楷體" w:hAnsi="標楷體" w:hint="eastAsia"/>
          <w:szCs w:val="24"/>
        </w:rPr>
        <w:t>卹</w:t>
      </w:r>
      <w:proofErr w:type="gramEnd"/>
      <w:r w:rsidRPr="00D526CC">
        <w:rPr>
          <w:rFonts w:eastAsia="標楷體" w:hAnsi="標楷體" w:hint="eastAsia"/>
          <w:szCs w:val="24"/>
        </w:rPr>
        <w:t>離職資遣條例</w:t>
      </w:r>
      <w:r w:rsidR="005971E9" w:rsidRPr="00D526CC">
        <w:rPr>
          <w:rFonts w:eastAsia="標楷體" w:hAnsi="標楷體" w:hint="eastAsia"/>
          <w:szCs w:val="24"/>
        </w:rPr>
        <w:t>(</w:t>
      </w:r>
      <w:r w:rsidR="005971E9" w:rsidRPr="00D526CC">
        <w:rPr>
          <w:rFonts w:eastAsia="標楷體" w:hAnsi="標楷體" w:hint="eastAsia"/>
          <w:szCs w:val="24"/>
        </w:rPr>
        <w:t>以下簡稱私校退撫條例</w:t>
      </w:r>
      <w:r w:rsidR="005971E9" w:rsidRPr="00D526CC">
        <w:rPr>
          <w:rFonts w:eastAsia="標楷體" w:hAnsi="標楷體" w:hint="eastAsia"/>
          <w:szCs w:val="24"/>
        </w:rPr>
        <w:t>)</w:t>
      </w:r>
      <w:r w:rsidRPr="00D526CC">
        <w:rPr>
          <w:rFonts w:eastAsia="標楷體" w:hAnsi="標楷體" w:hint="eastAsia"/>
          <w:szCs w:val="24"/>
        </w:rPr>
        <w:t>第</w:t>
      </w:r>
      <w:r w:rsidRPr="00D526CC">
        <w:rPr>
          <w:rFonts w:eastAsia="標楷體" w:hAnsi="標楷體"/>
          <w:szCs w:val="24"/>
        </w:rPr>
        <w:t>9</w:t>
      </w:r>
      <w:r w:rsidRPr="00D526CC">
        <w:rPr>
          <w:rFonts w:eastAsia="標楷體" w:hAnsi="標楷體" w:hint="eastAsia"/>
          <w:szCs w:val="24"/>
        </w:rPr>
        <w:t>條規定，特訂本辦法。</w:t>
      </w:r>
    </w:p>
    <w:p w:rsidR="00B07A45" w:rsidRPr="00D526CC" w:rsidRDefault="00B07A45" w:rsidP="004370FD">
      <w:pPr>
        <w:ind w:leftChars="-87" w:left="869" w:hangingChars="449" w:hanging="1078"/>
        <w:jc w:val="both"/>
        <w:rPr>
          <w:rFonts w:eastAsia="標楷體" w:hAnsi="標楷體"/>
          <w:szCs w:val="24"/>
        </w:rPr>
      </w:pPr>
      <w:r w:rsidRPr="00D526CC">
        <w:rPr>
          <w:rFonts w:eastAsia="標楷體" w:hAnsi="標楷體" w:hint="eastAsia"/>
          <w:szCs w:val="24"/>
        </w:rPr>
        <w:t>第</w:t>
      </w:r>
      <w:r w:rsidRPr="00D526CC">
        <w:rPr>
          <w:rFonts w:eastAsia="標楷體" w:hAnsi="標楷體"/>
          <w:szCs w:val="24"/>
        </w:rPr>
        <w:t xml:space="preserve"> </w:t>
      </w:r>
      <w:r w:rsidRPr="00D526CC">
        <w:rPr>
          <w:rFonts w:eastAsia="標楷體" w:hAnsi="標楷體" w:hint="eastAsia"/>
          <w:szCs w:val="24"/>
        </w:rPr>
        <w:t>二</w:t>
      </w:r>
      <w:r w:rsidRPr="00D526CC">
        <w:rPr>
          <w:rFonts w:eastAsia="標楷體" w:hAnsi="標楷體"/>
          <w:szCs w:val="24"/>
        </w:rPr>
        <w:t xml:space="preserve"> </w:t>
      </w:r>
      <w:r w:rsidRPr="00D526CC">
        <w:rPr>
          <w:rFonts w:eastAsia="標楷體" w:hAnsi="標楷體" w:hint="eastAsia"/>
          <w:szCs w:val="24"/>
        </w:rPr>
        <w:t>條</w:t>
      </w:r>
      <w:r w:rsidRPr="00D526CC">
        <w:rPr>
          <w:rFonts w:eastAsia="標楷體" w:hAnsi="標楷體"/>
          <w:szCs w:val="24"/>
        </w:rPr>
        <w:t xml:space="preserve"> </w:t>
      </w:r>
      <w:r w:rsidRPr="00D526CC">
        <w:rPr>
          <w:rFonts w:eastAsia="標楷體" w:hAnsi="標楷體" w:hint="eastAsia"/>
          <w:szCs w:val="24"/>
        </w:rPr>
        <w:t>本辦法適用對象為本校編制內有給</w:t>
      </w:r>
      <w:r w:rsidR="009C048C" w:rsidRPr="00D526CC">
        <w:rPr>
          <w:rFonts w:eastAsia="標楷體" w:hAnsi="標楷體" w:hint="eastAsia"/>
          <w:szCs w:val="24"/>
        </w:rPr>
        <w:t>職</w:t>
      </w:r>
      <w:r w:rsidRPr="00D526CC">
        <w:rPr>
          <w:rFonts w:eastAsia="標楷體" w:hAnsi="標楷體" w:hint="eastAsia"/>
          <w:szCs w:val="24"/>
        </w:rPr>
        <w:t>專任現職教師</w:t>
      </w:r>
      <w:r w:rsidRPr="00D526CC">
        <w:rPr>
          <w:rFonts w:eastAsia="標楷體" w:hAnsi="標楷體"/>
          <w:szCs w:val="24"/>
        </w:rPr>
        <w:t>(</w:t>
      </w:r>
      <w:r w:rsidRPr="00D526CC">
        <w:rPr>
          <w:rFonts w:eastAsia="標楷體" w:hAnsi="標楷體" w:hint="eastAsia"/>
          <w:szCs w:val="24"/>
        </w:rPr>
        <w:t>含專業技術人員</w:t>
      </w:r>
      <w:r w:rsidRPr="00D526CC">
        <w:rPr>
          <w:rFonts w:eastAsia="標楷體" w:hAnsi="標楷體"/>
          <w:szCs w:val="24"/>
        </w:rPr>
        <w:t>)</w:t>
      </w:r>
      <w:r w:rsidRPr="00D526CC">
        <w:rPr>
          <w:rFonts w:eastAsia="標楷體" w:hAnsi="標楷體" w:hint="eastAsia"/>
          <w:szCs w:val="24"/>
        </w:rPr>
        <w:t>及職員</w:t>
      </w:r>
      <w:r w:rsidR="005971E9" w:rsidRPr="00D526CC">
        <w:rPr>
          <w:rFonts w:eastAsia="標楷體" w:hAnsi="標楷體" w:hint="eastAsia"/>
          <w:szCs w:val="24"/>
        </w:rPr>
        <w:t>(</w:t>
      </w:r>
      <w:r w:rsidR="005971E9" w:rsidRPr="00D526CC">
        <w:rPr>
          <w:rFonts w:eastAsia="標楷體" w:hAnsi="標楷體" w:hint="eastAsia"/>
          <w:szCs w:val="24"/>
        </w:rPr>
        <w:t>以下簡稱</w:t>
      </w:r>
      <w:r w:rsidR="009C048C" w:rsidRPr="00D526CC">
        <w:rPr>
          <w:rFonts w:eastAsia="標楷體" w:hAnsi="標楷體" w:hint="eastAsia"/>
          <w:szCs w:val="24"/>
        </w:rPr>
        <w:t>教</w:t>
      </w:r>
      <w:r w:rsidR="005971E9" w:rsidRPr="00D526CC">
        <w:rPr>
          <w:rFonts w:eastAsia="標楷體" w:hAnsi="標楷體" w:hint="eastAsia"/>
          <w:szCs w:val="24"/>
        </w:rPr>
        <w:t>職員</w:t>
      </w:r>
      <w:r w:rsidR="005971E9" w:rsidRPr="00D526CC">
        <w:rPr>
          <w:rFonts w:eastAsia="標楷體" w:hAnsi="標楷體" w:hint="eastAsia"/>
          <w:szCs w:val="24"/>
        </w:rPr>
        <w:t>)</w:t>
      </w:r>
      <w:r w:rsidRPr="00D526CC">
        <w:rPr>
          <w:rFonts w:eastAsia="標楷體" w:hAnsi="標楷體" w:hint="eastAsia"/>
          <w:szCs w:val="24"/>
        </w:rPr>
        <w:t>。</w:t>
      </w:r>
    </w:p>
    <w:p w:rsidR="00B07A45" w:rsidRPr="00D526CC" w:rsidRDefault="00B07A45" w:rsidP="004370FD">
      <w:pPr>
        <w:ind w:leftChars="-87" w:left="869" w:hangingChars="449" w:hanging="1078"/>
        <w:jc w:val="both"/>
        <w:rPr>
          <w:rFonts w:eastAsia="標楷體" w:hAnsi="標楷體"/>
          <w:szCs w:val="24"/>
        </w:rPr>
      </w:pPr>
      <w:r w:rsidRPr="00D526CC">
        <w:rPr>
          <w:rFonts w:eastAsia="標楷體" w:hAnsi="標楷體" w:hint="eastAsia"/>
          <w:szCs w:val="24"/>
        </w:rPr>
        <w:t>第</w:t>
      </w:r>
      <w:r w:rsidRPr="00D526CC">
        <w:rPr>
          <w:rFonts w:eastAsia="標楷體" w:hAnsi="標楷體"/>
          <w:szCs w:val="24"/>
        </w:rPr>
        <w:t xml:space="preserve"> </w:t>
      </w:r>
      <w:r w:rsidRPr="00D526CC">
        <w:rPr>
          <w:rFonts w:eastAsia="標楷體" w:hAnsi="標楷體" w:hint="eastAsia"/>
          <w:szCs w:val="24"/>
        </w:rPr>
        <w:t>三</w:t>
      </w:r>
      <w:r w:rsidRPr="00D526CC">
        <w:rPr>
          <w:rFonts w:eastAsia="標楷體" w:hAnsi="標楷體"/>
          <w:szCs w:val="24"/>
        </w:rPr>
        <w:t xml:space="preserve"> </w:t>
      </w:r>
      <w:r w:rsidRPr="00D526CC">
        <w:rPr>
          <w:rFonts w:eastAsia="標楷體" w:hAnsi="標楷體" w:hint="eastAsia"/>
          <w:szCs w:val="24"/>
        </w:rPr>
        <w:t>條</w:t>
      </w:r>
      <w:r w:rsidRPr="00D526CC">
        <w:rPr>
          <w:rFonts w:eastAsia="標楷體" w:hAnsi="標楷體"/>
          <w:szCs w:val="24"/>
        </w:rPr>
        <w:t xml:space="preserve"> </w:t>
      </w:r>
      <w:r w:rsidRPr="00D526CC">
        <w:rPr>
          <w:rFonts w:eastAsia="標楷體" w:hAnsi="標楷體" w:hint="eastAsia"/>
          <w:szCs w:val="24"/>
        </w:rPr>
        <w:t>本辦法之增額提撥儲金如下：</w:t>
      </w:r>
    </w:p>
    <w:p w:rsidR="00B07A45" w:rsidRPr="00D526CC" w:rsidRDefault="00B07A45" w:rsidP="004370FD">
      <w:pPr>
        <w:numPr>
          <w:ilvl w:val="0"/>
          <w:numId w:val="1"/>
        </w:numPr>
        <w:tabs>
          <w:tab w:val="left" w:pos="1386"/>
        </w:tabs>
        <w:ind w:left="1414" w:hanging="518"/>
        <w:jc w:val="both"/>
        <w:rPr>
          <w:rFonts w:eastAsia="標楷體" w:hAnsi="標楷體"/>
          <w:szCs w:val="24"/>
        </w:rPr>
      </w:pPr>
      <w:r w:rsidRPr="00D526CC">
        <w:rPr>
          <w:rFonts w:eastAsia="標楷體" w:hAnsi="標楷體" w:hint="eastAsia"/>
          <w:szCs w:val="24"/>
        </w:rPr>
        <w:t>學校增額提撥儲金：本校為適用本辦法之教職員</w:t>
      </w:r>
      <w:r w:rsidR="005971E9" w:rsidRPr="00D526CC">
        <w:rPr>
          <w:rFonts w:eastAsia="標楷體" w:hAnsi="標楷體" w:hint="eastAsia"/>
          <w:szCs w:val="24"/>
        </w:rPr>
        <w:t>按</w:t>
      </w:r>
      <w:r w:rsidRPr="00D526CC">
        <w:rPr>
          <w:rFonts w:eastAsia="標楷體" w:hAnsi="標楷體" w:hint="eastAsia"/>
          <w:szCs w:val="24"/>
        </w:rPr>
        <w:t>月撥繳之增額提撥儲金。</w:t>
      </w:r>
    </w:p>
    <w:p w:rsidR="00B07A45" w:rsidRPr="00D526CC" w:rsidRDefault="00B07A45" w:rsidP="004370FD">
      <w:pPr>
        <w:numPr>
          <w:ilvl w:val="0"/>
          <w:numId w:val="1"/>
        </w:numPr>
        <w:tabs>
          <w:tab w:val="left" w:pos="1386"/>
        </w:tabs>
        <w:ind w:left="1414" w:hanging="518"/>
        <w:jc w:val="both"/>
        <w:rPr>
          <w:rFonts w:eastAsia="標楷體" w:hAnsi="標楷體"/>
          <w:szCs w:val="24"/>
        </w:rPr>
      </w:pPr>
      <w:r w:rsidRPr="00D526CC">
        <w:rPr>
          <w:rFonts w:eastAsia="標楷體" w:hAnsi="標楷體" w:hint="eastAsia"/>
          <w:szCs w:val="24"/>
        </w:rPr>
        <w:t>自願增額提撥儲金：適用本辦法之教職員自願</w:t>
      </w:r>
      <w:r w:rsidR="005971E9" w:rsidRPr="00D526CC">
        <w:rPr>
          <w:rFonts w:eastAsia="標楷體" w:hAnsi="標楷體" w:hint="eastAsia"/>
          <w:szCs w:val="24"/>
        </w:rPr>
        <w:t>按</w:t>
      </w:r>
      <w:r w:rsidRPr="00D526CC">
        <w:rPr>
          <w:rFonts w:eastAsia="標楷體" w:hAnsi="標楷體" w:hint="eastAsia"/>
          <w:szCs w:val="24"/>
        </w:rPr>
        <w:t>月撥繳之增額提撥儲金。</w:t>
      </w:r>
    </w:p>
    <w:p w:rsidR="00B07A45" w:rsidRPr="00D526CC" w:rsidRDefault="00B07A45" w:rsidP="004370FD">
      <w:pPr>
        <w:ind w:leftChars="-87" w:left="871" w:hangingChars="450" w:hanging="1080"/>
        <w:jc w:val="both"/>
        <w:rPr>
          <w:rFonts w:eastAsia="標楷體" w:hAnsi="標楷體"/>
          <w:szCs w:val="24"/>
        </w:rPr>
      </w:pPr>
      <w:r w:rsidRPr="00D526CC">
        <w:rPr>
          <w:rFonts w:eastAsia="標楷體" w:hAnsi="標楷體" w:hint="eastAsia"/>
          <w:szCs w:val="24"/>
        </w:rPr>
        <w:t>第</w:t>
      </w:r>
      <w:r w:rsidRPr="00D526CC">
        <w:rPr>
          <w:rFonts w:eastAsia="標楷體" w:hAnsi="標楷體"/>
          <w:szCs w:val="24"/>
        </w:rPr>
        <w:t xml:space="preserve"> </w:t>
      </w:r>
      <w:r w:rsidRPr="00D526CC">
        <w:rPr>
          <w:rFonts w:eastAsia="標楷體" w:hAnsi="標楷體" w:hint="eastAsia"/>
          <w:szCs w:val="24"/>
        </w:rPr>
        <w:t>四</w:t>
      </w:r>
      <w:r w:rsidRPr="00D526CC">
        <w:rPr>
          <w:rFonts w:eastAsia="標楷體" w:hAnsi="標楷體"/>
          <w:szCs w:val="24"/>
        </w:rPr>
        <w:t xml:space="preserve"> </w:t>
      </w:r>
      <w:r w:rsidRPr="00D526CC">
        <w:rPr>
          <w:rFonts w:eastAsia="標楷體" w:hAnsi="標楷體" w:hint="eastAsia"/>
          <w:szCs w:val="24"/>
        </w:rPr>
        <w:t>條</w:t>
      </w:r>
      <w:r w:rsidRPr="00D526CC">
        <w:rPr>
          <w:rFonts w:eastAsia="標楷體" w:hAnsi="標楷體"/>
          <w:szCs w:val="24"/>
        </w:rPr>
        <w:t xml:space="preserve"> </w:t>
      </w:r>
      <w:r w:rsidRPr="00D526CC">
        <w:rPr>
          <w:rFonts w:eastAsia="標楷體" w:hAnsi="標楷體" w:hint="eastAsia"/>
          <w:szCs w:val="24"/>
        </w:rPr>
        <w:t>學校增額提撥儲金</w:t>
      </w:r>
      <w:r w:rsidR="005971E9" w:rsidRPr="00D526CC">
        <w:rPr>
          <w:rFonts w:eastAsia="標楷體" w:hAnsi="標楷體" w:hint="eastAsia"/>
          <w:szCs w:val="24"/>
        </w:rPr>
        <w:t>以新台幣</w:t>
      </w:r>
      <w:r w:rsidRPr="00D526CC">
        <w:rPr>
          <w:rFonts w:eastAsia="標楷體" w:hAnsi="標楷體"/>
          <w:szCs w:val="24"/>
        </w:rPr>
        <w:t>100</w:t>
      </w:r>
      <w:r w:rsidRPr="00D526CC">
        <w:rPr>
          <w:rFonts w:eastAsia="標楷體" w:hAnsi="標楷體" w:hint="eastAsia"/>
          <w:szCs w:val="24"/>
        </w:rPr>
        <w:t>元</w:t>
      </w:r>
      <w:r w:rsidR="005971E9" w:rsidRPr="00D526CC">
        <w:rPr>
          <w:rFonts w:eastAsia="標楷體" w:hAnsi="標楷體" w:hint="eastAsia"/>
          <w:szCs w:val="24"/>
        </w:rPr>
        <w:t>為基本金額</w:t>
      </w:r>
      <w:r w:rsidRPr="00D526CC">
        <w:rPr>
          <w:rFonts w:eastAsia="標楷體" w:hAnsi="標楷體" w:hint="eastAsia"/>
          <w:szCs w:val="24"/>
        </w:rPr>
        <w:t>，</w:t>
      </w:r>
      <w:r w:rsidR="005971E9" w:rsidRPr="00D526CC">
        <w:rPr>
          <w:rFonts w:eastAsia="標楷體" w:hAnsi="標楷體" w:hint="eastAsia"/>
          <w:szCs w:val="24"/>
        </w:rPr>
        <w:t>每月</w:t>
      </w:r>
      <w:r w:rsidRPr="00D526CC">
        <w:rPr>
          <w:rFonts w:eastAsia="標楷體" w:hAnsi="標楷體" w:hint="eastAsia"/>
          <w:szCs w:val="24"/>
        </w:rPr>
        <w:t>實際撥繳金額為基本金額的倍數</w:t>
      </w:r>
      <w:r w:rsidR="009C048C" w:rsidRPr="00D526CC">
        <w:rPr>
          <w:rFonts w:eastAsia="標楷體" w:hAnsi="標楷體" w:hint="eastAsia"/>
          <w:szCs w:val="24"/>
        </w:rPr>
        <w:t>；</w:t>
      </w:r>
      <w:r w:rsidRPr="00D526CC">
        <w:rPr>
          <w:rFonts w:eastAsia="標楷體" w:hAnsi="標楷體" w:hint="eastAsia"/>
          <w:szCs w:val="24"/>
        </w:rPr>
        <w:t>撥繳倍數由會計室依學校財務狀況</w:t>
      </w:r>
      <w:r w:rsidR="005971E9" w:rsidRPr="00D526CC">
        <w:rPr>
          <w:rFonts w:eastAsia="標楷體" w:hAnsi="標楷體" w:hint="eastAsia"/>
          <w:szCs w:val="24"/>
        </w:rPr>
        <w:t>擬訂</w:t>
      </w:r>
      <w:r w:rsidRPr="00D526CC">
        <w:rPr>
          <w:rFonts w:eastAsia="標楷體" w:hAnsi="標楷體" w:hint="eastAsia"/>
          <w:szCs w:val="24"/>
        </w:rPr>
        <w:t>後，簽請校長核定，並得視學校財務狀況調整之。</w:t>
      </w:r>
    </w:p>
    <w:p w:rsidR="00B07A45" w:rsidRPr="00D526CC" w:rsidRDefault="00B07A45" w:rsidP="004370FD">
      <w:pPr>
        <w:ind w:leftChars="-87" w:left="907" w:hangingChars="465" w:hanging="1116"/>
        <w:jc w:val="both"/>
        <w:rPr>
          <w:rFonts w:eastAsia="標楷體" w:hAnsi="標楷體"/>
          <w:szCs w:val="24"/>
        </w:rPr>
      </w:pPr>
      <w:r w:rsidRPr="00D526CC">
        <w:rPr>
          <w:rFonts w:eastAsia="標楷體" w:hAnsi="標楷體" w:hint="eastAsia"/>
          <w:szCs w:val="24"/>
        </w:rPr>
        <w:t>第</w:t>
      </w:r>
      <w:r w:rsidRPr="00D526CC">
        <w:rPr>
          <w:rFonts w:eastAsia="標楷體" w:hAnsi="標楷體"/>
          <w:szCs w:val="24"/>
        </w:rPr>
        <w:t xml:space="preserve"> </w:t>
      </w:r>
      <w:r w:rsidRPr="00D526CC">
        <w:rPr>
          <w:rFonts w:eastAsia="標楷體" w:hAnsi="標楷體" w:hint="eastAsia"/>
          <w:szCs w:val="24"/>
        </w:rPr>
        <w:t>五</w:t>
      </w:r>
      <w:r w:rsidRPr="00D526CC">
        <w:rPr>
          <w:rFonts w:eastAsia="標楷體" w:hAnsi="標楷體"/>
          <w:szCs w:val="24"/>
        </w:rPr>
        <w:t xml:space="preserve"> </w:t>
      </w:r>
      <w:r w:rsidRPr="00D526CC">
        <w:rPr>
          <w:rFonts w:eastAsia="標楷體" w:hAnsi="標楷體" w:hint="eastAsia"/>
          <w:szCs w:val="24"/>
        </w:rPr>
        <w:t>條</w:t>
      </w:r>
      <w:r w:rsidRPr="00D526CC">
        <w:rPr>
          <w:rFonts w:eastAsia="標楷體" w:hAnsi="標楷體"/>
          <w:szCs w:val="24"/>
        </w:rPr>
        <w:t xml:space="preserve"> </w:t>
      </w:r>
      <w:r w:rsidR="005971E9" w:rsidRPr="00D526CC">
        <w:rPr>
          <w:rFonts w:eastAsia="標楷體" w:hAnsi="標楷體" w:hint="eastAsia"/>
          <w:szCs w:val="24"/>
        </w:rPr>
        <w:t>自願增額提撥儲金於</w:t>
      </w:r>
      <w:r w:rsidRPr="00D526CC">
        <w:rPr>
          <w:rFonts w:eastAsia="標楷體" w:hAnsi="標楷體" w:hint="eastAsia"/>
          <w:szCs w:val="24"/>
        </w:rPr>
        <w:t>教職員本</w:t>
      </w:r>
      <w:r w:rsidRPr="00D526CC">
        <w:rPr>
          <w:rFonts w:eastAsia="標楷體" w:hAnsi="標楷體"/>
          <w:szCs w:val="24"/>
        </w:rPr>
        <w:t>(</w:t>
      </w:r>
      <w:r w:rsidRPr="00D526CC">
        <w:rPr>
          <w:rFonts w:eastAsia="標楷體" w:hAnsi="標楷體" w:hint="eastAsia"/>
          <w:szCs w:val="24"/>
        </w:rPr>
        <w:t>年功</w:t>
      </w:r>
      <w:r w:rsidRPr="00D526CC">
        <w:rPr>
          <w:rFonts w:eastAsia="標楷體" w:hAnsi="標楷體"/>
          <w:szCs w:val="24"/>
        </w:rPr>
        <w:t>)</w:t>
      </w:r>
      <w:r w:rsidRPr="00D526CC">
        <w:rPr>
          <w:rFonts w:eastAsia="標楷體" w:hAnsi="標楷體" w:hint="eastAsia"/>
          <w:szCs w:val="24"/>
        </w:rPr>
        <w:t>薪加一倍之百分之十二費率，再按百分之三十五比率額度內，不計入提撥年度薪資所得課稅</w:t>
      </w:r>
      <w:r w:rsidR="00B722C7" w:rsidRPr="00D526CC">
        <w:rPr>
          <w:rFonts w:eastAsia="標楷體" w:hAnsi="標楷體" w:hint="eastAsia"/>
          <w:szCs w:val="24"/>
        </w:rPr>
        <w:t>，</w:t>
      </w:r>
      <w:r w:rsidR="00B722C7" w:rsidRPr="00D526CC">
        <w:rPr>
          <w:rFonts w:ascii="標楷體" w:eastAsia="標楷體" w:hAnsi="標楷體" w:hint="eastAsia"/>
          <w:szCs w:val="24"/>
          <w:shd w:val="clear" w:color="auto" w:fill="FFFFFF"/>
        </w:rPr>
        <w:t>超過部分仍須計入提撥年度薪資所得課稅</w:t>
      </w:r>
      <w:r w:rsidRPr="00D526CC">
        <w:rPr>
          <w:rFonts w:eastAsia="標楷體" w:hAnsi="標楷體" w:hint="eastAsia"/>
          <w:szCs w:val="24"/>
        </w:rPr>
        <w:t>。</w:t>
      </w:r>
    </w:p>
    <w:p w:rsidR="00B07A45" w:rsidRPr="00D526CC" w:rsidRDefault="00B07A45" w:rsidP="004370FD">
      <w:pPr>
        <w:ind w:leftChars="-87" w:left="907" w:hangingChars="465" w:hanging="1116"/>
        <w:jc w:val="both"/>
        <w:rPr>
          <w:rFonts w:eastAsia="標楷體" w:hAnsi="標楷體"/>
          <w:szCs w:val="24"/>
        </w:rPr>
      </w:pPr>
      <w:r w:rsidRPr="00D526CC">
        <w:rPr>
          <w:rFonts w:eastAsia="標楷體" w:hAnsi="標楷體" w:hint="eastAsia"/>
          <w:szCs w:val="24"/>
        </w:rPr>
        <w:t>第</w:t>
      </w:r>
      <w:r w:rsidRPr="00D526CC">
        <w:rPr>
          <w:rFonts w:eastAsia="標楷體" w:hAnsi="標楷體"/>
          <w:szCs w:val="24"/>
        </w:rPr>
        <w:t xml:space="preserve"> </w:t>
      </w:r>
      <w:r w:rsidRPr="00D526CC">
        <w:rPr>
          <w:rFonts w:eastAsia="標楷體" w:hAnsi="標楷體" w:hint="eastAsia"/>
          <w:szCs w:val="24"/>
        </w:rPr>
        <w:t>六</w:t>
      </w:r>
      <w:r w:rsidRPr="00D526CC">
        <w:rPr>
          <w:rFonts w:eastAsia="標楷體" w:hAnsi="標楷體"/>
          <w:szCs w:val="24"/>
        </w:rPr>
        <w:t xml:space="preserve"> </w:t>
      </w:r>
      <w:r w:rsidRPr="00D526CC">
        <w:rPr>
          <w:rFonts w:eastAsia="標楷體" w:hAnsi="標楷體" w:hint="eastAsia"/>
          <w:szCs w:val="24"/>
        </w:rPr>
        <w:t>條</w:t>
      </w:r>
      <w:r w:rsidR="005971E9" w:rsidRPr="00D526CC">
        <w:rPr>
          <w:rFonts w:eastAsia="標楷體" w:hAnsi="標楷體" w:hint="eastAsia"/>
          <w:szCs w:val="24"/>
        </w:rPr>
        <w:t xml:space="preserve"> </w:t>
      </w:r>
      <w:r w:rsidR="005971E9" w:rsidRPr="00D526CC">
        <w:rPr>
          <w:rFonts w:eastAsia="標楷體" w:hAnsi="標楷體" w:hint="eastAsia"/>
          <w:szCs w:val="24"/>
        </w:rPr>
        <w:t>學校</w:t>
      </w:r>
      <w:r w:rsidRPr="00D526CC">
        <w:rPr>
          <w:rFonts w:eastAsia="標楷體" w:hAnsi="標楷體" w:hint="eastAsia"/>
          <w:szCs w:val="24"/>
        </w:rPr>
        <w:t>增額提撥</w:t>
      </w:r>
      <w:r w:rsidR="009C048C" w:rsidRPr="00D526CC">
        <w:rPr>
          <w:rFonts w:eastAsia="標楷體" w:hAnsi="標楷體" w:hint="eastAsia"/>
          <w:szCs w:val="24"/>
        </w:rPr>
        <w:t>儲</w:t>
      </w:r>
      <w:r w:rsidRPr="00D526CC">
        <w:rPr>
          <w:rFonts w:eastAsia="標楷體" w:hAnsi="標楷體" w:hint="eastAsia"/>
          <w:szCs w:val="24"/>
        </w:rPr>
        <w:t>金</w:t>
      </w:r>
      <w:r w:rsidR="005971E9" w:rsidRPr="00D526CC">
        <w:rPr>
          <w:rFonts w:eastAsia="標楷體" w:hAnsi="標楷體" w:hint="eastAsia"/>
          <w:szCs w:val="24"/>
        </w:rPr>
        <w:t>負擔額由本校每學年編列預算支應；自願增額提撥儲金負擔額由本校按月自</w:t>
      </w:r>
      <w:r w:rsidR="00DA06EB" w:rsidRPr="00D526CC">
        <w:rPr>
          <w:rFonts w:eastAsia="標楷體" w:hAnsi="標楷體" w:hint="eastAsia"/>
          <w:szCs w:val="24"/>
        </w:rPr>
        <w:t>教</w:t>
      </w:r>
      <w:r w:rsidR="005971E9" w:rsidRPr="00D526CC">
        <w:rPr>
          <w:rFonts w:eastAsia="標楷體" w:hAnsi="標楷體" w:hint="eastAsia"/>
          <w:szCs w:val="24"/>
        </w:rPr>
        <w:t>職員薪資中扣除</w:t>
      </w:r>
      <w:r w:rsidRPr="00D526CC">
        <w:rPr>
          <w:rFonts w:eastAsia="標楷體" w:hAnsi="標楷體" w:hint="eastAsia"/>
          <w:szCs w:val="24"/>
        </w:rPr>
        <w:t>。</w:t>
      </w:r>
    </w:p>
    <w:p w:rsidR="00B07A45" w:rsidRPr="00D526CC" w:rsidRDefault="00B07A45" w:rsidP="004370FD">
      <w:pPr>
        <w:ind w:leftChars="-87" w:left="907" w:hangingChars="465" w:hanging="1116"/>
        <w:jc w:val="both"/>
        <w:rPr>
          <w:rFonts w:eastAsia="標楷體" w:hAnsi="標楷體"/>
          <w:szCs w:val="24"/>
        </w:rPr>
      </w:pPr>
      <w:r w:rsidRPr="00D526CC">
        <w:rPr>
          <w:rFonts w:eastAsia="標楷體" w:hAnsi="標楷體" w:hint="eastAsia"/>
          <w:szCs w:val="24"/>
        </w:rPr>
        <w:t>第</w:t>
      </w:r>
      <w:r w:rsidRPr="00D526CC">
        <w:rPr>
          <w:rFonts w:eastAsia="標楷體" w:hAnsi="標楷體"/>
          <w:szCs w:val="24"/>
        </w:rPr>
        <w:t xml:space="preserve"> </w:t>
      </w:r>
      <w:r w:rsidRPr="00D526CC">
        <w:rPr>
          <w:rFonts w:eastAsia="標楷體" w:hAnsi="標楷體" w:hint="eastAsia"/>
          <w:szCs w:val="24"/>
        </w:rPr>
        <w:t>七</w:t>
      </w:r>
      <w:r w:rsidRPr="00D526CC">
        <w:rPr>
          <w:rFonts w:eastAsia="標楷體" w:hAnsi="標楷體"/>
          <w:szCs w:val="24"/>
        </w:rPr>
        <w:t xml:space="preserve"> </w:t>
      </w:r>
      <w:r w:rsidRPr="00D526CC">
        <w:rPr>
          <w:rFonts w:eastAsia="標楷體" w:hAnsi="標楷體" w:hint="eastAsia"/>
          <w:szCs w:val="24"/>
        </w:rPr>
        <w:t>條</w:t>
      </w:r>
      <w:r w:rsidRPr="00D526CC">
        <w:rPr>
          <w:rFonts w:eastAsia="標楷體" w:hAnsi="標楷體"/>
          <w:szCs w:val="24"/>
        </w:rPr>
        <w:t xml:space="preserve"> </w:t>
      </w:r>
      <w:r w:rsidR="005971E9" w:rsidRPr="00D526CC">
        <w:rPr>
          <w:rFonts w:eastAsia="標楷體" w:hAnsi="標楷體" w:hint="eastAsia"/>
          <w:szCs w:val="24"/>
        </w:rPr>
        <w:t>本辦法提撥或撥繳之</w:t>
      </w:r>
      <w:r w:rsidRPr="00D526CC">
        <w:rPr>
          <w:rFonts w:eastAsia="標楷體" w:hAnsi="標楷體" w:hint="eastAsia"/>
          <w:szCs w:val="24"/>
        </w:rPr>
        <w:t>增額提撥儲金應委託財團法人中華民國私立學校教職員退休撫卹離職資遣儲金管理委員會</w:t>
      </w:r>
      <w:r w:rsidRPr="00D526CC">
        <w:rPr>
          <w:rFonts w:eastAsia="標楷體" w:hAnsi="標楷體"/>
          <w:szCs w:val="24"/>
        </w:rPr>
        <w:t>(</w:t>
      </w:r>
      <w:r w:rsidRPr="00D526CC">
        <w:rPr>
          <w:rFonts w:eastAsia="標楷體" w:hAnsi="標楷體" w:hint="eastAsia"/>
          <w:szCs w:val="24"/>
        </w:rPr>
        <w:t>以下簡稱</w:t>
      </w:r>
      <w:r w:rsidR="00B722C7" w:rsidRPr="00D526CC">
        <w:rPr>
          <w:rFonts w:eastAsia="標楷體" w:hAnsi="標楷體" w:hint="eastAsia"/>
          <w:szCs w:val="24"/>
        </w:rPr>
        <w:t>私校退撫</w:t>
      </w:r>
      <w:r w:rsidRPr="00D526CC">
        <w:rPr>
          <w:rFonts w:eastAsia="標楷體" w:hAnsi="標楷體" w:hint="eastAsia"/>
          <w:szCs w:val="24"/>
        </w:rPr>
        <w:t>儲金管理會</w:t>
      </w:r>
      <w:r w:rsidRPr="00D526CC">
        <w:rPr>
          <w:rFonts w:eastAsia="標楷體" w:hAnsi="標楷體"/>
          <w:szCs w:val="24"/>
        </w:rPr>
        <w:t>)</w:t>
      </w:r>
      <w:r w:rsidRPr="00D526CC">
        <w:rPr>
          <w:rFonts w:eastAsia="標楷體" w:hAnsi="標楷體" w:hint="eastAsia"/>
          <w:szCs w:val="24"/>
        </w:rPr>
        <w:t>辦理收支、管理及運用事項，並以信託方式存放於受託金融機構「個人增額提撥退撫儲金專戶」。</w:t>
      </w:r>
    </w:p>
    <w:p w:rsidR="00B07A45" w:rsidRPr="00D526CC" w:rsidRDefault="00B07A45" w:rsidP="004370FD">
      <w:pPr>
        <w:ind w:leftChars="-87" w:left="907" w:hangingChars="465" w:hanging="1116"/>
        <w:jc w:val="both"/>
        <w:rPr>
          <w:rFonts w:eastAsia="標楷體" w:hAnsi="標楷體"/>
          <w:szCs w:val="24"/>
        </w:rPr>
      </w:pPr>
      <w:r w:rsidRPr="00D526CC">
        <w:rPr>
          <w:rFonts w:eastAsia="標楷體" w:hAnsi="標楷體" w:hint="eastAsia"/>
          <w:szCs w:val="24"/>
        </w:rPr>
        <w:t>第</w:t>
      </w:r>
      <w:r w:rsidRPr="00D526CC">
        <w:rPr>
          <w:rFonts w:eastAsia="標楷體" w:hAnsi="標楷體"/>
          <w:szCs w:val="24"/>
        </w:rPr>
        <w:t xml:space="preserve"> </w:t>
      </w:r>
      <w:r w:rsidRPr="00D526CC">
        <w:rPr>
          <w:rFonts w:eastAsia="標楷體" w:hAnsi="標楷體" w:hint="eastAsia"/>
          <w:szCs w:val="24"/>
        </w:rPr>
        <w:t>八</w:t>
      </w:r>
      <w:r w:rsidRPr="00D526CC">
        <w:rPr>
          <w:rFonts w:eastAsia="標楷體" w:hAnsi="標楷體"/>
          <w:szCs w:val="24"/>
        </w:rPr>
        <w:t xml:space="preserve"> </w:t>
      </w:r>
      <w:r w:rsidRPr="00D526CC">
        <w:rPr>
          <w:rFonts w:eastAsia="標楷體" w:hAnsi="標楷體" w:hint="eastAsia"/>
          <w:szCs w:val="24"/>
        </w:rPr>
        <w:t>條</w:t>
      </w:r>
      <w:r w:rsidR="005971E9" w:rsidRPr="00D526CC">
        <w:rPr>
          <w:rFonts w:eastAsia="標楷體" w:hAnsi="標楷體" w:hint="eastAsia"/>
          <w:szCs w:val="24"/>
        </w:rPr>
        <w:t xml:space="preserve"> </w:t>
      </w:r>
      <w:r w:rsidR="005971E9" w:rsidRPr="00D526CC">
        <w:rPr>
          <w:rFonts w:eastAsia="標楷體" w:hAnsi="標楷體" w:hint="eastAsia"/>
          <w:szCs w:val="24"/>
        </w:rPr>
        <w:t>本辦法實施期間</w:t>
      </w:r>
      <w:r w:rsidRPr="00D526CC">
        <w:rPr>
          <w:rFonts w:eastAsia="標楷體" w:hAnsi="標楷體" w:hint="eastAsia"/>
          <w:szCs w:val="24"/>
        </w:rPr>
        <w:t>應</w:t>
      </w:r>
      <w:r w:rsidR="005971E9" w:rsidRPr="00D526CC">
        <w:rPr>
          <w:rFonts w:eastAsia="標楷體" w:hAnsi="標楷體" w:hint="eastAsia"/>
          <w:szCs w:val="24"/>
        </w:rPr>
        <w:t>按月</w:t>
      </w:r>
      <w:r w:rsidRPr="00D526CC">
        <w:rPr>
          <w:rFonts w:eastAsia="標楷體" w:hAnsi="標楷體" w:hint="eastAsia"/>
          <w:szCs w:val="24"/>
        </w:rPr>
        <w:t>將「增額提撥教職員名冊及提撥明細表」報</w:t>
      </w:r>
      <w:r w:rsidR="005971E9" w:rsidRPr="00D526CC">
        <w:rPr>
          <w:rFonts w:eastAsia="標楷體" w:hAnsi="標楷體" w:hint="eastAsia"/>
          <w:szCs w:val="24"/>
        </w:rPr>
        <w:t>請</w:t>
      </w:r>
      <w:r w:rsidR="00B722C7" w:rsidRPr="00D526CC">
        <w:rPr>
          <w:rFonts w:eastAsia="標楷體" w:hAnsi="標楷體" w:hint="eastAsia"/>
          <w:szCs w:val="24"/>
        </w:rPr>
        <w:t>私校退撫</w:t>
      </w:r>
      <w:r w:rsidRPr="00D526CC">
        <w:rPr>
          <w:rFonts w:eastAsia="標楷體" w:hAnsi="標楷體" w:hint="eastAsia"/>
          <w:szCs w:val="24"/>
        </w:rPr>
        <w:t>儲金管理會</w:t>
      </w:r>
      <w:r w:rsidR="005971E9" w:rsidRPr="00D526CC">
        <w:rPr>
          <w:rFonts w:eastAsia="標楷體" w:hAnsi="標楷體" w:hint="eastAsia"/>
          <w:szCs w:val="24"/>
        </w:rPr>
        <w:t>備查</w:t>
      </w:r>
      <w:r w:rsidRPr="00D526CC">
        <w:rPr>
          <w:rFonts w:eastAsia="標楷體" w:hAnsi="標楷體" w:hint="eastAsia"/>
          <w:szCs w:val="24"/>
        </w:rPr>
        <w:t>，並副知學校法人及其所屬私立學校教職員退休撫卹離職資遣儲金監理會。</w:t>
      </w:r>
    </w:p>
    <w:p w:rsidR="00B07A45" w:rsidRPr="00D526CC" w:rsidRDefault="00B07A45" w:rsidP="004370FD">
      <w:pPr>
        <w:ind w:leftChars="-87" w:left="869" w:hangingChars="449" w:hanging="1078"/>
        <w:jc w:val="both"/>
        <w:rPr>
          <w:rFonts w:eastAsia="標楷體" w:hAnsi="標楷體"/>
          <w:szCs w:val="24"/>
        </w:rPr>
      </w:pPr>
      <w:r w:rsidRPr="00D526CC">
        <w:rPr>
          <w:rFonts w:eastAsia="標楷體" w:hAnsi="標楷體" w:hint="eastAsia"/>
          <w:szCs w:val="24"/>
        </w:rPr>
        <w:t>第</w:t>
      </w:r>
      <w:r w:rsidRPr="00D526CC">
        <w:rPr>
          <w:rFonts w:eastAsia="標楷體" w:hAnsi="標楷體"/>
          <w:szCs w:val="24"/>
        </w:rPr>
        <w:t xml:space="preserve"> </w:t>
      </w:r>
      <w:r w:rsidRPr="00D526CC">
        <w:rPr>
          <w:rFonts w:eastAsia="標楷體" w:hAnsi="標楷體" w:hint="eastAsia"/>
          <w:szCs w:val="24"/>
        </w:rPr>
        <w:t>九</w:t>
      </w:r>
      <w:r w:rsidRPr="00D526CC">
        <w:rPr>
          <w:rFonts w:eastAsia="標楷體" w:hAnsi="標楷體"/>
          <w:szCs w:val="24"/>
        </w:rPr>
        <w:t xml:space="preserve"> </w:t>
      </w:r>
      <w:r w:rsidRPr="00D526CC">
        <w:rPr>
          <w:rFonts w:eastAsia="標楷體" w:hAnsi="標楷體" w:hint="eastAsia"/>
          <w:szCs w:val="24"/>
        </w:rPr>
        <w:t>條</w:t>
      </w:r>
      <w:r w:rsidRPr="00D526CC">
        <w:rPr>
          <w:rFonts w:eastAsia="標楷體" w:hAnsi="標楷體"/>
          <w:szCs w:val="24"/>
        </w:rPr>
        <w:t xml:space="preserve"> </w:t>
      </w:r>
      <w:r w:rsidRPr="00D526CC">
        <w:rPr>
          <w:rFonts w:eastAsia="標楷體" w:hAnsi="標楷體" w:hint="eastAsia"/>
          <w:szCs w:val="24"/>
        </w:rPr>
        <w:t>「個人增額提撥退撫儲金專戶」內之增額提撥儲金</w:t>
      </w:r>
      <w:r w:rsidR="005971E9" w:rsidRPr="00D526CC">
        <w:rPr>
          <w:rFonts w:eastAsia="標楷體" w:hAnsi="標楷體" w:hint="eastAsia"/>
          <w:szCs w:val="24"/>
        </w:rPr>
        <w:t>應依</w:t>
      </w:r>
      <w:r w:rsidRPr="00D526CC">
        <w:rPr>
          <w:rFonts w:eastAsia="標楷體" w:hAnsi="標楷體" w:hint="eastAsia"/>
          <w:szCs w:val="24"/>
        </w:rPr>
        <w:t>儲金自主投資</w:t>
      </w:r>
      <w:r w:rsidR="005971E9" w:rsidRPr="00D526CC">
        <w:rPr>
          <w:rFonts w:eastAsia="標楷體" w:hAnsi="標楷體" w:hint="eastAsia"/>
          <w:szCs w:val="24"/>
        </w:rPr>
        <w:t>之</w:t>
      </w:r>
      <w:r w:rsidRPr="00D526CC">
        <w:rPr>
          <w:rFonts w:eastAsia="標楷體" w:hAnsi="標楷體" w:hint="eastAsia"/>
          <w:szCs w:val="24"/>
        </w:rPr>
        <w:t>方式</w:t>
      </w:r>
      <w:r w:rsidR="005971E9" w:rsidRPr="00D526CC">
        <w:rPr>
          <w:rFonts w:eastAsia="標楷體" w:hAnsi="標楷體" w:hint="eastAsia"/>
          <w:szCs w:val="24"/>
        </w:rPr>
        <w:t>運用</w:t>
      </w:r>
      <w:r w:rsidRPr="00D526CC">
        <w:rPr>
          <w:rFonts w:eastAsia="標楷體" w:hAnsi="標楷體" w:hint="eastAsia"/>
          <w:szCs w:val="24"/>
        </w:rPr>
        <w:t>，其增額提撥</w:t>
      </w:r>
      <w:r w:rsidR="005971E9" w:rsidRPr="00D526CC">
        <w:rPr>
          <w:rFonts w:eastAsia="標楷體" w:hAnsi="標楷體" w:hint="eastAsia"/>
          <w:szCs w:val="24"/>
        </w:rPr>
        <w:t>儲金</w:t>
      </w:r>
      <w:r w:rsidRPr="00D526CC">
        <w:rPr>
          <w:rFonts w:eastAsia="標楷體" w:hAnsi="標楷體" w:hint="eastAsia"/>
          <w:szCs w:val="24"/>
        </w:rPr>
        <w:t>運用之結果，</w:t>
      </w:r>
      <w:r w:rsidR="005971E9" w:rsidRPr="00D526CC">
        <w:rPr>
          <w:rFonts w:eastAsia="標楷體" w:hAnsi="標楷體" w:hint="eastAsia"/>
          <w:szCs w:val="24"/>
        </w:rPr>
        <w:t>應由</w:t>
      </w:r>
      <w:r w:rsidRPr="00D526CC">
        <w:rPr>
          <w:rFonts w:eastAsia="標楷體" w:hAnsi="標楷體" w:hint="eastAsia"/>
          <w:szCs w:val="24"/>
        </w:rPr>
        <w:t>教職員自負盈虧，不得享有當地銀行二年期定期存款利率之最低收益保證。</w:t>
      </w:r>
    </w:p>
    <w:p w:rsidR="00B07A45" w:rsidRPr="00D526CC" w:rsidRDefault="00B07A45" w:rsidP="003B5959">
      <w:pPr>
        <w:ind w:leftChars="-87" w:left="869" w:hangingChars="449" w:hanging="1078"/>
        <w:jc w:val="both"/>
        <w:rPr>
          <w:rFonts w:eastAsia="標楷體" w:hAnsi="標楷體"/>
          <w:szCs w:val="24"/>
        </w:rPr>
      </w:pPr>
      <w:r w:rsidRPr="00D526CC">
        <w:rPr>
          <w:rFonts w:eastAsia="標楷體" w:hAnsi="標楷體" w:hint="eastAsia"/>
          <w:szCs w:val="24"/>
        </w:rPr>
        <w:t>第</w:t>
      </w:r>
      <w:r w:rsidRPr="00D526CC">
        <w:rPr>
          <w:rFonts w:eastAsia="標楷體" w:hAnsi="標楷體"/>
          <w:szCs w:val="24"/>
        </w:rPr>
        <w:t xml:space="preserve"> </w:t>
      </w:r>
      <w:r w:rsidRPr="00D526CC">
        <w:rPr>
          <w:rFonts w:eastAsia="標楷體" w:hAnsi="標楷體" w:hint="eastAsia"/>
          <w:szCs w:val="24"/>
        </w:rPr>
        <w:t>十</w:t>
      </w:r>
      <w:r w:rsidRPr="00D526CC">
        <w:rPr>
          <w:rFonts w:eastAsia="標楷體" w:hAnsi="標楷體"/>
          <w:szCs w:val="24"/>
        </w:rPr>
        <w:t xml:space="preserve"> </w:t>
      </w:r>
      <w:r w:rsidRPr="00D526CC">
        <w:rPr>
          <w:rFonts w:eastAsia="標楷體" w:hAnsi="標楷體" w:hint="eastAsia"/>
          <w:szCs w:val="24"/>
        </w:rPr>
        <w:t>條</w:t>
      </w:r>
      <w:r w:rsidRPr="00D526CC">
        <w:rPr>
          <w:rFonts w:eastAsia="標楷體" w:hAnsi="標楷體"/>
          <w:szCs w:val="24"/>
        </w:rPr>
        <w:t xml:space="preserve"> </w:t>
      </w:r>
      <w:r w:rsidRPr="00D526CC">
        <w:rPr>
          <w:rFonts w:eastAsia="標楷體" w:hAnsi="標楷體" w:hint="eastAsia"/>
          <w:szCs w:val="24"/>
        </w:rPr>
        <w:t>增額提撥金之領取方式，依私校退撫條例之規定辦理。</w:t>
      </w:r>
    </w:p>
    <w:p w:rsidR="00B07A45" w:rsidRPr="00D526CC" w:rsidRDefault="00B07A45" w:rsidP="004370FD">
      <w:pPr>
        <w:ind w:leftChars="-87" w:left="907" w:hangingChars="465" w:hanging="1116"/>
        <w:jc w:val="both"/>
        <w:rPr>
          <w:rFonts w:eastAsia="標楷體" w:hAnsi="標楷體"/>
          <w:szCs w:val="24"/>
        </w:rPr>
      </w:pPr>
      <w:r w:rsidRPr="00D526CC">
        <w:rPr>
          <w:rFonts w:eastAsia="標楷體" w:hAnsi="標楷體" w:hint="eastAsia"/>
          <w:szCs w:val="24"/>
        </w:rPr>
        <w:t>第十一條</w:t>
      </w:r>
      <w:r w:rsidRPr="00D526CC">
        <w:rPr>
          <w:rFonts w:eastAsia="標楷體" w:hAnsi="標楷體"/>
          <w:szCs w:val="24"/>
        </w:rPr>
        <w:t xml:space="preserve"> </w:t>
      </w:r>
      <w:r w:rsidRPr="00D526CC">
        <w:rPr>
          <w:rFonts w:eastAsia="標楷體" w:hAnsi="標楷體" w:hint="eastAsia"/>
          <w:szCs w:val="24"/>
        </w:rPr>
        <w:t>本校應於教職員退休、撫卹、離職、資遣或其他原因終止撥繳時，將領回清冊及匯款帳號，提報</w:t>
      </w:r>
      <w:r w:rsidR="00B722C7" w:rsidRPr="00D526CC">
        <w:rPr>
          <w:rFonts w:eastAsia="標楷體" w:hAnsi="標楷體" w:hint="eastAsia"/>
          <w:szCs w:val="24"/>
        </w:rPr>
        <w:t>私校退撫</w:t>
      </w:r>
      <w:r w:rsidRPr="00D526CC">
        <w:rPr>
          <w:rFonts w:eastAsia="標楷體" w:hAnsi="標楷體" w:hint="eastAsia"/>
          <w:szCs w:val="24"/>
        </w:rPr>
        <w:t>儲金管理會，由其轉</w:t>
      </w:r>
      <w:r w:rsidR="009C048C" w:rsidRPr="00D526CC">
        <w:rPr>
          <w:rFonts w:eastAsia="標楷體" w:hAnsi="標楷體" w:hint="eastAsia"/>
          <w:szCs w:val="24"/>
        </w:rPr>
        <w:t>給</w:t>
      </w:r>
      <w:r w:rsidRPr="00D526CC">
        <w:rPr>
          <w:rFonts w:eastAsia="標楷體" w:hAnsi="標楷體" w:hint="eastAsia"/>
          <w:szCs w:val="24"/>
        </w:rPr>
        <w:t>受託金融機構辦理「個人增額提撥退撫儲金專戶」結清。</w:t>
      </w:r>
    </w:p>
    <w:p w:rsidR="00B07A45" w:rsidRPr="00D526CC" w:rsidRDefault="00B07A45" w:rsidP="005971E9">
      <w:pPr>
        <w:ind w:leftChars="-87" w:left="869" w:hangingChars="449" w:hanging="1078"/>
        <w:jc w:val="both"/>
        <w:rPr>
          <w:rFonts w:eastAsia="標楷體" w:hAnsi="標楷體"/>
          <w:szCs w:val="24"/>
        </w:rPr>
      </w:pPr>
      <w:r w:rsidRPr="00D526CC">
        <w:rPr>
          <w:rFonts w:eastAsia="標楷體" w:hAnsi="標楷體" w:hint="eastAsia"/>
          <w:szCs w:val="24"/>
        </w:rPr>
        <w:t>第十二條</w:t>
      </w:r>
      <w:r w:rsidRPr="00D526CC">
        <w:rPr>
          <w:rFonts w:eastAsia="標楷體" w:hAnsi="標楷體"/>
          <w:szCs w:val="24"/>
        </w:rPr>
        <w:t xml:space="preserve"> </w:t>
      </w:r>
      <w:r w:rsidRPr="00D526CC">
        <w:rPr>
          <w:rFonts w:eastAsia="標楷體" w:hAnsi="標楷體" w:hint="eastAsia"/>
          <w:szCs w:val="24"/>
        </w:rPr>
        <w:t>增額提撥儲金應於本校財務報表中充分揭露，並得斟酌本校財務狀況及學校發展重點，修正本辦法。</w:t>
      </w:r>
    </w:p>
    <w:p w:rsidR="00B07A45" w:rsidRPr="00D526CC" w:rsidRDefault="00B07A45" w:rsidP="004370FD">
      <w:pPr>
        <w:ind w:leftChars="-87" w:left="869" w:hangingChars="449" w:hanging="1078"/>
        <w:jc w:val="both"/>
        <w:rPr>
          <w:rFonts w:eastAsia="標楷體" w:hAnsi="標楷體"/>
          <w:szCs w:val="24"/>
        </w:rPr>
      </w:pPr>
      <w:r w:rsidRPr="00D526CC">
        <w:rPr>
          <w:rFonts w:eastAsia="標楷體" w:hAnsi="標楷體" w:hint="eastAsia"/>
          <w:szCs w:val="24"/>
        </w:rPr>
        <w:t>第十</w:t>
      </w:r>
      <w:r w:rsidR="005971E9" w:rsidRPr="00D526CC">
        <w:rPr>
          <w:rFonts w:eastAsia="標楷體" w:hAnsi="標楷體" w:hint="eastAsia"/>
          <w:szCs w:val="24"/>
        </w:rPr>
        <w:t>三</w:t>
      </w:r>
      <w:r w:rsidRPr="00D526CC">
        <w:rPr>
          <w:rFonts w:eastAsia="標楷體" w:hAnsi="標楷體" w:hint="eastAsia"/>
          <w:szCs w:val="24"/>
        </w:rPr>
        <w:t>條</w:t>
      </w:r>
      <w:r w:rsidR="005971E9" w:rsidRPr="00D526CC">
        <w:rPr>
          <w:rFonts w:eastAsia="標楷體" w:hAnsi="標楷體" w:hint="eastAsia"/>
          <w:szCs w:val="24"/>
        </w:rPr>
        <w:t xml:space="preserve"> </w:t>
      </w:r>
      <w:r w:rsidR="005971E9" w:rsidRPr="00D526CC">
        <w:rPr>
          <w:rFonts w:eastAsia="標楷體" w:hAnsi="標楷體" w:hint="eastAsia"/>
          <w:szCs w:val="24"/>
        </w:rPr>
        <w:t>教職員</w:t>
      </w:r>
      <w:r w:rsidRPr="00D526CC">
        <w:rPr>
          <w:rFonts w:eastAsia="標楷體" w:hAnsi="標楷體" w:hint="eastAsia"/>
          <w:szCs w:val="24"/>
        </w:rPr>
        <w:t>得於每年六月或十二月</w:t>
      </w:r>
      <w:r w:rsidR="005971E9" w:rsidRPr="00D526CC">
        <w:rPr>
          <w:rFonts w:eastAsia="標楷體" w:hAnsi="標楷體" w:hint="eastAsia"/>
          <w:szCs w:val="24"/>
        </w:rPr>
        <w:t>申請</w:t>
      </w:r>
      <w:r w:rsidRPr="00D526CC">
        <w:rPr>
          <w:rFonts w:eastAsia="標楷體" w:hAnsi="標楷體" w:hint="eastAsia"/>
          <w:szCs w:val="24"/>
        </w:rPr>
        <w:t>辦理</w:t>
      </w:r>
      <w:r w:rsidR="005971E9" w:rsidRPr="00D526CC">
        <w:rPr>
          <w:rFonts w:eastAsia="標楷體" w:hAnsi="標楷體" w:hint="eastAsia"/>
          <w:szCs w:val="24"/>
        </w:rPr>
        <w:t>或調整自願增額提撥儲金撥繳金額</w:t>
      </w:r>
      <w:r w:rsidRPr="00D526CC">
        <w:rPr>
          <w:rFonts w:eastAsia="標楷體" w:hAnsi="標楷體" w:hint="eastAsia"/>
          <w:szCs w:val="24"/>
        </w:rPr>
        <w:t>，</w:t>
      </w:r>
      <w:r w:rsidR="005971E9" w:rsidRPr="00D526CC">
        <w:rPr>
          <w:rFonts w:eastAsia="標楷體" w:hAnsi="標楷體" w:hint="eastAsia"/>
          <w:szCs w:val="24"/>
        </w:rPr>
        <w:t>其申請經核定者</w:t>
      </w:r>
      <w:r w:rsidRPr="00D526CC">
        <w:rPr>
          <w:rFonts w:eastAsia="標楷體" w:hAnsi="標楷體" w:hint="eastAsia"/>
          <w:szCs w:val="24"/>
        </w:rPr>
        <w:t>自該年</w:t>
      </w:r>
      <w:smartTag w:uri="urn:schemas-microsoft-com:office:smarttags" w:element="chsdate">
        <w:smartTagPr>
          <w:attr w:name="Year" w:val="2014"/>
          <w:attr w:name="Month" w:val="2"/>
          <w:attr w:name="Day" w:val="1"/>
          <w:attr w:name="IsLunarDate" w:val="False"/>
          <w:attr w:name="IsROCDate" w:val="False"/>
        </w:smartTagPr>
        <w:r w:rsidRPr="00D526CC">
          <w:rPr>
            <w:rFonts w:eastAsia="標楷體" w:hAnsi="標楷體" w:hint="eastAsia"/>
            <w:szCs w:val="24"/>
          </w:rPr>
          <w:t>八月一日</w:t>
        </w:r>
      </w:smartTag>
      <w:r w:rsidRPr="00D526CC">
        <w:rPr>
          <w:rFonts w:eastAsia="標楷體" w:hAnsi="標楷體" w:hint="eastAsia"/>
          <w:szCs w:val="24"/>
        </w:rPr>
        <w:t>或隔年</w:t>
      </w:r>
      <w:smartTag w:uri="urn:schemas-microsoft-com:office:smarttags" w:element="chsdate">
        <w:smartTagPr>
          <w:attr w:name="Year" w:val="2014"/>
          <w:attr w:name="Month" w:val="2"/>
          <w:attr w:name="Day" w:val="1"/>
          <w:attr w:name="IsLunarDate" w:val="False"/>
          <w:attr w:name="IsROCDate" w:val="False"/>
        </w:smartTagPr>
        <w:r w:rsidRPr="00D526CC">
          <w:rPr>
            <w:rFonts w:eastAsia="標楷體" w:hAnsi="標楷體" w:hint="eastAsia"/>
            <w:szCs w:val="24"/>
          </w:rPr>
          <w:t>二月一日</w:t>
        </w:r>
      </w:smartTag>
      <w:r w:rsidRPr="00D526CC">
        <w:rPr>
          <w:rFonts w:eastAsia="標楷體" w:hAnsi="標楷體" w:hint="eastAsia"/>
          <w:szCs w:val="24"/>
        </w:rPr>
        <w:t>生效。</w:t>
      </w:r>
    </w:p>
    <w:p w:rsidR="00B07A45" w:rsidRPr="00D526CC" w:rsidRDefault="00B07A45" w:rsidP="004370FD">
      <w:pPr>
        <w:ind w:leftChars="-87" w:left="869" w:hangingChars="449" w:hanging="1078"/>
        <w:jc w:val="both"/>
        <w:rPr>
          <w:rFonts w:eastAsia="標楷體" w:hAnsi="標楷體"/>
          <w:szCs w:val="24"/>
        </w:rPr>
      </w:pPr>
      <w:r w:rsidRPr="00D526CC">
        <w:rPr>
          <w:rFonts w:eastAsia="標楷體" w:hAnsi="標楷體" w:hint="eastAsia"/>
          <w:szCs w:val="24"/>
        </w:rPr>
        <w:t>第</w:t>
      </w:r>
      <w:r w:rsidR="005971E9" w:rsidRPr="00D526CC">
        <w:rPr>
          <w:rFonts w:eastAsia="標楷體" w:hAnsi="標楷體" w:hint="eastAsia"/>
          <w:szCs w:val="24"/>
        </w:rPr>
        <w:t>十四</w:t>
      </w:r>
      <w:r w:rsidRPr="00D526CC">
        <w:rPr>
          <w:rFonts w:eastAsia="標楷體" w:hAnsi="標楷體" w:hint="eastAsia"/>
          <w:szCs w:val="24"/>
        </w:rPr>
        <w:t>條</w:t>
      </w:r>
      <w:r w:rsidRPr="00D526CC">
        <w:rPr>
          <w:rFonts w:eastAsia="標楷體" w:hAnsi="標楷體"/>
          <w:szCs w:val="24"/>
        </w:rPr>
        <w:t xml:space="preserve"> </w:t>
      </w:r>
      <w:r w:rsidRPr="00D526CC">
        <w:rPr>
          <w:rFonts w:eastAsia="標楷體" w:hAnsi="標楷體" w:hint="eastAsia"/>
          <w:szCs w:val="24"/>
        </w:rPr>
        <w:t>本辦法如有未盡事宜，悉依相關規定辦理。</w:t>
      </w:r>
    </w:p>
    <w:p w:rsidR="00B07A45" w:rsidRPr="00D526CC" w:rsidRDefault="00B07A45" w:rsidP="0079310B">
      <w:pPr>
        <w:ind w:leftChars="-87" w:left="869" w:hangingChars="449" w:hanging="1078"/>
        <w:jc w:val="both"/>
      </w:pPr>
      <w:r w:rsidRPr="00D526CC">
        <w:rPr>
          <w:rFonts w:eastAsia="標楷體" w:hAnsi="標楷體" w:hint="eastAsia"/>
          <w:szCs w:val="24"/>
        </w:rPr>
        <w:t>第</w:t>
      </w:r>
      <w:r w:rsidR="005971E9" w:rsidRPr="00D526CC">
        <w:rPr>
          <w:rFonts w:eastAsia="標楷體" w:hAnsi="標楷體" w:hint="eastAsia"/>
          <w:szCs w:val="24"/>
        </w:rPr>
        <w:t>十五</w:t>
      </w:r>
      <w:r w:rsidRPr="00D526CC">
        <w:rPr>
          <w:rFonts w:eastAsia="標楷體" w:hAnsi="標楷體" w:hint="eastAsia"/>
          <w:szCs w:val="24"/>
        </w:rPr>
        <w:t>條</w:t>
      </w:r>
      <w:r w:rsidRPr="00D526CC">
        <w:rPr>
          <w:rFonts w:eastAsia="標楷體" w:hAnsi="標楷體"/>
          <w:szCs w:val="24"/>
        </w:rPr>
        <w:t xml:space="preserve"> </w:t>
      </w:r>
      <w:r w:rsidRPr="00D526CC">
        <w:rPr>
          <w:rFonts w:eastAsia="標楷體" w:hAnsi="標楷體" w:hint="eastAsia"/>
          <w:szCs w:val="24"/>
        </w:rPr>
        <w:t>本辦法經校務會議通過，及送董事會核定，並報</w:t>
      </w:r>
      <w:r w:rsidR="00B722C7" w:rsidRPr="00D526CC">
        <w:rPr>
          <w:rFonts w:eastAsia="標楷體" w:hAnsi="標楷體" w:hint="eastAsia"/>
          <w:szCs w:val="24"/>
        </w:rPr>
        <w:t>私校退撫</w:t>
      </w:r>
      <w:r w:rsidRPr="00D526CC">
        <w:rPr>
          <w:rFonts w:eastAsia="標楷體" w:hAnsi="標楷體" w:hint="eastAsia"/>
          <w:szCs w:val="24"/>
        </w:rPr>
        <w:t>儲金管理會審議通過後，陳請校長公布施行，修正時亦同。</w:t>
      </w:r>
    </w:p>
    <w:sectPr w:rsidR="00B07A45" w:rsidRPr="00D526CC" w:rsidSect="0079310B">
      <w:pgSz w:w="11906" w:h="16838"/>
      <w:pgMar w:top="426" w:right="1080" w:bottom="709"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A1C" w:rsidRDefault="00D55A1C" w:rsidP="0079310B">
      <w:r>
        <w:separator/>
      </w:r>
    </w:p>
  </w:endnote>
  <w:endnote w:type="continuationSeparator" w:id="0">
    <w:p w:rsidR="00D55A1C" w:rsidRDefault="00D55A1C" w:rsidP="00793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A1C" w:rsidRDefault="00D55A1C" w:rsidP="0079310B">
      <w:r>
        <w:separator/>
      </w:r>
    </w:p>
  </w:footnote>
  <w:footnote w:type="continuationSeparator" w:id="0">
    <w:p w:rsidR="00D55A1C" w:rsidRDefault="00D55A1C" w:rsidP="007931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C73EA"/>
    <w:multiLevelType w:val="hybridMultilevel"/>
    <w:tmpl w:val="86E8EABA"/>
    <w:lvl w:ilvl="0" w:tplc="A4025F62">
      <w:start w:val="1"/>
      <w:numFmt w:val="taiwaneseCountingThousand"/>
      <w:lvlText w:val="%1、"/>
      <w:lvlJc w:val="left"/>
      <w:pPr>
        <w:tabs>
          <w:tab w:val="num" w:pos="1320"/>
        </w:tabs>
        <w:ind w:left="1320" w:hanging="480"/>
      </w:pPr>
      <w:rPr>
        <w:rFonts w:cs="Times New Roman" w:hint="default"/>
      </w:rPr>
    </w:lvl>
    <w:lvl w:ilvl="1" w:tplc="04090019" w:tentative="1">
      <w:start w:val="1"/>
      <w:numFmt w:val="ideographTraditional"/>
      <w:lvlText w:val="%2、"/>
      <w:lvlJc w:val="left"/>
      <w:pPr>
        <w:tabs>
          <w:tab w:val="num" w:pos="1800"/>
        </w:tabs>
        <w:ind w:left="1800" w:hanging="480"/>
      </w:pPr>
      <w:rPr>
        <w:rFonts w:cs="Times New Roman"/>
      </w:rPr>
    </w:lvl>
    <w:lvl w:ilvl="2" w:tplc="0409001B" w:tentative="1">
      <w:start w:val="1"/>
      <w:numFmt w:val="lowerRoman"/>
      <w:lvlText w:val="%3."/>
      <w:lvlJc w:val="right"/>
      <w:pPr>
        <w:tabs>
          <w:tab w:val="num" w:pos="2280"/>
        </w:tabs>
        <w:ind w:left="2280" w:hanging="480"/>
      </w:pPr>
      <w:rPr>
        <w:rFonts w:cs="Times New Roman"/>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1">
    <w:nsid w:val="59A97911"/>
    <w:multiLevelType w:val="hybridMultilevel"/>
    <w:tmpl w:val="86E8EABA"/>
    <w:lvl w:ilvl="0" w:tplc="A4025F62">
      <w:start w:val="1"/>
      <w:numFmt w:val="taiwaneseCountingThousand"/>
      <w:lvlText w:val="%1、"/>
      <w:lvlJc w:val="left"/>
      <w:pPr>
        <w:tabs>
          <w:tab w:val="num" w:pos="1320"/>
        </w:tabs>
        <w:ind w:left="1320" w:hanging="480"/>
      </w:pPr>
      <w:rPr>
        <w:rFonts w:cs="Times New Roman" w:hint="default"/>
      </w:rPr>
    </w:lvl>
    <w:lvl w:ilvl="1" w:tplc="04090019" w:tentative="1">
      <w:start w:val="1"/>
      <w:numFmt w:val="ideographTraditional"/>
      <w:lvlText w:val="%2、"/>
      <w:lvlJc w:val="left"/>
      <w:pPr>
        <w:tabs>
          <w:tab w:val="num" w:pos="1800"/>
        </w:tabs>
        <w:ind w:left="1800" w:hanging="480"/>
      </w:pPr>
      <w:rPr>
        <w:rFonts w:cs="Times New Roman"/>
      </w:rPr>
    </w:lvl>
    <w:lvl w:ilvl="2" w:tplc="0409001B" w:tentative="1">
      <w:start w:val="1"/>
      <w:numFmt w:val="lowerRoman"/>
      <w:lvlText w:val="%3."/>
      <w:lvlJc w:val="right"/>
      <w:pPr>
        <w:tabs>
          <w:tab w:val="num" w:pos="2280"/>
        </w:tabs>
        <w:ind w:left="2280" w:hanging="480"/>
      </w:pPr>
      <w:rPr>
        <w:rFonts w:cs="Times New Roman"/>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0FD"/>
    <w:rsid w:val="000404AE"/>
    <w:rsid w:val="00053CF6"/>
    <w:rsid w:val="00057E78"/>
    <w:rsid w:val="000B1E4F"/>
    <w:rsid w:val="00154930"/>
    <w:rsid w:val="001C3081"/>
    <w:rsid w:val="001F58B8"/>
    <w:rsid w:val="002C4A8B"/>
    <w:rsid w:val="002D5C84"/>
    <w:rsid w:val="003904D7"/>
    <w:rsid w:val="003B5959"/>
    <w:rsid w:val="003C61F5"/>
    <w:rsid w:val="003D7772"/>
    <w:rsid w:val="004370FD"/>
    <w:rsid w:val="0045675C"/>
    <w:rsid w:val="004A4A60"/>
    <w:rsid w:val="00526049"/>
    <w:rsid w:val="00556AF2"/>
    <w:rsid w:val="0056450C"/>
    <w:rsid w:val="005971E9"/>
    <w:rsid w:val="005D7A97"/>
    <w:rsid w:val="005F0322"/>
    <w:rsid w:val="00684377"/>
    <w:rsid w:val="00727FC4"/>
    <w:rsid w:val="0078653E"/>
    <w:rsid w:val="0079282D"/>
    <w:rsid w:val="0079310B"/>
    <w:rsid w:val="007B430D"/>
    <w:rsid w:val="00884AFD"/>
    <w:rsid w:val="00934C46"/>
    <w:rsid w:val="00963B27"/>
    <w:rsid w:val="009B0A57"/>
    <w:rsid w:val="009C048C"/>
    <w:rsid w:val="00A202C9"/>
    <w:rsid w:val="00AB2D85"/>
    <w:rsid w:val="00AD6BC0"/>
    <w:rsid w:val="00B07A45"/>
    <w:rsid w:val="00B4531C"/>
    <w:rsid w:val="00B722C7"/>
    <w:rsid w:val="00BA7B46"/>
    <w:rsid w:val="00BB3996"/>
    <w:rsid w:val="00BE1DCC"/>
    <w:rsid w:val="00BE4A87"/>
    <w:rsid w:val="00BE7895"/>
    <w:rsid w:val="00BF1020"/>
    <w:rsid w:val="00C5214F"/>
    <w:rsid w:val="00C8743F"/>
    <w:rsid w:val="00D526CC"/>
    <w:rsid w:val="00D55A1C"/>
    <w:rsid w:val="00DA06EB"/>
    <w:rsid w:val="00DA29BB"/>
    <w:rsid w:val="00DD0C59"/>
    <w:rsid w:val="00EC135C"/>
    <w:rsid w:val="00F1095F"/>
    <w:rsid w:val="00FD6A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0FD"/>
    <w:pPr>
      <w:widowControl w:val="0"/>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10B"/>
    <w:pPr>
      <w:tabs>
        <w:tab w:val="center" w:pos="4153"/>
        <w:tab w:val="right" w:pos="8306"/>
      </w:tabs>
      <w:snapToGrid w:val="0"/>
    </w:pPr>
    <w:rPr>
      <w:sz w:val="20"/>
    </w:rPr>
  </w:style>
  <w:style w:type="character" w:customStyle="1" w:styleId="a4">
    <w:name w:val="頁首 字元"/>
    <w:basedOn w:val="a0"/>
    <w:link w:val="a3"/>
    <w:uiPriority w:val="99"/>
    <w:rsid w:val="0079310B"/>
    <w:rPr>
      <w:rFonts w:ascii="Times New Roman" w:hAnsi="Times New Roman"/>
      <w:sz w:val="20"/>
      <w:szCs w:val="20"/>
    </w:rPr>
  </w:style>
  <w:style w:type="paragraph" w:styleId="a5">
    <w:name w:val="footer"/>
    <w:basedOn w:val="a"/>
    <w:link w:val="a6"/>
    <w:uiPriority w:val="99"/>
    <w:unhideWhenUsed/>
    <w:rsid w:val="0079310B"/>
    <w:pPr>
      <w:tabs>
        <w:tab w:val="center" w:pos="4153"/>
        <w:tab w:val="right" w:pos="8306"/>
      </w:tabs>
      <w:snapToGrid w:val="0"/>
    </w:pPr>
    <w:rPr>
      <w:sz w:val="20"/>
    </w:rPr>
  </w:style>
  <w:style w:type="character" w:customStyle="1" w:styleId="a6">
    <w:name w:val="頁尾 字元"/>
    <w:basedOn w:val="a0"/>
    <w:link w:val="a5"/>
    <w:uiPriority w:val="99"/>
    <w:rsid w:val="0079310B"/>
    <w:rPr>
      <w:rFonts w:ascii="Times New Roman" w:hAnsi="Times New Roman"/>
      <w:sz w:val="20"/>
      <w:szCs w:val="20"/>
    </w:rPr>
  </w:style>
  <w:style w:type="paragraph" w:styleId="a7">
    <w:name w:val="Balloon Text"/>
    <w:basedOn w:val="a"/>
    <w:link w:val="a8"/>
    <w:uiPriority w:val="99"/>
    <w:semiHidden/>
    <w:unhideWhenUsed/>
    <w:rsid w:val="00684377"/>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8437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0FD"/>
    <w:pPr>
      <w:widowControl w:val="0"/>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10B"/>
    <w:pPr>
      <w:tabs>
        <w:tab w:val="center" w:pos="4153"/>
        <w:tab w:val="right" w:pos="8306"/>
      </w:tabs>
      <w:snapToGrid w:val="0"/>
    </w:pPr>
    <w:rPr>
      <w:sz w:val="20"/>
    </w:rPr>
  </w:style>
  <w:style w:type="character" w:customStyle="1" w:styleId="a4">
    <w:name w:val="頁首 字元"/>
    <w:basedOn w:val="a0"/>
    <w:link w:val="a3"/>
    <w:uiPriority w:val="99"/>
    <w:rsid w:val="0079310B"/>
    <w:rPr>
      <w:rFonts w:ascii="Times New Roman" w:hAnsi="Times New Roman"/>
      <w:sz w:val="20"/>
      <w:szCs w:val="20"/>
    </w:rPr>
  </w:style>
  <w:style w:type="paragraph" w:styleId="a5">
    <w:name w:val="footer"/>
    <w:basedOn w:val="a"/>
    <w:link w:val="a6"/>
    <w:uiPriority w:val="99"/>
    <w:unhideWhenUsed/>
    <w:rsid w:val="0079310B"/>
    <w:pPr>
      <w:tabs>
        <w:tab w:val="center" w:pos="4153"/>
        <w:tab w:val="right" w:pos="8306"/>
      </w:tabs>
      <w:snapToGrid w:val="0"/>
    </w:pPr>
    <w:rPr>
      <w:sz w:val="20"/>
    </w:rPr>
  </w:style>
  <w:style w:type="character" w:customStyle="1" w:styleId="a6">
    <w:name w:val="頁尾 字元"/>
    <w:basedOn w:val="a0"/>
    <w:link w:val="a5"/>
    <w:uiPriority w:val="99"/>
    <w:rsid w:val="0079310B"/>
    <w:rPr>
      <w:rFonts w:ascii="Times New Roman" w:hAnsi="Times New Roman"/>
      <w:sz w:val="20"/>
      <w:szCs w:val="20"/>
    </w:rPr>
  </w:style>
  <w:style w:type="paragraph" w:styleId="a7">
    <w:name w:val="Balloon Text"/>
    <w:basedOn w:val="a"/>
    <w:link w:val="a8"/>
    <w:uiPriority w:val="99"/>
    <w:semiHidden/>
    <w:unhideWhenUsed/>
    <w:rsid w:val="00684377"/>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843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STUST</dc:creator>
  <cp:lastModifiedBy>STUST</cp:lastModifiedBy>
  <cp:revision>2</cp:revision>
  <cp:lastPrinted>2014-11-25T03:45:00Z</cp:lastPrinted>
  <dcterms:created xsi:type="dcterms:W3CDTF">2014-11-27T01:33:00Z</dcterms:created>
  <dcterms:modified xsi:type="dcterms:W3CDTF">2014-11-27T01:33:00Z</dcterms:modified>
</cp:coreProperties>
</file>