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35C" w:rsidRPr="005C735C" w:rsidRDefault="00623942" w:rsidP="001C703D">
      <w:pPr>
        <w:autoSpaceDE w:val="0"/>
        <w:autoSpaceDN w:val="0"/>
        <w:jc w:val="center"/>
        <w:rPr>
          <w:rFonts w:ascii="標楷體" w:eastAsia="標楷體" w:hAnsi="標楷體" w:cs="夹发砰-WinCharSetFFFF-H"/>
          <w:b/>
          <w:kern w:val="0"/>
          <w:sz w:val="32"/>
          <w:szCs w:val="32"/>
        </w:rPr>
      </w:pPr>
      <w:r>
        <w:rPr>
          <w:rFonts w:ascii="標楷體" w:eastAsia="標楷體" w:hAnsi="標楷體" w:cs="夹发砰-WinCharSetFFFF-H" w:hint="eastAsia"/>
          <w:b/>
          <w:kern w:val="0"/>
          <w:sz w:val="32"/>
          <w:szCs w:val="32"/>
        </w:rPr>
        <w:t>南臺</w:t>
      </w:r>
      <w:r w:rsidR="005C735C" w:rsidRPr="005C735C">
        <w:rPr>
          <w:rFonts w:ascii="標楷體" w:eastAsia="標楷體" w:hAnsi="標楷體" w:cs="夹发砰-WinCharSetFFFF-H" w:hint="eastAsia"/>
          <w:b/>
          <w:kern w:val="0"/>
          <w:sz w:val="32"/>
          <w:szCs w:val="32"/>
        </w:rPr>
        <w:t>科技大學</w:t>
      </w:r>
      <w:r>
        <w:rPr>
          <w:rFonts w:ascii="標楷體" w:eastAsia="標楷體" w:hAnsi="標楷體" w:cs="夹发砰-WinCharSetFFFF-H" w:hint="eastAsia"/>
          <w:b/>
          <w:kern w:val="0"/>
          <w:sz w:val="32"/>
          <w:szCs w:val="32"/>
        </w:rPr>
        <w:t xml:space="preserve"> </w:t>
      </w:r>
      <w:r w:rsidR="005C735C" w:rsidRPr="005C735C">
        <w:rPr>
          <w:rFonts w:ascii="標楷體" w:eastAsia="標楷體" w:hAnsi="標楷體" w:cs="夹发砰-WinCharSetFFFF-H" w:hint="eastAsia"/>
          <w:b/>
          <w:kern w:val="0"/>
          <w:sz w:val="32"/>
          <w:szCs w:val="32"/>
        </w:rPr>
        <w:t>場地借用辦法</w:t>
      </w:r>
    </w:p>
    <w:p w:rsidR="005C735C" w:rsidRDefault="005C735C" w:rsidP="001C703D">
      <w:pPr>
        <w:autoSpaceDE w:val="0"/>
        <w:autoSpaceDN w:val="0"/>
        <w:jc w:val="right"/>
        <w:rPr>
          <w:rFonts w:ascii="標楷體" w:eastAsia="標楷體" w:hAnsi="標楷體" w:cs="夹发砰-WinCharSetFFFF-H"/>
          <w:kern w:val="0"/>
          <w:sz w:val="20"/>
          <w:szCs w:val="20"/>
        </w:rPr>
      </w:pPr>
      <w:bookmarkStart w:id="0" w:name="_GoBack"/>
      <w:r w:rsidRPr="005C735C">
        <w:rPr>
          <w:rFonts w:ascii="標楷體" w:eastAsia="標楷體" w:hAnsi="標楷體" w:cs="夹发砰-WinCharSetFFFF-H" w:hint="eastAsia"/>
          <w:kern w:val="0"/>
          <w:sz w:val="20"/>
          <w:szCs w:val="20"/>
        </w:rPr>
        <w:t>民國</w:t>
      </w:r>
      <w:r w:rsidRPr="005C735C">
        <w:rPr>
          <w:rFonts w:ascii="Times New Roman" w:eastAsia="標楷體" w:hAnsi="Times New Roman" w:cs="Times New Roman"/>
          <w:kern w:val="0"/>
          <w:sz w:val="20"/>
          <w:szCs w:val="20"/>
        </w:rPr>
        <w:t>93</w:t>
      </w:r>
      <w:r w:rsidRPr="005C735C">
        <w:rPr>
          <w:rFonts w:ascii="標楷體" w:eastAsia="標楷體" w:hAnsi="標楷體" w:cs="夹发砰-WinCharSetFFFF-H" w:hint="eastAsia"/>
          <w:kern w:val="0"/>
          <w:sz w:val="20"/>
          <w:szCs w:val="20"/>
        </w:rPr>
        <w:t>年</w:t>
      </w:r>
      <w:r w:rsidRPr="005C735C">
        <w:rPr>
          <w:rFonts w:ascii="Times New Roman" w:eastAsia="標楷體" w:hAnsi="Times New Roman" w:cs="Times New Roman"/>
          <w:kern w:val="0"/>
          <w:sz w:val="20"/>
          <w:szCs w:val="20"/>
        </w:rPr>
        <w:t>12</w:t>
      </w:r>
      <w:r w:rsidRPr="005C735C">
        <w:rPr>
          <w:rFonts w:ascii="標楷體" w:eastAsia="標楷體" w:hAnsi="標楷體" w:cs="夹发砰-WinCharSetFFFF-H" w:hint="eastAsia"/>
          <w:kern w:val="0"/>
          <w:sz w:val="20"/>
          <w:szCs w:val="20"/>
        </w:rPr>
        <w:t>月</w:t>
      </w:r>
      <w:r w:rsidRPr="005C735C">
        <w:rPr>
          <w:rFonts w:ascii="Times New Roman" w:eastAsia="標楷體" w:hAnsi="Times New Roman" w:cs="Times New Roman"/>
          <w:kern w:val="0"/>
          <w:sz w:val="20"/>
          <w:szCs w:val="20"/>
        </w:rPr>
        <w:t>20</w:t>
      </w:r>
      <w:r w:rsidRPr="005C735C">
        <w:rPr>
          <w:rFonts w:ascii="標楷體" w:eastAsia="標楷體" w:hAnsi="標楷體" w:cs="夹发砰-WinCharSetFFFF-H" w:hint="eastAsia"/>
          <w:kern w:val="0"/>
          <w:sz w:val="20"/>
          <w:szCs w:val="20"/>
        </w:rPr>
        <w:t>日行政會議通過</w:t>
      </w:r>
      <w:bookmarkEnd w:id="0"/>
    </w:p>
    <w:p w:rsidR="003E0B12" w:rsidRPr="003E0B12" w:rsidRDefault="003E0B12" w:rsidP="001C703D">
      <w:pPr>
        <w:autoSpaceDE w:val="0"/>
        <w:autoSpaceDN w:val="0"/>
        <w:jc w:val="right"/>
        <w:rPr>
          <w:rFonts w:ascii="標楷體" w:eastAsia="標楷體" w:hAnsi="標楷體" w:cs="夹发砰-WinCharSetFFFF-H"/>
          <w:kern w:val="0"/>
          <w:sz w:val="20"/>
          <w:szCs w:val="20"/>
        </w:rPr>
      </w:pPr>
    </w:p>
    <w:p w:rsidR="005C735C" w:rsidRPr="005C735C" w:rsidRDefault="005C735C" w:rsidP="001C703D">
      <w:pPr>
        <w:autoSpaceDE w:val="0"/>
        <w:autoSpaceDN w:val="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第一條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本校為有效管理場地之使用，特定本辦法。</w:t>
      </w:r>
    </w:p>
    <w:p w:rsidR="005C735C" w:rsidRPr="005C735C" w:rsidRDefault="005C735C" w:rsidP="001C703D">
      <w:pPr>
        <w:autoSpaceDE w:val="0"/>
        <w:autoSpaceDN w:val="0"/>
        <w:ind w:left="850" w:hangingChars="354" w:hanging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第二條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凡有關教育性之集會活動或研習會、體育性質活動團隊、服務性團體辦理各項服務活動或能提高本校研究風氣之學術活動，而無下列情形之一者，得填具申請書向本校總務處保管組提出申請，並經校長同意後，得使用之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一、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違背政府法令、違背社會善良風俗或有損本校形象者。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二、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以集會演出為名，而從事營利活動者。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三、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其他經本校認為不宜借用者。</w:t>
      </w:r>
    </w:p>
    <w:p w:rsidR="005C735C" w:rsidRPr="005C735C" w:rsidRDefault="005C735C" w:rsidP="001C703D">
      <w:pPr>
        <w:autoSpaceDE w:val="0"/>
        <w:autoSpaceDN w:val="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第三條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使用場地及設備，應經申請核准，並遵守下列事項，如有毀損應負賠償責任：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一、場地之佈置應先徵得本校同意。</w:t>
      </w:r>
    </w:p>
    <w:p w:rsidR="005C735C" w:rsidRPr="005C735C" w:rsidRDefault="005C735C" w:rsidP="001C703D">
      <w:pPr>
        <w:autoSpaceDE w:val="0"/>
        <w:autoSpaceDN w:val="0"/>
        <w:ind w:leftChars="354" w:left="1275" w:hangingChars="177" w:hanging="425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二、嚴禁使用易爆性物品。念慈國際會議廳、</w:t>
      </w:r>
      <w:r w:rsidRPr="005C735C">
        <w:rPr>
          <w:rFonts w:ascii="Times New Roman" w:eastAsia="標楷體" w:hAnsi="Times New Roman" w:cs="Times New Roman"/>
          <w:kern w:val="0"/>
          <w:szCs w:val="24"/>
        </w:rPr>
        <w:t>S708</w:t>
      </w:r>
      <w:r w:rsidRPr="005C735C">
        <w:rPr>
          <w:rFonts w:ascii="標楷體" w:eastAsia="標楷體" w:hAnsi="標楷體" w:cs="TimesNewRoman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國際會議廳及</w:t>
      </w:r>
      <w:r w:rsidRPr="005C735C">
        <w:rPr>
          <w:rFonts w:ascii="標楷體" w:eastAsia="標楷體" w:hAnsi="標楷體" w:cs="TimesNewRoman"/>
          <w:kern w:val="0"/>
          <w:szCs w:val="24"/>
        </w:rPr>
        <w:t xml:space="preserve">N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棟音樂廳內嚴禁任何礦泉水以外之飲料及餐飲行為。</w:t>
      </w:r>
    </w:p>
    <w:p w:rsidR="005C735C" w:rsidRPr="005C735C" w:rsidRDefault="005C735C" w:rsidP="001C703D">
      <w:pPr>
        <w:autoSpaceDE w:val="0"/>
        <w:autoSpaceDN w:val="0"/>
        <w:ind w:leftChars="354" w:left="1275" w:hangingChars="177" w:hanging="425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三、舞台及牆壁上嚴禁使用鐵釘或強黏雙面膠固定場景或海報，並禁止在地板上拖拉道具或傢俱。</w:t>
      </w:r>
    </w:p>
    <w:p w:rsidR="005C735C" w:rsidRPr="005C735C" w:rsidRDefault="005C735C" w:rsidP="001C703D">
      <w:pPr>
        <w:autoSpaceDE w:val="0"/>
        <w:autoSpaceDN w:val="0"/>
        <w:ind w:leftChars="354" w:left="1275" w:hangingChars="177" w:hanging="425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四、借用單位如需臨時安裝燈光、照明或其他電器設備時，應先經本校同意後辦理，不得擅用，以維安全。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五、活動期間請儘量降低音量，勿高聲喧嘩，以維護校園安寧。</w:t>
      </w:r>
    </w:p>
    <w:p w:rsidR="005C735C" w:rsidRPr="005C735C" w:rsidRDefault="005C735C" w:rsidP="001C703D">
      <w:pPr>
        <w:autoSpaceDE w:val="0"/>
        <w:autoSpaceDN w:val="0"/>
        <w:ind w:leftChars="354" w:left="1275" w:hangingChars="177" w:hanging="425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六、借用單位應於活動結束後即刻清理場地予以回復原狀，包括桌、椅擺回原位、地板之清掃及路標、宣傳海報、垃圾之處理，否則借用單位將喪失下次申請場地之權利，校外借用單位本校並得於保證金中扣除清潔費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七、如有損毀本校建築及各項設施者，借用單位應負責修復或照價賠償。</w:t>
      </w:r>
    </w:p>
    <w:p w:rsidR="005C735C" w:rsidRPr="005C735C" w:rsidRDefault="005C735C" w:rsidP="001C703D">
      <w:pPr>
        <w:autoSpaceDE w:val="0"/>
        <w:autoSpaceDN w:val="0"/>
        <w:ind w:leftChars="354" w:left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八、凡經辦理借用手續者，不得中途變更使用項目及內容或轉讓他人使用。</w:t>
      </w:r>
    </w:p>
    <w:p w:rsidR="005C735C" w:rsidRPr="005C735C" w:rsidRDefault="005C735C" w:rsidP="001C703D">
      <w:pPr>
        <w:autoSpaceDE w:val="0"/>
        <w:autoSpaceDN w:val="0"/>
        <w:ind w:left="850" w:hangingChars="354" w:hanging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第四條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凡已申請借用本校埸地者如須取消借用時，應於活動日之前，來本校總務處辦理取消借用手續，否則所繳費用概不退還，其按規定辦理取消借用手續者，退還其所繳費用，但委託本校代辦事項已著手辦理者，應負責賠償已代墊支費用。借用單位擬延期使用時，亦應於活動日之前通知本校總務處保管組。</w:t>
      </w:r>
    </w:p>
    <w:p w:rsidR="005C735C" w:rsidRPr="005C735C" w:rsidRDefault="005C735C" w:rsidP="001C703D">
      <w:pPr>
        <w:autoSpaceDE w:val="0"/>
        <w:autoSpaceDN w:val="0"/>
        <w:ind w:left="850" w:hangingChars="354" w:hanging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第五條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本校如因特殊公務需要使用場地時，本校得於三日前通知已辦理借用之單位停止借用，所收取款項無息退還，借用單位不得提出任何異議及請求賠償：</w:t>
      </w:r>
    </w:p>
    <w:p w:rsidR="005C735C" w:rsidRPr="005C735C" w:rsidRDefault="005C735C" w:rsidP="001C703D">
      <w:pPr>
        <w:autoSpaceDE w:val="0"/>
        <w:autoSpaceDN w:val="0"/>
        <w:ind w:left="850" w:hangingChars="354" w:hanging="850"/>
        <w:rPr>
          <w:rFonts w:ascii="標楷體" w:eastAsia="標楷體" w:hAnsi="標楷體" w:cs="夹发砰-WinCharSetFFFF-H"/>
          <w:kern w:val="0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第六條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經本校核准之校外申請場地者，應繳納場地使用費，其收費標準，另以附表訂之。</w:t>
      </w:r>
    </w:p>
    <w:p w:rsidR="00FF516E" w:rsidRPr="005C735C" w:rsidRDefault="005C735C" w:rsidP="001C703D">
      <w:pPr>
        <w:rPr>
          <w:rFonts w:ascii="標楷體" w:eastAsia="標楷體" w:hAnsi="標楷體"/>
          <w:szCs w:val="24"/>
        </w:rPr>
      </w:pP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第七條</w:t>
      </w:r>
      <w:r w:rsidRPr="005C735C">
        <w:rPr>
          <w:rFonts w:ascii="標楷體" w:eastAsia="標楷體" w:hAnsi="標楷體" w:cs="夹发砰-WinCharSetFFFF-H"/>
          <w:kern w:val="0"/>
          <w:szCs w:val="24"/>
        </w:rPr>
        <w:t xml:space="preserve"> </w:t>
      </w:r>
      <w:r w:rsidRPr="005C735C">
        <w:rPr>
          <w:rFonts w:ascii="標楷體" w:eastAsia="標楷體" w:hAnsi="標楷體" w:cs="夹发砰-WinCharSetFFFF-H" w:hint="eastAsia"/>
          <w:kern w:val="0"/>
          <w:szCs w:val="24"/>
        </w:rPr>
        <w:t>本辦法經行政會議通過，校長核定後實施，修正時亦同。</w:t>
      </w:r>
    </w:p>
    <w:sectPr w:rsidR="00FF516E" w:rsidRPr="005C735C" w:rsidSect="00623942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AA" w:rsidRDefault="008C5AAA" w:rsidP="004F6991">
      <w:r>
        <w:separator/>
      </w:r>
    </w:p>
  </w:endnote>
  <w:endnote w:type="continuationSeparator" w:id="0">
    <w:p w:rsidR="008C5AAA" w:rsidRDefault="008C5AAA" w:rsidP="004F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AA" w:rsidRDefault="008C5AAA" w:rsidP="004F6991">
      <w:r>
        <w:separator/>
      </w:r>
    </w:p>
  </w:footnote>
  <w:footnote w:type="continuationSeparator" w:id="0">
    <w:p w:rsidR="008C5AAA" w:rsidRDefault="008C5AAA" w:rsidP="004F6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735C"/>
    <w:rsid w:val="001C703D"/>
    <w:rsid w:val="003E0B12"/>
    <w:rsid w:val="004B3916"/>
    <w:rsid w:val="004F6991"/>
    <w:rsid w:val="005428C5"/>
    <w:rsid w:val="005C735C"/>
    <w:rsid w:val="00623942"/>
    <w:rsid w:val="006261DA"/>
    <w:rsid w:val="008C5AAA"/>
    <w:rsid w:val="009918C3"/>
    <w:rsid w:val="009F14C6"/>
    <w:rsid w:val="00B56573"/>
    <w:rsid w:val="00B61D15"/>
    <w:rsid w:val="00BE71BE"/>
    <w:rsid w:val="00C80034"/>
    <w:rsid w:val="00C864AC"/>
    <w:rsid w:val="00E750AD"/>
    <w:rsid w:val="00EA5ECE"/>
    <w:rsid w:val="00EB29B7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6B1B41-81B5-49A4-9355-ACA74718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6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F699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F69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F69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stut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owner</cp:lastModifiedBy>
  <cp:revision>3</cp:revision>
  <dcterms:created xsi:type="dcterms:W3CDTF">2015-06-12T02:20:00Z</dcterms:created>
  <dcterms:modified xsi:type="dcterms:W3CDTF">2015-06-12T02:20:00Z</dcterms:modified>
</cp:coreProperties>
</file>