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AFA" w:rsidRPr="000C755C" w:rsidRDefault="00EF3AFA" w:rsidP="00EF3AFA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0C755C">
        <w:rPr>
          <w:rFonts w:ascii="Times New Roman" w:eastAsia="標楷體" w:hAnsi="Times New Roman"/>
          <w:b/>
          <w:sz w:val="32"/>
          <w:szCs w:val="32"/>
        </w:rPr>
        <w:t>南臺科技大學電子工程系</w:t>
      </w:r>
      <w:r w:rsidRPr="000C755C">
        <w:rPr>
          <w:rFonts w:ascii="Times New Roman" w:eastAsia="標楷體" w:hAnsi="Times New Roman"/>
          <w:b/>
          <w:bCs/>
          <w:sz w:val="32"/>
          <w:szCs w:val="32"/>
        </w:rPr>
        <w:t>設置辦法</w:t>
      </w:r>
    </w:p>
    <w:p w:rsidR="00EF3AFA" w:rsidRPr="000C755C" w:rsidRDefault="00EF3AFA" w:rsidP="00EF3AFA">
      <w:pPr>
        <w:spacing w:line="280" w:lineRule="exact"/>
        <w:ind w:firstLineChars="1980" w:firstLine="3960"/>
        <w:jc w:val="right"/>
        <w:rPr>
          <w:rFonts w:ascii="Times New Roman" w:eastAsia="標楷體" w:hAnsi="Times New Roman"/>
          <w:sz w:val="20"/>
          <w:szCs w:val="20"/>
        </w:rPr>
      </w:pPr>
      <w:r w:rsidRPr="000C755C">
        <w:rPr>
          <w:rFonts w:ascii="Times New Roman" w:eastAsia="標楷體" w:hAnsi="Times New Roman"/>
          <w:sz w:val="20"/>
          <w:szCs w:val="20"/>
        </w:rPr>
        <w:t>民國</w:t>
      </w:r>
      <w:r w:rsidRPr="000C755C">
        <w:rPr>
          <w:rFonts w:ascii="Times New Roman" w:eastAsia="標楷體" w:hAnsi="Times New Roman"/>
          <w:sz w:val="20"/>
          <w:szCs w:val="20"/>
        </w:rPr>
        <w:t>93</w:t>
      </w:r>
      <w:r w:rsidRPr="000C755C">
        <w:rPr>
          <w:rFonts w:ascii="Times New Roman" w:eastAsia="標楷體" w:hAnsi="Times New Roman"/>
          <w:sz w:val="20"/>
          <w:szCs w:val="20"/>
        </w:rPr>
        <w:t>年</w:t>
      </w:r>
      <w:r w:rsidRPr="000C755C">
        <w:rPr>
          <w:rFonts w:ascii="Times New Roman" w:eastAsia="標楷體" w:hAnsi="Times New Roman"/>
          <w:sz w:val="20"/>
          <w:szCs w:val="20"/>
        </w:rPr>
        <w:t>11</w:t>
      </w:r>
      <w:r w:rsidRPr="000C755C">
        <w:rPr>
          <w:rFonts w:ascii="Times New Roman" w:eastAsia="標楷體" w:hAnsi="Times New Roman"/>
          <w:sz w:val="20"/>
          <w:szCs w:val="20"/>
        </w:rPr>
        <w:t>月</w:t>
      </w:r>
      <w:r w:rsidRPr="000C755C">
        <w:rPr>
          <w:rFonts w:ascii="Times New Roman" w:eastAsia="標楷體" w:hAnsi="Times New Roman"/>
          <w:sz w:val="20"/>
          <w:szCs w:val="20"/>
        </w:rPr>
        <w:t>10</w:t>
      </w:r>
      <w:r w:rsidRPr="000C755C">
        <w:rPr>
          <w:rFonts w:ascii="Times New Roman" w:eastAsia="標楷體" w:hAnsi="Times New Roman"/>
          <w:sz w:val="20"/>
          <w:szCs w:val="20"/>
        </w:rPr>
        <w:t>日系務會議通過</w:t>
      </w:r>
    </w:p>
    <w:p w:rsidR="00EF3AFA" w:rsidRPr="000C755C" w:rsidRDefault="00EF3AFA" w:rsidP="00EF3AFA">
      <w:pPr>
        <w:spacing w:line="280" w:lineRule="exact"/>
        <w:ind w:firstLineChars="1980" w:firstLine="3960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9"/>
          <w:attr w:name="Month" w:val="4"/>
          <w:attr w:name="Year" w:val="2011"/>
        </w:smartTagPr>
        <w:r w:rsidRPr="000C755C">
          <w:rPr>
            <w:rFonts w:ascii="Times New Roman" w:eastAsia="標楷體" w:hAnsi="Times New Roman"/>
            <w:sz w:val="20"/>
            <w:szCs w:val="20"/>
          </w:rPr>
          <w:t>民國</w:t>
        </w:r>
        <w:r w:rsidRPr="000C755C">
          <w:rPr>
            <w:rFonts w:ascii="Times New Roman" w:eastAsia="標楷體" w:hAnsi="Times New Roman"/>
            <w:sz w:val="20"/>
            <w:szCs w:val="20"/>
          </w:rPr>
          <w:t>100</w:t>
        </w:r>
        <w:r w:rsidRPr="000C755C">
          <w:rPr>
            <w:rFonts w:ascii="Times New Roman" w:eastAsia="標楷體" w:hAnsi="Times New Roman"/>
            <w:sz w:val="20"/>
            <w:szCs w:val="20"/>
          </w:rPr>
          <w:t>年</w:t>
        </w:r>
        <w:r w:rsidRPr="000C755C">
          <w:rPr>
            <w:rFonts w:ascii="Times New Roman" w:eastAsia="標楷體" w:hAnsi="Times New Roman"/>
            <w:sz w:val="20"/>
            <w:szCs w:val="20"/>
          </w:rPr>
          <w:t>4</w:t>
        </w:r>
        <w:r w:rsidRPr="000C755C">
          <w:rPr>
            <w:rFonts w:ascii="Times New Roman" w:eastAsia="標楷體" w:hAnsi="Times New Roman"/>
            <w:sz w:val="20"/>
            <w:szCs w:val="20"/>
          </w:rPr>
          <w:t>月</w:t>
        </w:r>
        <w:r w:rsidRPr="000C755C">
          <w:rPr>
            <w:rFonts w:ascii="Times New Roman" w:eastAsia="標楷體" w:hAnsi="Times New Roman"/>
            <w:sz w:val="20"/>
            <w:szCs w:val="20"/>
          </w:rPr>
          <w:t>19</w:t>
        </w:r>
        <w:r w:rsidRPr="000C755C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0C755C">
        <w:rPr>
          <w:rFonts w:ascii="Times New Roman" w:eastAsia="標楷體" w:hAnsi="Times New Roman"/>
          <w:sz w:val="20"/>
          <w:szCs w:val="20"/>
        </w:rPr>
        <w:t>系務會議修正通過</w:t>
      </w:r>
    </w:p>
    <w:p w:rsidR="00EF3AFA" w:rsidRPr="000C755C" w:rsidRDefault="00EF3AFA" w:rsidP="00EF3AFA">
      <w:pPr>
        <w:spacing w:line="280" w:lineRule="exact"/>
        <w:ind w:firstLineChars="1980" w:firstLine="3960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3"/>
          <w:attr w:name="Month" w:val="6"/>
          <w:attr w:name="Year" w:val="2011"/>
        </w:smartTagPr>
        <w:r w:rsidRPr="000C755C">
          <w:rPr>
            <w:rFonts w:ascii="Times New Roman" w:eastAsia="標楷體" w:hAnsi="Times New Roman"/>
            <w:sz w:val="20"/>
            <w:szCs w:val="20"/>
          </w:rPr>
          <w:t>民國</w:t>
        </w:r>
        <w:r w:rsidRPr="000C755C">
          <w:rPr>
            <w:rFonts w:ascii="Times New Roman" w:eastAsia="標楷體" w:hAnsi="Times New Roman"/>
            <w:sz w:val="20"/>
            <w:szCs w:val="20"/>
          </w:rPr>
          <w:t>100</w:t>
        </w:r>
        <w:r w:rsidRPr="000C755C">
          <w:rPr>
            <w:rFonts w:ascii="Times New Roman" w:eastAsia="標楷體" w:hAnsi="Times New Roman"/>
            <w:sz w:val="20"/>
            <w:szCs w:val="20"/>
          </w:rPr>
          <w:t>年</w:t>
        </w:r>
        <w:r w:rsidRPr="000C755C">
          <w:rPr>
            <w:rFonts w:ascii="Times New Roman" w:eastAsia="標楷體" w:hAnsi="Times New Roman"/>
            <w:sz w:val="20"/>
            <w:szCs w:val="20"/>
          </w:rPr>
          <w:t>6</w:t>
        </w:r>
        <w:r w:rsidRPr="000C755C">
          <w:rPr>
            <w:rFonts w:ascii="Times New Roman" w:eastAsia="標楷體" w:hAnsi="Times New Roman"/>
            <w:sz w:val="20"/>
            <w:szCs w:val="20"/>
          </w:rPr>
          <w:t>月</w:t>
        </w:r>
        <w:r w:rsidRPr="000C755C">
          <w:rPr>
            <w:rFonts w:ascii="Times New Roman" w:eastAsia="標楷體" w:hAnsi="Times New Roman"/>
            <w:sz w:val="20"/>
            <w:szCs w:val="20"/>
          </w:rPr>
          <w:t>23</w:t>
        </w:r>
        <w:r w:rsidRPr="000C755C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0C755C">
        <w:rPr>
          <w:rFonts w:ascii="Times New Roman" w:eastAsia="標楷體" w:hAnsi="Times New Roman"/>
          <w:sz w:val="20"/>
          <w:szCs w:val="20"/>
        </w:rPr>
        <w:t>系務會議修正通過</w:t>
      </w:r>
    </w:p>
    <w:p w:rsidR="00EF3AFA" w:rsidRPr="000C755C" w:rsidRDefault="00EF3AFA" w:rsidP="00EF3AFA">
      <w:pPr>
        <w:spacing w:line="280" w:lineRule="exact"/>
        <w:ind w:firstLineChars="1980" w:firstLine="3960"/>
        <w:jc w:val="right"/>
        <w:rPr>
          <w:rFonts w:ascii="Times New Roman" w:eastAsia="標楷體" w:hAnsi="Times New Roman"/>
          <w:sz w:val="20"/>
          <w:szCs w:val="20"/>
        </w:rPr>
      </w:pPr>
      <w:r w:rsidRPr="000C755C">
        <w:rPr>
          <w:rFonts w:ascii="Times New Roman" w:eastAsia="標楷體" w:hAnsi="Times New Roman"/>
          <w:sz w:val="20"/>
          <w:szCs w:val="20"/>
        </w:rPr>
        <w:t>民國</w:t>
      </w:r>
      <w:r w:rsidRPr="000C755C">
        <w:rPr>
          <w:rFonts w:ascii="Times New Roman" w:eastAsia="標楷體" w:hAnsi="Times New Roman"/>
          <w:sz w:val="20"/>
          <w:szCs w:val="20"/>
        </w:rPr>
        <w:t>102</w:t>
      </w:r>
      <w:r w:rsidRPr="000C755C">
        <w:rPr>
          <w:rFonts w:ascii="Times New Roman" w:eastAsia="標楷體" w:hAnsi="Times New Roman"/>
          <w:sz w:val="20"/>
          <w:szCs w:val="20"/>
        </w:rPr>
        <w:t>年</w:t>
      </w:r>
      <w:r w:rsidRPr="000C755C">
        <w:rPr>
          <w:rFonts w:ascii="Times New Roman" w:eastAsia="標楷體" w:hAnsi="Times New Roman"/>
          <w:sz w:val="20"/>
          <w:szCs w:val="20"/>
        </w:rPr>
        <w:t>4</w:t>
      </w:r>
      <w:r w:rsidRPr="000C755C">
        <w:rPr>
          <w:rFonts w:ascii="Times New Roman" w:eastAsia="標楷體" w:hAnsi="Times New Roman"/>
          <w:sz w:val="20"/>
          <w:szCs w:val="20"/>
        </w:rPr>
        <w:t>月</w:t>
      </w:r>
      <w:r w:rsidRPr="000C755C">
        <w:rPr>
          <w:rFonts w:ascii="Times New Roman" w:eastAsia="標楷體" w:hAnsi="Times New Roman"/>
          <w:sz w:val="20"/>
          <w:szCs w:val="20"/>
        </w:rPr>
        <w:t>18</w:t>
      </w:r>
      <w:r w:rsidRPr="000C755C">
        <w:rPr>
          <w:rFonts w:ascii="Times New Roman" w:eastAsia="標楷體" w:hAnsi="Times New Roman"/>
          <w:sz w:val="20"/>
          <w:szCs w:val="20"/>
        </w:rPr>
        <w:t>日系務會議修正通過</w:t>
      </w:r>
    </w:p>
    <w:p w:rsidR="00EF3AFA" w:rsidRPr="000C755C" w:rsidRDefault="00EF3AFA" w:rsidP="00EF3AFA">
      <w:pPr>
        <w:spacing w:line="280" w:lineRule="exact"/>
        <w:ind w:firstLineChars="1980" w:firstLine="3960"/>
        <w:jc w:val="right"/>
        <w:rPr>
          <w:rFonts w:ascii="Times New Roman" w:eastAsia="標楷體" w:hAnsi="Times New Roman"/>
          <w:sz w:val="20"/>
          <w:szCs w:val="20"/>
        </w:rPr>
      </w:pPr>
      <w:r w:rsidRPr="000C755C">
        <w:rPr>
          <w:rFonts w:ascii="Times New Roman" w:eastAsia="標楷體" w:hAnsi="Times New Roman"/>
          <w:sz w:val="20"/>
          <w:szCs w:val="20"/>
        </w:rPr>
        <w:t>民國</w:t>
      </w:r>
      <w:r w:rsidRPr="000C755C">
        <w:rPr>
          <w:rFonts w:ascii="Times New Roman" w:eastAsia="標楷體" w:hAnsi="Times New Roman"/>
          <w:sz w:val="20"/>
          <w:szCs w:val="20"/>
        </w:rPr>
        <w:t>108</w:t>
      </w:r>
      <w:r w:rsidRPr="000C755C">
        <w:rPr>
          <w:rFonts w:ascii="Times New Roman" w:eastAsia="標楷體" w:hAnsi="Times New Roman"/>
          <w:sz w:val="20"/>
          <w:szCs w:val="20"/>
        </w:rPr>
        <w:t>年</w:t>
      </w:r>
      <w:r w:rsidR="00400EBB" w:rsidRPr="000C755C">
        <w:rPr>
          <w:rFonts w:ascii="Times New Roman" w:eastAsia="標楷體" w:hAnsi="Times New Roman"/>
          <w:sz w:val="20"/>
          <w:szCs w:val="20"/>
        </w:rPr>
        <w:t>6</w:t>
      </w:r>
      <w:r w:rsidRPr="000C755C">
        <w:rPr>
          <w:rFonts w:ascii="Times New Roman" w:eastAsia="標楷體" w:hAnsi="Times New Roman"/>
          <w:sz w:val="20"/>
          <w:szCs w:val="20"/>
        </w:rPr>
        <w:t>月</w:t>
      </w:r>
      <w:r w:rsidR="00400EBB" w:rsidRPr="000C755C">
        <w:rPr>
          <w:rFonts w:ascii="Times New Roman" w:eastAsia="標楷體" w:hAnsi="Times New Roman"/>
          <w:sz w:val="20"/>
          <w:szCs w:val="20"/>
        </w:rPr>
        <w:t>28</w:t>
      </w:r>
      <w:r w:rsidRPr="000C755C">
        <w:rPr>
          <w:rFonts w:ascii="Times New Roman" w:eastAsia="標楷體" w:hAnsi="Times New Roman"/>
          <w:sz w:val="20"/>
          <w:szCs w:val="20"/>
        </w:rPr>
        <w:t>日院務會議修正通過</w:t>
      </w:r>
    </w:p>
    <w:p w:rsidR="00EF3AFA" w:rsidRPr="000C755C" w:rsidRDefault="00EF3AFA" w:rsidP="00EF3AFA">
      <w:pPr>
        <w:spacing w:line="280" w:lineRule="exact"/>
        <w:ind w:firstLineChars="1980" w:firstLine="3960"/>
        <w:jc w:val="right"/>
        <w:rPr>
          <w:rFonts w:ascii="Times New Roman" w:eastAsia="標楷體" w:hAnsi="Times New Roman"/>
          <w:sz w:val="20"/>
          <w:szCs w:val="20"/>
        </w:rPr>
      </w:pPr>
    </w:p>
    <w:p w:rsidR="00EF3AFA" w:rsidRPr="000C755C" w:rsidRDefault="00EF3AFA" w:rsidP="00EF3AFA">
      <w:pPr>
        <w:snapToGrid w:val="0"/>
        <w:ind w:left="840" w:hangingChars="350" w:hanging="840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第一條</w:t>
      </w:r>
      <w:r w:rsidRPr="000C755C">
        <w:rPr>
          <w:rFonts w:ascii="Times New Roman" w:eastAsia="標楷體" w:hAnsi="Times New Roman"/>
        </w:rPr>
        <w:t xml:space="preserve"> </w:t>
      </w:r>
      <w:r w:rsidRPr="000C755C">
        <w:rPr>
          <w:rFonts w:ascii="Times New Roman" w:eastAsia="標楷體" w:hAnsi="Times New Roman"/>
        </w:rPr>
        <w:t>南臺科技大學電子工程系（以下簡稱本系）為使各項教學、系務行政等工作順利推展及有效規劃本系發展計畫，訂定本辦法。</w:t>
      </w:r>
    </w:p>
    <w:p w:rsidR="00EF3AFA" w:rsidRPr="000C755C" w:rsidRDefault="00EF3AFA" w:rsidP="00EF3AFA">
      <w:pPr>
        <w:adjustRightInd w:val="0"/>
        <w:snapToGrid w:val="0"/>
        <w:ind w:left="840" w:hangingChars="350" w:hanging="840"/>
        <w:jc w:val="both"/>
        <w:textAlignment w:val="baseline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第二條</w:t>
      </w:r>
      <w:r w:rsidR="00400EBB" w:rsidRPr="000C755C">
        <w:rPr>
          <w:rFonts w:ascii="Times New Roman" w:eastAsia="標楷體" w:hAnsi="Times New Roman" w:hint="eastAsia"/>
        </w:rPr>
        <w:t xml:space="preserve"> </w:t>
      </w:r>
      <w:r w:rsidR="00400EBB" w:rsidRPr="000C755C">
        <w:rPr>
          <w:rFonts w:eastAsia="標楷體"/>
        </w:rPr>
        <w:t>本系</w:t>
      </w:r>
      <w:r w:rsidR="00400EBB" w:rsidRPr="000C755C">
        <w:rPr>
          <w:rFonts w:eastAsia="標楷體" w:hint="eastAsia"/>
        </w:rPr>
        <w:t>置</w:t>
      </w:r>
      <w:r w:rsidR="00400EBB" w:rsidRPr="000C755C">
        <w:rPr>
          <w:rFonts w:eastAsia="標楷體"/>
        </w:rPr>
        <w:t>系主任一人</w:t>
      </w:r>
      <w:r w:rsidR="00400EBB" w:rsidRPr="000C755C">
        <w:rPr>
          <w:rFonts w:eastAsia="標楷體" w:hint="eastAsia"/>
        </w:rPr>
        <w:t>，</w:t>
      </w:r>
      <w:r w:rsidR="00400EBB" w:rsidRPr="000C755C">
        <w:rPr>
          <w:rFonts w:eastAsia="標楷體"/>
        </w:rPr>
        <w:t>綜理系行政事宜，對外代表本系，</w:t>
      </w:r>
      <w:r w:rsidR="00400EBB" w:rsidRPr="000C755C">
        <w:rPr>
          <w:rFonts w:eastAsia="標楷體" w:hint="eastAsia"/>
        </w:rPr>
        <w:t>其</w:t>
      </w:r>
      <w:r w:rsidR="00400EBB" w:rsidRPr="000C755C">
        <w:rPr>
          <w:rFonts w:eastAsia="標楷體"/>
        </w:rPr>
        <w:t>產生辦法另定之；</w:t>
      </w:r>
      <w:r w:rsidR="00400EBB" w:rsidRPr="000C755C">
        <w:rPr>
          <w:rFonts w:eastAsia="標楷體" w:hint="eastAsia"/>
        </w:rPr>
        <w:t>置副系主任一人，由系主任推薦本系助理教授以上教師簽請校長同意後兼任，襄助主任處理系務。</w:t>
      </w:r>
      <w:r w:rsidRPr="000C755C">
        <w:rPr>
          <w:rFonts w:ascii="Times New Roman" w:eastAsia="標楷體" w:hAnsi="Times New Roman"/>
        </w:rPr>
        <w:t>。</w:t>
      </w:r>
    </w:p>
    <w:p w:rsidR="00EF3AFA" w:rsidRPr="000C755C" w:rsidRDefault="00EF3AFA" w:rsidP="00EF3AFA">
      <w:pPr>
        <w:snapToGrid w:val="0"/>
        <w:ind w:left="840" w:hangingChars="350" w:hanging="84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第三條</w:t>
      </w:r>
      <w:r w:rsidRPr="000C755C">
        <w:rPr>
          <w:rFonts w:ascii="Times New Roman" w:eastAsia="標楷體" w:hAnsi="Times New Roman"/>
        </w:rPr>
        <w:t xml:space="preserve"> </w:t>
      </w:r>
      <w:r w:rsidRPr="000C755C">
        <w:rPr>
          <w:rFonts w:ascii="Times New Roman" w:eastAsia="標楷體" w:hAnsi="Times New Roman"/>
        </w:rPr>
        <w:t>本系設系務會議、教師評審委員會、課程委員會、圖書暨儀器設備規劃委員會、推薦甄選及招生委員會、教學暨學術發展委員會、學生事務委員會、學生校外實習與就業輔導委員會、國際教育委員會、工程及科技教育認證諮詢委員會等。</w:t>
      </w:r>
    </w:p>
    <w:p w:rsidR="00EF3AFA" w:rsidRPr="000C755C" w:rsidRDefault="00EF3AFA" w:rsidP="00EF3AFA">
      <w:pPr>
        <w:snapToGrid w:val="0"/>
        <w:ind w:left="840" w:hangingChars="350" w:hanging="84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第四條</w:t>
      </w:r>
      <w:r w:rsidRPr="000C755C">
        <w:rPr>
          <w:rFonts w:ascii="Times New Roman" w:eastAsia="標楷體" w:hAnsi="Times New Roman"/>
        </w:rPr>
        <w:t xml:space="preserve"> </w:t>
      </w:r>
      <w:r w:rsidRPr="000C755C">
        <w:rPr>
          <w:rFonts w:ascii="Times New Roman" w:eastAsia="標楷體" w:hAnsi="Times New Roman"/>
        </w:rPr>
        <w:t>系務會議為本系最高議事會議，本系全體專任教師</w:t>
      </w:r>
      <w:r w:rsidR="005564C3" w:rsidRPr="000C755C">
        <w:rPr>
          <w:rFonts w:ascii="Times New Roman" w:eastAsia="標楷體" w:hAnsi="Times New Roman" w:hint="eastAsia"/>
          <w:szCs w:val="24"/>
        </w:rPr>
        <w:t>與行政人員</w:t>
      </w:r>
      <w:r w:rsidRPr="000C755C">
        <w:rPr>
          <w:rFonts w:ascii="Times New Roman" w:eastAsia="標楷體" w:hAnsi="Times New Roman"/>
        </w:rPr>
        <w:t>均應出席系務會議，本系學生代表二人列席參加；系務會議及各委員會之設置辦法另訂之。</w:t>
      </w:r>
    </w:p>
    <w:p w:rsidR="00EF3AFA" w:rsidRPr="000C755C" w:rsidRDefault="00EF3AFA" w:rsidP="00EF3AFA">
      <w:pPr>
        <w:snapToGrid w:val="0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第五條</w:t>
      </w:r>
      <w:r w:rsidRPr="000C755C">
        <w:rPr>
          <w:rFonts w:ascii="Times New Roman" w:eastAsia="標楷體" w:hAnsi="Times New Roman"/>
        </w:rPr>
        <w:t xml:space="preserve"> </w:t>
      </w:r>
      <w:r w:rsidRPr="000C755C">
        <w:rPr>
          <w:rFonts w:ascii="Times New Roman" w:eastAsia="標楷體" w:hAnsi="Times New Roman"/>
        </w:rPr>
        <w:t>系務會議及各委員會之主要職掌如下：</w:t>
      </w:r>
    </w:p>
    <w:p w:rsidR="00EF3AFA" w:rsidRPr="000C755C" w:rsidRDefault="00EF3AFA" w:rsidP="00EF3AFA">
      <w:pPr>
        <w:snapToGrid w:val="0"/>
        <w:ind w:firstLineChars="300" w:firstLine="72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 xml:space="preserve"> </w:t>
      </w:r>
      <w:r w:rsidRPr="000C755C">
        <w:rPr>
          <w:rFonts w:ascii="Times New Roman" w:eastAsia="標楷體" w:hAnsi="Times New Roman"/>
        </w:rPr>
        <w:t>一、系務會議：</w:t>
      </w:r>
    </w:p>
    <w:p w:rsidR="00EF3AFA" w:rsidRPr="000C755C" w:rsidRDefault="00EF3AFA" w:rsidP="00EF3AFA">
      <w:pPr>
        <w:snapToGrid w:val="0"/>
        <w:ind w:leftChars="550" w:left="132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負責修訂或審核通過系務相關辦法，議決系所重大工作事項，處理系所重大爭議等。</w:t>
      </w:r>
    </w:p>
    <w:p w:rsidR="00EF3AFA" w:rsidRPr="000C755C" w:rsidRDefault="00EF3AFA" w:rsidP="00EF3AFA">
      <w:pPr>
        <w:snapToGrid w:val="0"/>
        <w:ind w:leftChars="350" w:left="1440" w:hangingChars="250" w:hanging="60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二、教師評審委員會：</w:t>
      </w:r>
    </w:p>
    <w:p w:rsidR="00EF3AFA" w:rsidRPr="000C755C" w:rsidRDefault="00EF3AFA" w:rsidP="00EF3AFA">
      <w:pPr>
        <w:snapToGrid w:val="0"/>
        <w:ind w:leftChars="550" w:left="132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初審本系專業教師之聘任（含新聘、升等、改聘、借調、不續聘、停聘、延長服務、解聘等），評審本系教師之教學、研究學術論著、服務貢獻，初審本系教師國內、外進修及重大獎懲事項，本系優良教師之選拔，本系申訴案件之處理及其它有關教師應行評審事項。</w:t>
      </w:r>
    </w:p>
    <w:p w:rsidR="00EF3AFA" w:rsidRPr="000C755C" w:rsidRDefault="00EF3AFA" w:rsidP="00EF3AFA">
      <w:pPr>
        <w:snapToGrid w:val="0"/>
        <w:ind w:leftChars="350" w:left="1920" w:hangingChars="450" w:hanging="108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三、課程委員會：</w:t>
      </w:r>
    </w:p>
    <w:p w:rsidR="00EF3AFA" w:rsidRPr="000C755C" w:rsidRDefault="00EF3AFA" w:rsidP="00EF3AFA">
      <w:pPr>
        <w:snapToGrid w:val="0"/>
        <w:ind w:leftChars="550" w:left="132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課程規劃及設計、選修課及系特色課程之開設及評估等相關事項。</w:t>
      </w:r>
    </w:p>
    <w:p w:rsidR="00EF3AFA" w:rsidRPr="000C755C" w:rsidRDefault="00EF3AFA" w:rsidP="00EF3AFA">
      <w:pPr>
        <w:snapToGrid w:val="0"/>
        <w:ind w:leftChars="350" w:left="1920" w:hangingChars="450" w:hanging="108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四、圖書暨儀器設備規劃委員會：</w:t>
      </w:r>
    </w:p>
    <w:p w:rsidR="00EF3AFA" w:rsidRPr="000C755C" w:rsidRDefault="00EF3AFA" w:rsidP="00EF3AFA">
      <w:pPr>
        <w:snapToGrid w:val="0"/>
        <w:ind w:leftChars="550" w:left="132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各項研究及教學所需之圖書期刊、儀器設備及教材之購置、保管、維修、報廢及失竊等相關事宜。</w:t>
      </w:r>
    </w:p>
    <w:p w:rsidR="00EF3AFA" w:rsidRPr="000C755C" w:rsidRDefault="00EF3AFA" w:rsidP="00EF3AFA">
      <w:pPr>
        <w:snapToGrid w:val="0"/>
        <w:ind w:leftChars="350" w:left="1920" w:hangingChars="450" w:hanging="108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五、推薦甄選及招生委員會：</w:t>
      </w:r>
    </w:p>
    <w:p w:rsidR="00EF3AFA" w:rsidRPr="000C755C" w:rsidRDefault="00EF3AFA" w:rsidP="00EF3AFA">
      <w:pPr>
        <w:snapToGrid w:val="0"/>
        <w:ind w:leftChars="550" w:left="132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議訂甄選工作進度及工作日程；議訂</w:t>
      </w:r>
      <w:r w:rsidR="00400EBB" w:rsidRPr="000C755C">
        <w:rPr>
          <w:rFonts w:eastAsia="標楷體" w:hint="eastAsia"/>
        </w:rPr>
        <w:t>甄選</w:t>
      </w:r>
      <w:r w:rsidRPr="000C755C">
        <w:rPr>
          <w:rFonts w:ascii="Times New Roman" w:eastAsia="標楷體" w:hAnsi="Times New Roman"/>
        </w:rPr>
        <w:t>條件、甄試項目、錄取方式、錄取名額及相關事項；議訂招生進度和工作日程；擬訂招生宣傳資料；其它相關試務及招生工作。</w:t>
      </w:r>
    </w:p>
    <w:p w:rsidR="00EF3AFA" w:rsidRPr="000C755C" w:rsidRDefault="00EF3AFA" w:rsidP="00EF3AFA">
      <w:pPr>
        <w:snapToGrid w:val="0"/>
        <w:ind w:leftChars="350" w:left="1920" w:hangingChars="450" w:hanging="108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六、教學暨學術發展委員會：</w:t>
      </w:r>
    </w:p>
    <w:p w:rsidR="00EF3AFA" w:rsidRPr="000C755C" w:rsidRDefault="00EF3AFA" w:rsidP="00EF3AFA">
      <w:pPr>
        <w:snapToGrid w:val="0"/>
        <w:ind w:leftChars="550" w:left="132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規劃各種教學改善及學術研究發展事項，舉辦學術研討會，推動建教合作及學術交流；審查研究生之畢業標準；審理學生涉嫌抄襲、違反著作權或學術倫理事項；</w:t>
      </w:r>
      <w:r w:rsidRPr="000C755C">
        <w:rPr>
          <w:rFonts w:ascii="Times New Roman" w:eastAsia="標楷體" w:hAnsi="Times New Roman"/>
          <w:kern w:val="0"/>
        </w:rPr>
        <w:t>推動</w:t>
      </w:r>
      <w:r w:rsidRPr="000C755C">
        <w:rPr>
          <w:rFonts w:ascii="Times New Roman" w:eastAsia="標楷體" w:hAnsi="Times New Roman"/>
        </w:rPr>
        <w:t>本</w:t>
      </w:r>
      <w:r w:rsidRPr="000C755C">
        <w:rPr>
          <w:rFonts w:ascii="Times New Roman" w:eastAsia="標楷體" w:hAnsi="Times New Roman"/>
          <w:kern w:val="0"/>
        </w:rPr>
        <w:t>系各課程教學品質之檢討與改進</w:t>
      </w:r>
      <w:r w:rsidRPr="000C755C">
        <w:rPr>
          <w:rFonts w:ascii="Times New Roman" w:eastAsia="標楷體" w:hAnsi="Times New Roman"/>
        </w:rPr>
        <w:t>；其他有關學術研究發展事項。</w:t>
      </w:r>
    </w:p>
    <w:p w:rsidR="00EF3AFA" w:rsidRPr="000C755C" w:rsidRDefault="00EF3AFA" w:rsidP="00EF3AFA">
      <w:pPr>
        <w:snapToGrid w:val="0"/>
        <w:ind w:leftChars="350" w:left="1920" w:hangingChars="450" w:hanging="108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七、學生事務委員會：</w:t>
      </w:r>
    </w:p>
    <w:p w:rsidR="00EF3AFA" w:rsidRPr="000C755C" w:rsidRDefault="00EF3AFA" w:rsidP="00EF3AFA">
      <w:pPr>
        <w:snapToGrid w:val="0"/>
        <w:ind w:leftChars="550" w:left="132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處理對畢業校友及在校生之相關事務。</w:t>
      </w:r>
    </w:p>
    <w:p w:rsidR="00EF3AFA" w:rsidRPr="000C755C" w:rsidRDefault="00EF3AFA" w:rsidP="00EF3AFA">
      <w:pPr>
        <w:snapToGrid w:val="0"/>
        <w:ind w:leftChars="350" w:left="1920" w:hangingChars="450" w:hanging="108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八、學生校外實習與就業輔導委員會：</w:t>
      </w:r>
    </w:p>
    <w:p w:rsidR="00EF3AFA" w:rsidRPr="000C755C" w:rsidRDefault="00EF3AFA" w:rsidP="00EF3AFA">
      <w:pPr>
        <w:snapToGrid w:val="0"/>
        <w:ind w:leftChars="550" w:left="132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負責學生校外實習相關業務。</w:t>
      </w:r>
    </w:p>
    <w:p w:rsidR="00EF3AFA" w:rsidRPr="000C755C" w:rsidRDefault="00EF3AFA" w:rsidP="00EF3AFA">
      <w:pPr>
        <w:ind w:leftChars="350" w:left="1920" w:hangingChars="450" w:hanging="108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九、國際教育委員會：</w:t>
      </w:r>
    </w:p>
    <w:p w:rsidR="00EF3AFA" w:rsidRPr="000C755C" w:rsidRDefault="00EF3AFA" w:rsidP="00EF3AFA">
      <w:pPr>
        <w:ind w:leftChars="550" w:left="132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負責學生赴海外研習及及招收國際生（含陸生）、規劃國際課程等相關事宜。</w:t>
      </w:r>
    </w:p>
    <w:p w:rsidR="00EF3AFA" w:rsidRPr="000C755C" w:rsidRDefault="00EF3AFA" w:rsidP="00EF3AFA">
      <w:pPr>
        <w:ind w:leftChars="350" w:left="1920" w:hangingChars="450" w:hanging="108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lastRenderedPageBreak/>
        <w:t>十、工程及科技教育認證諮詢委員會：</w:t>
      </w:r>
    </w:p>
    <w:p w:rsidR="00EF3AFA" w:rsidRPr="000C755C" w:rsidRDefault="00EF3AFA" w:rsidP="00EF3AFA">
      <w:pPr>
        <w:ind w:leftChars="550" w:left="1320"/>
        <w:jc w:val="both"/>
        <w:rPr>
          <w:rFonts w:ascii="Times New Roman" w:eastAsia="標楷體" w:hAnsi="Times New Roman"/>
        </w:rPr>
      </w:pPr>
      <w:r w:rsidRPr="000C755C">
        <w:rPr>
          <w:rFonts w:ascii="Times New Roman" w:eastAsia="標楷體" w:hAnsi="Times New Roman"/>
        </w:rPr>
        <w:t>協助推動本系工程及科技教育認證工作；本系教學成效之檢討、評估及建議；協助本系訂定教育目標、畢業生核心能力、確認課程與業界之關聯性。</w:t>
      </w:r>
    </w:p>
    <w:p w:rsidR="00732463" w:rsidRPr="000C755C" w:rsidRDefault="00EF3AFA" w:rsidP="000C755C">
      <w:pPr>
        <w:widowControl/>
        <w:snapToGrid w:val="0"/>
        <w:spacing w:line="360" w:lineRule="exact"/>
        <w:ind w:left="840" w:hangingChars="350" w:hanging="840"/>
        <w:rPr>
          <w:rFonts w:ascii="Times New Roman" w:eastAsia="標楷體" w:hAnsi="Times New Roman" w:hint="eastAsia"/>
          <w:kern w:val="0"/>
          <w:szCs w:val="24"/>
        </w:rPr>
      </w:pPr>
      <w:r w:rsidRPr="000C755C">
        <w:rPr>
          <w:rFonts w:ascii="Times New Roman" w:eastAsia="標楷體" w:hAnsi="Times New Roman"/>
        </w:rPr>
        <w:t>第六條</w:t>
      </w:r>
      <w:r w:rsidRPr="000C755C">
        <w:rPr>
          <w:rFonts w:ascii="Times New Roman" w:eastAsia="標楷體" w:hAnsi="Times New Roman"/>
        </w:rPr>
        <w:t xml:space="preserve"> </w:t>
      </w:r>
      <w:r w:rsidRPr="000C755C">
        <w:rPr>
          <w:rFonts w:ascii="Times New Roman" w:eastAsia="標楷體" w:hAnsi="Times New Roman"/>
        </w:rPr>
        <w:t>本辦法經系務會議通過，送院務會議決議後陳請院長核定施行，修正時亦同。</w:t>
      </w:r>
      <w:bookmarkStart w:id="0" w:name="_GoBack"/>
      <w:bookmarkEnd w:id="0"/>
    </w:p>
    <w:sectPr w:rsidR="00732463" w:rsidRPr="000C755C" w:rsidSect="000A2D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18" w:rsidRDefault="00D60518" w:rsidP="00E67169">
      <w:r>
        <w:separator/>
      </w:r>
    </w:p>
  </w:endnote>
  <w:endnote w:type="continuationSeparator" w:id="0">
    <w:p w:rsidR="00D60518" w:rsidRDefault="00D60518" w:rsidP="00E6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18" w:rsidRDefault="00D60518" w:rsidP="00E67169">
      <w:r>
        <w:separator/>
      </w:r>
    </w:p>
  </w:footnote>
  <w:footnote w:type="continuationSeparator" w:id="0">
    <w:p w:rsidR="00D60518" w:rsidRDefault="00D60518" w:rsidP="00E67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FA"/>
    <w:rsid w:val="000A2D7F"/>
    <w:rsid w:val="000C755C"/>
    <w:rsid w:val="002D7208"/>
    <w:rsid w:val="00400EBB"/>
    <w:rsid w:val="00540598"/>
    <w:rsid w:val="005564C3"/>
    <w:rsid w:val="00732463"/>
    <w:rsid w:val="00D60518"/>
    <w:rsid w:val="00E67169"/>
    <w:rsid w:val="00E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B3DC3B-2E59-48C9-ABCF-C39E940D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F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716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7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716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2019-06-25T07:30:00Z</dcterms:created>
  <dcterms:modified xsi:type="dcterms:W3CDTF">2019-07-16T02:53:00Z</dcterms:modified>
</cp:coreProperties>
</file>