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FD0" w:rsidRPr="0028559D" w:rsidRDefault="00B45FD0" w:rsidP="0028559D">
      <w:pPr>
        <w:spacing w:line="360" w:lineRule="auto"/>
        <w:jc w:val="center"/>
        <w:rPr>
          <w:rFonts w:ascii="Times New Roman" w:eastAsia="標楷體" w:hAnsi="Times New Roman" w:cs="Times New Roman"/>
          <w:b/>
          <w:sz w:val="32"/>
          <w:szCs w:val="32"/>
        </w:rPr>
      </w:pPr>
      <w:r w:rsidRPr="0028559D">
        <w:rPr>
          <w:rFonts w:ascii="Times New Roman" w:eastAsia="標楷體" w:hAnsi="Times New Roman" w:cs="Times New Roman"/>
          <w:b/>
          <w:sz w:val="32"/>
          <w:szCs w:val="32"/>
        </w:rPr>
        <w:t>南</w:t>
      </w:r>
      <w:proofErr w:type="gramStart"/>
      <w:r w:rsidR="0028559D" w:rsidRPr="0028559D">
        <w:rPr>
          <w:rFonts w:ascii="Times New Roman" w:eastAsia="標楷體" w:hAnsi="Times New Roman" w:cs="Times New Roman" w:hint="eastAsia"/>
          <w:b/>
          <w:sz w:val="32"/>
          <w:szCs w:val="32"/>
        </w:rPr>
        <w:t>臺</w:t>
      </w:r>
      <w:proofErr w:type="gramEnd"/>
      <w:r w:rsidRPr="0028559D">
        <w:rPr>
          <w:rFonts w:ascii="Times New Roman" w:eastAsia="標楷體" w:hAnsi="Times New Roman" w:cs="Times New Roman"/>
          <w:b/>
          <w:sz w:val="32"/>
          <w:szCs w:val="32"/>
        </w:rPr>
        <w:t>科技大學縮短</w:t>
      </w:r>
      <w:proofErr w:type="gramStart"/>
      <w:r w:rsidRPr="0028559D">
        <w:rPr>
          <w:rFonts w:ascii="Times New Roman" w:eastAsia="標楷體" w:hAnsi="Times New Roman" w:cs="Times New Roman"/>
          <w:b/>
          <w:sz w:val="32"/>
          <w:szCs w:val="32"/>
        </w:rPr>
        <w:t>公文核決流程</w:t>
      </w:r>
      <w:proofErr w:type="gramEnd"/>
      <w:r w:rsidRPr="0028559D">
        <w:rPr>
          <w:rFonts w:ascii="Times New Roman" w:eastAsia="標楷體" w:hAnsi="Times New Roman" w:cs="Times New Roman"/>
          <w:b/>
          <w:sz w:val="32"/>
          <w:szCs w:val="32"/>
        </w:rPr>
        <w:t>處理準則</w:t>
      </w:r>
    </w:p>
    <w:p w:rsidR="00B45FD0" w:rsidRPr="0028559D" w:rsidRDefault="0028559D" w:rsidP="0028559D">
      <w:pPr>
        <w:spacing w:line="240" w:lineRule="exact"/>
        <w:jc w:val="right"/>
        <w:rPr>
          <w:rFonts w:ascii="Times New Roman" w:eastAsia="標楷體" w:hAnsi="Times New Roman" w:cs="Times New Roman"/>
          <w:sz w:val="20"/>
          <w:szCs w:val="20"/>
        </w:rPr>
      </w:pPr>
      <w:r w:rsidRPr="0028559D">
        <w:rPr>
          <w:rFonts w:ascii="Times New Roman" w:eastAsia="標楷體" w:hAnsi="Times New Roman" w:cs="Times New Roman" w:hint="eastAsia"/>
          <w:sz w:val="20"/>
          <w:szCs w:val="20"/>
        </w:rPr>
        <w:t>民國</w:t>
      </w:r>
      <w:r w:rsidR="00B45FD0" w:rsidRPr="0028559D">
        <w:rPr>
          <w:rFonts w:ascii="Times New Roman" w:eastAsia="標楷體" w:hAnsi="Times New Roman" w:cs="Times New Roman"/>
          <w:sz w:val="20"/>
          <w:szCs w:val="20"/>
        </w:rPr>
        <w:t>91</w:t>
      </w:r>
      <w:r w:rsidRPr="0028559D">
        <w:rPr>
          <w:rFonts w:ascii="Times New Roman" w:eastAsia="標楷體" w:hAnsi="Times New Roman" w:cs="Times New Roman" w:hint="eastAsia"/>
          <w:sz w:val="20"/>
          <w:szCs w:val="20"/>
        </w:rPr>
        <w:t>年</w:t>
      </w:r>
      <w:r w:rsidR="00B45FD0" w:rsidRPr="0028559D">
        <w:rPr>
          <w:rFonts w:ascii="Times New Roman" w:eastAsia="標楷體" w:hAnsi="Times New Roman" w:cs="Times New Roman"/>
          <w:sz w:val="20"/>
          <w:szCs w:val="20"/>
        </w:rPr>
        <w:t>12</w:t>
      </w:r>
      <w:r w:rsidRPr="0028559D">
        <w:rPr>
          <w:rFonts w:ascii="Times New Roman" w:eastAsia="標楷體" w:hAnsi="Times New Roman" w:cs="Times New Roman" w:hint="eastAsia"/>
          <w:sz w:val="20"/>
          <w:szCs w:val="20"/>
        </w:rPr>
        <w:t>月</w:t>
      </w:r>
      <w:r w:rsidR="00B45FD0" w:rsidRPr="0028559D">
        <w:rPr>
          <w:rFonts w:ascii="Times New Roman" w:eastAsia="標楷體" w:hAnsi="Times New Roman" w:cs="Times New Roman"/>
          <w:sz w:val="20"/>
          <w:szCs w:val="20"/>
        </w:rPr>
        <w:t>30</w:t>
      </w:r>
      <w:r w:rsidRPr="0028559D">
        <w:rPr>
          <w:rFonts w:ascii="Times New Roman" w:eastAsia="標楷體" w:hAnsi="Times New Roman" w:cs="Times New Roman" w:hint="eastAsia"/>
          <w:sz w:val="20"/>
          <w:szCs w:val="20"/>
        </w:rPr>
        <w:t>日</w:t>
      </w:r>
      <w:r w:rsidR="00B45FD0" w:rsidRPr="0028559D">
        <w:rPr>
          <w:rFonts w:ascii="Times New Roman" w:eastAsia="標楷體" w:hAnsi="Times New Roman" w:cs="Times New Roman"/>
          <w:sz w:val="20"/>
          <w:szCs w:val="20"/>
        </w:rPr>
        <w:t>第十六次行政會議通過</w:t>
      </w:r>
      <w:r w:rsidR="00B45FD0" w:rsidRPr="0028559D">
        <w:rPr>
          <w:rFonts w:ascii="Times New Roman" w:eastAsia="標楷體" w:hAnsi="Times New Roman" w:cs="Times New Roman"/>
          <w:sz w:val="20"/>
          <w:szCs w:val="20"/>
        </w:rPr>
        <w:t xml:space="preserve"> </w:t>
      </w:r>
    </w:p>
    <w:p w:rsidR="00B45FD0" w:rsidRPr="0028559D" w:rsidRDefault="0028559D" w:rsidP="0028559D">
      <w:pPr>
        <w:spacing w:line="240" w:lineRule="exact"/>
        <w:jc w:val="right"/>
        <w:rPr>
          <w:rFonts w:ascii="Times New Roman" w:eastAsia="標楷體" w:hAnsi="Times New Roman" w:cs="Times New Roman"/>
          <w:sz w:val="20"/>
          <w:szCs w:val="20"/>
        </w:rPr>
      </w:pPr>
      <w:r w:rsidRPr="0028559D">
        <w:rPr>
          <w:rFonts w:ascii="Times New Roman" w:eastAsia="標楷體" w:hAnsi="Times New Roman" w:cs="Times New Roman" w:hint="eastAsia"/>
          <w:sz w:val="20"/>
          <w:szCs w:val="20"/>
        </w:rPr>
        <w:t>民國</w:t>
      </w:r>
      <w:r w:rsidR="00B45FD0" w:rsidRPr="0028559D">
        <w:rPr>
          <w:rFonts w:ascii="Times New Roman" w:eastAsia="標楷體" w:hAnsi="Times New Roman" w:cs="Times New Roman"/>
          <w:sz w:val="20"/>
          <w:szCs w:val="20"/>
        </w:rPr>
        <w:t>92</w:t>
      </w:r>
      <w:r w:rsidRPr="0028559D">
        <w:rPr>
          <w:rFonts w:ascii="Times New Roman" w:eastAsia="標楷體" w:hAnsi="Times New Roman" w:cs="Times New Roman" w:hint="eastAsia"/>
          <w:sz w:val="20"/>
          <w:szCs w:val="20"/>
        </w:rPr>
        <w:t>年</w:t>
      </w:r>
      <w:r w:rsidR="00B45FD0" w:rsidRPr="0028559D">
        <w:rPr>
          <w:rFonts w:ascii="Times New Roman" w:eastAsia="標楷體" w:hAnsi="Times New Roman" w:cs="Times New Roman"/>
          <w:sz w:val="20"/>
          <w:szCs w:val="20"/>
        </w:rPr>
        <w:t>9</w:t>
      </w:r>
      <w:r w:rsidRPr="0028559D">
        <w:rPr>
          <w:rFonts w:ascii="Times New Roman" w:eastAsia="標楷體" w:hAnsi="Times New Roman" w:cs="Times New Roman" w:hint="eastAsia"/>
          <w:sz w:val="20"/>
          <w:szCs w:val="20"/>
        </w:rPr>
        <w:t>月</w:t>
      </w:r>
      <w:r w:rsidR="00B45FD0" w:rsidRPr="0028559D">
        <w:rPr>
          <w:rFonts w:ascii="Times New Roman" w:eastAsia="標楷體" w:hAnsi="Times New Roman" w:cs="Times New Roman"/>
          <w:sz w:val="20"/>
          <w:szCs w:val="20"/>
        </w:rPr>
        <w:t>16</w:t>
      </w:r>
      <w:r w:rsidRPr="0028559D">
        <w:rPr>
          <w:rFonts w:ascii="Times New Roman" w:eastAsia="標楷體" w:hAnsi="Times New Roman" w:cs="Times New Roman" w:hint="eastAsia"/>
          <w:sz w:val="20"/>
          <w:szCs w:val="20"/>
        </w:rPr>
        <w:t>日</w:t>
      </w:r>
      <w:r w:rsidR="00B45FD0" w:rsidRPr="0028559D">
        <w:rPr>
          <w:rFonts w:ascii="Times New Roman" w:eastAsia="標楷體" w:hAnsi="Times New Roman" w:cs="Times New Roman"/>
          <w:sz w:val="20"/>
          <w:szCs w:val="20"/>
        </w:rPr>
        <w:t>第一次行政會議修正通過</w:t>
      </w:r>
      <w:r w:rsidR="00B45FD0" w:rsidRPr="0028559D">
        <w:rPr>
          <w:rFonts w:ascii="Times New Roman" w:eastAsia="標楷體" w:hAnsi="Times New Roman" w:cs="Times New Roman"/>
          <w:sz w:val="20"/>
          <w:szCs w:val="20"/>
        </w:rPr>
        <w:t xml:space="preserve"> </w:t>
      </w:r>
    </w:p>
    <w:p w:rsidR="00B45FD0" w:rsidRPr="0028559D" w:rsidRDefault="0028559D" w:rsidP="0028559D">
      <w:pPr>
        <w:spacing w:line="240" w:lineRule="exact"/>
        <w:jc w:val="right"/>
        <w:rPr>
          <w:rFonts w:ascii="Times New Roman" w:eastAsia="標楷體" w:hAnsi="Times New Roman" w:cs="Times New Roman"/>
          <w:sz w:val="20"/>
          <w:szCs w:val="20"/>
        </w:rPr>
      </w:pPr>
      <w:r w:rsidRPr="0028559D">
        <w:rPr>
          <w:rFonts w:ascii="Times New Roman" w:eastAsia="標楷體" w:hAnsi="Times New Roman" w:cs="Times New Roman" w:hint="eastAsia"/>
          <w:sz w:val="20"/>
          <w:szCs w:val="20"/>
        </w:rPr>
        <w:t>民國</w:t>
      </w:r>
      <w:r w:rsidR="00B45FD0" w:rsidRPr="0028559D">
        <w:rPr>
          <w:rFonts w:ascii="Times New Roman" w:eastAsia="標楷體" w:hAnsi="Times New Roman" w:cs="Times New Roman"/>
          <w:sz w:val="20"/>
          <w:szCs w:val="20"/>
        </w:rPr>
        <w:t>93</w:t>
      </w:r>
      <w:r w:rsidRPr="0028559D">
        <w:rPr>
          <w:rFonts w:ascii="Times New Roman" w:eastAsia="標楷體" w:hAnsi="Times New Roman" w:cs="Times New Roman" w:hint="eastAsia"/>
          <w:sz w:val="20"/>
          <w:szCs w:val="20"/>
        </w:rPr>
        <w:t>年</w:t>
      </w:r>
      <w:r w:rsidR="00B45FD0" w:rsidRPr="0028559D">
        <w:rPr>
          <w:rFonts w:ascii="Times New Roman" w:eastAsia="標楷體" w:hAnsi="Times New Roman" w:cs="Times New Roman"/>
          <w:sz w:val="20"/>
          <w:szCs w:val="20"/>
        </w:rPr>
        <w:t>3</w:t>
      </w:r>
      <w:r w:rsidRPr="0028559D">
        <w:rPr>
          <w:rFonts w:ascii="Times New Roman" w:eastAsia="標楷體" w:hAnsi="Times New Roman" w:cs="Times New Roman" w:hint="eastAsia"/>
          <w:sz w:val="20"/>
          <w:szCs w:val="20"/>
        </w:rPr>
        <w:t>月</w:t>
      </w:r>
      <w:r w:rsidR="00B45FD0" w:rsidRPr="0028559D">
        <w:rPr>
          <w:rFonts w:ascii="Times New Roman" w:eastAsia="標楷體" w:hAnsi="Times New Roman" w:cs="Times New Roman"/>
          <w:sz w:val="20"/>
          <w:szCs w:val="20"/>
        </w:rPr>
        <w:t>3</w:t>
      </w:r>
      <w:r w:rsidRPr="0028559D">
        <w:rPr>
          <w:rFonts w:ascii="Times New Roman" w:eastAsia="標楷體" w:hAnsi="Times New Roman" w:cs="Times New Roman" w:hint="eastAsia"/>
          <w:sz w:val="20"/>
          <w:szCs w:val="20"/>
        </w:rPr>
        <w:t>日</w:t>
      </w:r>
      <w:r w:rsidR="00B45FD0" w:rsidRPr="0028559D">
        <w:rPr>
          <w:rFonts w:ascii="Times New Roman" w:eastAsia="標楷體" w:hAnsi="Times New Roman" w:cs="Times New Roman"/>
          <w:sz w:val="20"/>
          <w:szCs w:val="20"/>
        </w:rPr>
        <w:t xml:space="preserve"> </w:t>
      </w:r>
      <w:r w:rsidR="00B45FD0" w:rsidRPr="0028559D">
        <w:rPr>
          <w:rFonts w:ascii="Times New Roman" w:eastAsia="標楷體" w:hAnsi="Times New Roman" w:cs="Times New Roman"/>
          <w:sz w:val="20"/>
          <w:szCs w:val="20"/>
        </w:rPr>
        <w:t>第三次行政會議修正通過</w:t>
      </w:r>
      <w:r w:rsidR="00B45FD0" w:rsidRPr="0028559D">
        <w:rPr>
          <w:rFonts w:ascii="Times New Roman" w:eastAsia="標楷體" w:hAnsi="Times New Roman" w:cs="Times New Roman"/>
          <w:sz w:val="20"/>
          <w:szCs w:val="20"/>
        </w:rPr>
        <w:t xml:space="preserve"> </w:t>
      </w:r>
    </w:p>
    <w:p w:rsidR="0028559D" w:rsidRPr="0028559D" w:rsidRDefault="0028559D" w:rsidP="0028559D">
      <w:pPr>
        <w:spacing w:line="240" w:lineRule="exact"/>
        <w:jc w:val="right"/>
        <w:rPr>
          <w:rFonts w:ascii="Times New Roman" w:eastAsia="標楷體" w:hAnsi="Times New Roman" w:cs="Times New Roman"/>
          <w:sz w:val="20"/>
          <w:szCs w:val="20"/>
        </w:rPr>
      </w:pPr>
      <w:bookmarkStart w:id="0" w:name="_GoBack"/>
      <w:r w:rsidRPr="0028559D">
        <w:rPr>
          <w:rFonts w:ascii="Times New Roman" w:eastAsia="標楷體" w:hAnsi="Times New Roman" w:cs="Times New Roman" w:hint="eastAsia"/>
          <w:sz w:val="20"/>
          <w:szCs w:val="20"/>
        </w:rPr>
        <w:t>民國</w:t>
      </w:r>
      <w:r w:rsidRPr="0028559D">
        <w:rPr>
          <w:rFonts w:ascii="Times New Roman" w:eastAsia="標楷體" w:hAnsi="Times New Roman" w:cs="Times New Roman" w:hint="eastAsia"/>
          <w:sz w:val="20"/>
          <w:szCs w:val="20"/>
        </w:rPr>
        <w:t>1</w:t>
      </w:r>
      <w:r w:rsidRPr="0028559D">
        <w:rPr>
          <w:rFonts w:ascii="Times New Roman" w:eastAsia="標楷體" w:hAnsi="Times New Roman" w:cs="Times New Roman"/>
          <w:sz w:val="20"/>
          <w:szCs w:val="20"/>
        </w:rPr>
        <w:t>08</w:t>
      </w:r>
      <w:r w:rsidRPr="0028559D">
        <w:rPr>
          <w:rFonts w:ascii="Times New Roman" w:eastAsia="標楷體" w:hAnsi="Times New Roman" w:cs="Times New Roman" w:hint="eastAsia"/>
          <w:sz w:val="20"/>
          <w:szCs w:val="20"/>
        </w:rPr>
        <w:t>年</w:t>
      </w:r>
      <w:r w:rsidR="00212B53">
        <w:rPr>
          <w:rFonts w:ascii="Times New Roman" w:eastAsia="標楷體" w:hAnsi="Times New Roman" w:cs="Times New Roman"/>
          <w:sz w:val="20"/>
          <w:szCs w:val="20"/>
        </w:rPr>
        <w:t>8</w:t>
      </w:r>
      <w:r w:rsidRPr="0028559D">
        <w:rPr>
          <w:rFonts w:ascii="Times New Roman" w:eastAsia="標楷體" w:hAnsi="Times New Roman" w:cs="Times New Roman" w:hint="eastAsia"/>
          <w:sz w:val="20"/>
          <w:szCs w:val="20"/>
        </w:rPr>
        <w:t>月</w:t>
      </w:r>
      <w:r w:rsidR="00212B53">
        <w:rPr>
          <w:rFonts w:ascii="Times New Roman" w:eastAsia="標楷體" w:hAnsi="Times New Roman" w:cs="Times New Roman" w:hint="eastAsia"/>
          <w:sz w:val="20"/>
          <w:szCs w:val="20"/>
        </w:rPr>
        <w:t>26</w:t>
      </w:r>
      <w:r w:rsidRPr="0028559D">
        <w:rPr>
          <w:rFonts w:ascii="Times New Roman" w:eastAsia="標楷體" w:hAnsi="Times New Roman" w:cs="Times New Roman" w:hint="eastAsia"/>
          <w:sz w:val="20"/>
          <w:szCs w:val="20"/>
        </w:rPr>
        <w:t>日行政會議通過</w:t>
      </w:r>
      <w:r w:rsidR="004A1D4C">
        <w:rPr>
          <w:rFonts w:ascii="Times New Roman" w:eastAsia="標楷體" w:hAnsi="Times New Roman" w:cs="Times New Roman" w:hint="eastAsia"/>
          <w:sz w:val="20"/>
          <w:szCs w:val="20"/>
        </w:rPr>
        <w:t>廢</w:t>
      </w:r>
      <w:r w:rsidRPr="0028559D">
        <w:rPr>
          <w:rFonts w:ascii="Times New Roman" w:eastAsia="標楷體" w:hAnsi="Times New Roman" w:cs="Times New Roman" w:hint="eastAsia"/>
          <w:sz w:val="20"/>
          <w:szCs w:val="20"/>
        </w:rPr>
        <w:t>止</w:t>
      </w:r>
      <w:bookmarkEnd w:id="0"/>
    </w:p>
    <w:p w:rsidR="00B45FD0" w:rsidRPr="0028559D" w:rsidRDefault="00B45FD0" w:rsidP="0028559D">
      <w:pPr>
        <w:spacing w:line="240" w:lineRule="exact"/>
        <w:jc w:val="right"/>
        <w:rPr>
          <w:rFonts w:ascii="Times New Roman" w:eastAsia="標楷體" w:hAnsi="Times New Roman" w:cs="Times New Roman"/>
        </w:rPr>
      </w:pPr>
    </w:p>
    <w:p w:rsidR="00B45FD0" w:rsidRPr="0028559D" w:rsidRDefault="00B45FD0" w:rsidP="00B45FD0">
      <w:pPr>
        <w:pStyle w:val="a3"/>
        <w:numPr>
          <w:ilvl w:val="0"/>
          <w:numId w:val="1"/>
        </w:numPr>
        <w:ind w:leftChars="0"/>
        <w:jc w:val="both"/>
        <w:rPr>
          <w:rFonts w:ascii="Times New Roman" w:eastAsia="標楷體" w:hAnsi="Times New Roman" w:cs="Times New Roman"/>
        </w:rPr>
      </w:pPr>
      <w:r w:rsidRPr="0028559D">
        <w:rPr>
          <w:rFonts w:ascii="Times New Roman" w:eastAsia="標楷體" w:hAnsi="Times New Roman" w:cs="Times New Roman"/>
        </w:rPr>
        <w:t>下列公文</w:t>
      </w:r>
      <w:proofErr w:type="gramStart"/>
      <w:r w:rsidRPr="0028559D">
        <w:rPr>
          <w:rFonts w:ascii="Times New Roman" w:eastAsia="標楷體" w:hAnsi="Times New Roman" w:cs="Times New Roman"/>
        </w:rPr>
        <w:t>或卷案</w:t>
      </w:r>
      <w:proofErr w:type="gramEnd"/>
      <w:r w:rsidRPr="0028559D">
        <w:rPr>
          <w:rFonts w:ascii="Times New Roman" w:eastAsia="標楷體" w:hAnsi="Times New Roman" w:cs="Times New Roman"/>
        </w:rPr>
        <w:t>，由院長代決：</w:t>
      </w:r>
      <w:r w:rsidRPr="0028559D">
        <w:rPr>
          <w:rFonts w:ascii="Times New Roman" w:eastAsia="標楷體" w:hAnsi="Times New Roman" w:cs="Times New Roman"/>
        </w:rPr>
        <w:t xml:space="preserve"> </w:t>
      </w:r>
    </w:p>
    <w:p w:rsidR="00B45FD0" w:rsidRPr="0028559D" w:rsidRDefault="00B45FD0" w:rsidP="00B45FD0">
      <w:pPr>
        <w:ind w:firstLineChars="350" w:firstLine="840"/>
        <w:jc w:val="both"/>
        <w:rPr>
          <w:rFonts w:ascii="Times New Roman" w:eastAsia="標楷體" w:hAnsi="Times New Roman" w:cs="Times New Roman"/>
        </w:rPr>
      </w:pPr>
      <w:proofErr w:type="gramStart"/>
      <w:r w:rsidRPr="0028559D">
        <w:rPr>
          <w:rFonts w:ascii="Times New Roman" w:eastAsia="標楷體" w:hAnsi="Times New Roman" w:cs="Times New Roman"/>
        </w:rPr>
        <w:t>一</w:t>
      </w:r>
      <w:proofErr w:type="gramEnd"/>
      <w:r w:rsidRPr="0028559D">
        <w:rPr>
          <w:rFonts w:ascii="Times New Roman" w:eastAsia="標楷體" w:hAnsi="Times New Roman" w:cs="Times New Roman"/>
        </w:rPr>
        <w:t>.</w:t>
      </w:r>
      <w:r w:rsidRPr="0028559D">
        <w:rPr>
          <w:rFonts w:ascii="Times New Roman" w:eastAsia="標楷體" w:hAnsi="Times New Roman" w:cs="Times New Roman"/>
        </w:rPr>
        <w:t>國科會、教育部或其他公民營機構專案研究計劃出差案。</w:t>
      </w:r>
      <w:r w:rsidRPr="0028559D">
        <w:rPr>
          <w:rFonts w:ascii="Times New Roman" w:eastAsia="標楷體" w:hAnsi="Times New Roman" w:cs="Times New Roman"/>
        </w:rPr>
        <w:t xml:space="preserve"> </w:t>
      </w:r>
    </w:p>
    <w:p w:rsidR="00B45FD0" w:rsidRPr="0028559D" w:rsidRDefault="00B45FD0" w:rsidP="00B45FD0">
      <w:pPr>
        <w:ind w:firstLineChars="350" w:firstLine="840"/>
        <w:jc w:val="both"/>
        <w:rPr>
          <w:rFonts w:ascii="Times New Roman" w:eastAsia="標楷體" w:hAnsi="Times New Roman" w:cs="Times New Roman"/>
        </w:rPr>
      </w:pPr>
      <w:r w:rsidRPr="0028559D">
        <w:rPr>
          <w:rFonts w:ascii="Times New Roman" w:eastAsia="標楷體" w:hAnsi="Times New Roman" w:cs="Times New Roman"/>
        </w:rPr>
        <w:t>二</w:t>
      </w:r>
      <w:r w:rsidRPr="0028559D">
        <w:rPr>
          <w:rFonts w:ascii="Times New Roman" w:eastAsia="標楷體" w:hAnsi="Times New Roman" w:cs="Times New Roman"/>
        </w:rPr>
        <w:t>.</w:t>
      </w:r>
      <w:r w:rsidRPr="0028559D">
        <w:rPr>
          <w:rFonts w:ascii="Times New Roman" w:eastAsia="標楷體" w:hAnsi="Times New Roman" w:cs="Times New Roman"/>
        </w:rPr>
        <w:t>國科會、教育部或其他公民營機構專案研究計劃差旅費</w:t>
      </w:r>
      <w:proofErr w:type="gramStart"/>
      <w:r w:rsidRPr="0028559D">
        <w:rPr>
          <w:rFonts w:ascii="Times New Roman" w:eastAsia="標楷體" w:hAnsi="Times New Roman" w:cs="Times New Roman"/>
        </w:rPr>
        <w:t>核給案</w:t>
      </w:r>
      <w:proofErr w:type="gramEnd"/>
      <w:r w:rsidRPr="0028559D">
        <w:rPr>
          <w:rFonts w:ascii="Times New Roman" w:eastAsia="標楷體" w:hAnsi="Times New Roman" w:cs="Times New Roman"/>
        </w:rPr>
        <w:t>。</w:t>
      </w:r>
      <w:r w:rsidRPr="0028559D">
        <w:rPr>
          <w:rFonts w:ascii="Times New Roman" w:eastAsia="標楷體" w:hAnsi="Times New Roman" w:cs="Times New Roman"/>
        </w:rPr>
        <w:t xml:space="preserve"> </w:t>
      </w:r>
    </w:p>
    <w:p w:rsidR="00B45FD0" w:rsidRPr="0028559D" w:rsidRDefault="00B45FD0" w:rsidP="00B45FD0">
      <w:pPr>
        <w:ind w:leftChars="355" w:left="1174" w:hangingChars="134" w:hanging="322"/>
        <w:jc w:val="both"/>
        <w:rPr>
          <w:rFonts w:ascii="Times New Roman" w:eastAsia="標楷體" w:hAnsi="Times New Roman" w:cs="Times New Roman"/>
        </w:rPr>
      </w:pPr>
      <w:r w:rsidRPr="0028559D">
        <w:rPr>
          <w:rFonts w:ascii="Times New Roman" w:eastAsia="標楷體" w:hAnsi="Times New Roman" w:cs="Times New Roman"/>
        </w:rPr>
        <w:t>三</w:t>
      </w:r>
      <w:r w:rsidRPr="0028559D">
        <w:rPr>
          <w:rFonts w:ascii="Times New Roman" w:eastAsia="標楷體" w:hAnsi="Times New Roman" w:cs="Times New Roman"/>
        </w:rPr>
        <w:t>.</w:t>
      </w:r>
      <w:r w:rsidRPr="0028559D">
        <w:rPr>
          <w:rFonts w:ascii="Times New Roman" w:eastAsia="標楷體" w:hAnsi="Times New Roman" w:cs="Times New Roman"/>
        </w:rPr>
        <w:t>國科會、教育部或其他公民營機構專案研究計劃補助經費核銷案，工學院各系由工學</w:t>
      </w:r>
      <w:r w:rsidRPr="0028559D">
        <w:rPr>
          <w:rFonts w:ascii="Times New Roman" w:eastAsia="標楷體" w:hAnsi="Times New Roman" w:cs="Times New Roman"/>
        </w:rPr>
        <w:t xml:space="preserve"> </w:t>
      </w:r>
      <w:r w:rsidRPr="0028559D">
        <w:rPr>
          <w:rFonts w:ascii="Times New Roman" w:eastAsia="標楷體" w:hAnsi="Times New Roman" w:cs="Times New Roman"/>
        </w:rPr>
        <w:t>院長代為決行；商、管、人文學院各系由商學院院長代行。</w:t>
      </w:r>
      <w:r w:rsidRPr="0028559D">
        <w:rPr>
          <w:rFonts w:ascii="Times New Roman" w:eastAsia="標楷體" w:hAnsi="Times New Roman" w:cs="Times New Roman"/>
        </w:rPr>
        <w:t xml:space="preserve"> </w:t>
      </w:r>
    </w:p>
    <w:p w:rsidR="00B45FD0" w:rsidRPr="0028559D" w:rsidRDefault="00B45FD0" w:rsidP="00B45FD0">
      <w:pPr>
        <w:ind w:leftChars="355" w:left="1174" w:hangingChars="134" w:hanging="322"/>
        <w:jc w:val="both"/>
        <w:rPr>
          <w:rFonts w:ascii="Times New Roman" w:eastAsia="標楷體" w:hAnsi="Times New Roman" w:cs="Times New Roman"/>
        </w:rPr>
      </w:pPr>
      <w:r w:rsidRPr="0028559D">
        <w:rPr>
          <w:rFonts w:ascii="Times New Roman" w:eastAsia="標楷體" w:hAnsi="Times New Roman" w:cs="Times New Roman"/>
        </w:rPr>
        <w:t>四</w:t>
      </w:r>
      <w:r w:rsidRPr="0028559D">
        <w:rPr>
          <w:rFonts w:ascii="Times New Roman" w:eastAsia="標楷體" w:hAnsi="Times New Roman" w:cs="Times New Roman"/>
        </w:rPr>
        <w:t>.</w:t>
      </w:r>
      <w:r w:rsidRPr="0028559D">
        <w:rPr>
          <w:rFonts w:ascii="Times New Roman" w:eastAsia="標楷體" w:hAnsi="Times New Roman" w:cs="Times New Roman"/>
        </w:rPr>
        <w:t>國科會、教育部或其他公民營機構專案研究計劃「兼任助理」之聘用及兼任助理、研究生差假、差旅費</w:t>
      </w:r>
      <w:proofErr w:type="gramStart"/>
      <w:r w:rsidRPr="0028559D">
        <w:rPr>
          <w:rFonts w:ascii="Times New Roman" w:eastAsia="標楷體" w:hAnsi="Times New Roman" w:cs="Times New Roman"/>
        </w:rPr>
        <w:t>核給案</w:t>
      </w:r>
      <w:proofErr w:type="gramEnd"/>
      <w:r w:rsidRPr="0028559D">
        <w:rPr>
          <w:rFonts w:ascii="Times New Roman" w:eastAsia="標楷體" w:hAnsi="Times New Roman" w:cs="Times New Roman"/>
        </w:rPr>
        <w:t>。</w:t>
      </w:r>
      <w:r w:rsidRPr="0028559D">
        <w:rPr>
          <w:rFonts w:ascii="Times New Roman" w:eastAsia="標楷體" w:hAnsi="Times New Roman" w:cs="Times New Roman"/>
        </w:rPr>
        <w:t xml:space="preserve"> </w:t>
      </w:r>
    </w:p>
    <w:p w:rsidR="00B45FD0" w:rsidRPr="0028559D" w:rsidRDefault="00B45FD0" w:rsidP="00B45FD0">
      <w:pPr>
        <w:pStyle w:val="a3"/>
        <w:numPr>
          <w:ilvl w:val="0"/>
          <w:numId w:val="1"/>
        </w:numPr>
        <w:ind w:leftChars="0"/>
        <w:jc w:val="both"/>
        <w:rPr>
          <w:rFonts w:ascii="Times New Roman" w:eastAsia="標楷體" w:hAnsi="Times New Roman" w:cs="Times New Roman"/>
        </w:rPr>
      </w:pPr>
      <w:r w:rsidRPr="0028559D">
        <w:rPr>
          <w:rFonts w:ascii="Times New Roman" w:eastAsia="標楷體" w:hAnsi="Times New Roman" w:cs="Times New Roman"/>
        </w:rPr>
        <w:t>學生兵役相關公文</w:t>
      </w:r>
      <w:proofErr w:type="gramStart"/>
      <w:r w:rsidRPr="0028559D">
        <w:rPr>
          <w:rFonts w:ascii="Times New Roman" w:eastAsia="標楷體" w:hAnsi="Times New Roman" w:cs="Times New Roman"/>
        </w:rPr>
        <w:t>或卷案</w:t>
      </w:r>
      <w:proofErr w:type="gramEnd"/>
      <w:r w:rsidRPr="0028559D">
        <w:rPr>
          <w:rFonts w:ascii="Times New Roman" w:eastAsia="標楷體" w:hAnsi="Times New Roman" w:cs="Times New Roman"/>
        </w:rPr>
        <w:t>，日間</w:t>
      </w:r>
      <w:proofErr w:type="gramStart"/>
      <w:r w:rsidRPr="0028559D">
        <w:rPr>
          <w:rFonts w:ascii="Times New Roman" w:eastAsia="標楷體" w:hAnsi="Times New Roman" w:cs="Times New Roman"/>
        </w:rPr>
        <w:t>部由學務</w:t>
      </w:r>
      <w:proofErr w:type="gramEnd"/>
      <w:r w:rsidRPr="0028559D">
        <w:rPr>
          <w:rFonts w:ascii="Times New Roman" w:eastAsia="標楷體" w:hAnsi="Times New Roman" w:cs="Times New Roman"/>
        </w:rPr>
        <w:t>長代決，</w:t>
      </w:r>
      <w:proofErr w:type="gramStart"/>
      <w:r w:rsidRPr="0028559D">
        <w:rPr>
          <w:rFonts w:ascii="Times New Roman" w:eastAsia="標楷體" w:hAnsi="Times New Roman" w:cs="Times New Roman"/>
        </w:rPr>
        <w:t>進修部及進修</w:t>
      </w:r>
      <w:proofErr w:type="gramEnd"/>
      <w:r w:rsidRPr="0028559D">
        <w:rPr>
          <w:rFonts w:ascii="Times New Roman" w:eastAsia="標楷體" w:hAnsi="Times New Roman" w:cs="Times New Roman"/>
        </w:rPr>
        <w:t>學院由進修部主任代決。</w:t>
      </w:r>
      <w:r w:rsidRPr="0028559D">
        <w:rPr>
          <w:rFonts w:ascii="Times New Roman" w:eastAsia="標楷體" w:hAnsi="Times New Roman" w:cs="Times New Roman"/>
        </w:rPr>
        <w:t xml:space="preserve"> </w:t>
      </w:r>
    </w:p>
    <w:p w:rsidR="00B45FD0" w:rsidRPr="0028559D" w:rsidRDefault="00B45FD0" w:rsidP="00B45FD0">
      <w:pPr>
        <w:pStyle w:val="a3"/>
        <w:numPr>
          <w:ilvl w:val="0"/>
          <w:numId w:val="1"/>
        </w:numPr>
        <w:ind w:leftChars="0"/>
        <w:jc w:val="both"/>
        <w:rPr>
          <w:rFonts w:ascii="Times New Roman" w:eastAsia="標楷體" w:hAnsi="Times New Roman" w:cs="Times New Roman"/>
        </w:rPr>
      </w:pPr>
      <w:r w:rsidRPr="0028559D">
        <w:rPr>
          <w:rFonts w:ascii="Times New Roman" w:eastAsia="標楷體" w:hAnsi="Times New Roman" w:cs="Times New Roman"/>
        </w:rPr>
        <w:t>學生休學申請案，</w:t>
      </w:r>
      <w:proofErr w:type="gramStart"/>
      <w:r w:rsidRPr="0028559D">
        <w:rPr>
          <w:rFonts w:ascii="Times New Roman" w:eastAsia="標楷體" w:hAnsi="Times New Roman" w:cs="Times New Roman"/>
        </w:rPr>
        <w:t>日間部由教務長</w:t>
      </w:r>
      <w:proofErr w:type="gramEnd"/>
      <w:r w:rsidRPr="0028559D">
        <w:rPr>
          <w:rFonts w:ascii="Times New Roman" w:eastAsia="標楷體" w:hAnsi="Times New Roman" w:cs="Times New Roman"/>
        </w:rPr>
        <w:t>代決，</w:t>
      </w:r>
      <w:proofErr w:type="gramStart"/>
      <w:r w:rsidRPr="0028559D">
        <w:rPr>
          <w:rFonts w:ascii="Times New Roman" w:eastAsia="標楷體" w:hAnsi="Times New Roman" w:cs="Times New Roman"/>
        </w:rPr>
        <w:t>進修部及進修</w:t>
      </w:r>
      <w:proofErr w:type="gramEnd"/>
      <w:r w:rsidRPr="0028559D">
        <w:rPr>
          <w:rFonts w:ascii="Times New Roman" w:eastAsia="標楷體" w:hAnsi="Times New Roman" w:cs="Times New Roman"/>
        </w:rPr>
        <w:t>學院由進修部主任代決。但退學</w:t>
      </w:r>
      <w:r w:rsidRPr="0028559D">
        <w:rPr>
          <w:rFonts w:ascii="Times New Roman" w:eastAsia="標楷體" w:hAnsi="Times New Roman" w:cs="Times New Roman"/>
        </w:rPr>
        <w:t xml:space="preserve"> </w:t>
      </w:r>
      <w:r w:rsidRPr="0028559D">
        <w:rPr>
          <w:rFonts w:ascii="Times New Roman" w:eastAsia="標楷體" w:hAnsi="Times New Roman" w:cs="Times New Roman"/>
        </w:rPr>
        <w:t>申請及因案退學案，仍須陳請</w:t>
      </w:r>
      <w:proofErr w:type="gramStart"/>
      <w:r w:rsidRPr="0028559D">
        <w:rPr>
          <w:rFonts w:ascii="Times New Roman" w:eastAsia="標楷體" w:hAnsi="Times New Roman" w:cs="Times New Roman"/>
        </w:rPr>
        <w:t>校長核決</w:t>
      </w:r>
      <w:proofErr w:type="gramEnd"/>
      <w:r w:rsidRPr="0028559D">
        <w:rPr>
          <w:rFonts w:ascii="Times New Roman" w:eastAsia="標楷體" w:hAnsi="Times New Roman" w:cs="Times New Roman"/>
        </w:rPr>
        <w:t>。</w:t>
      </w:r>
      <w:r w:rsidRPr="0028559D">
        <w:rPr>
          <w:rFonts w:ascii="Times New Roman" w:eastAsia="標楷體" w:hAnsi="Times New Roman" w:cs="Times New Roman"/>
        </w:rPr>
        <w:t xml:space="preserve"> </w:t>
      </w:r>
    </w:p>
    <w:p w:rsidR="00B45FD0" w:rsidRPr="0028559D" w:rsidRDefault="00B45FD0" w:rsidP="00B45FD0">
      <w:pPr>
        <w:pStyle w:val="a3"/>
        <w:numPr>
          <w:ilvl w:val="0"/>
          <w:numId w:val="1"/>
        </w:numPr>
        <w:ind w:leftChars="0"/>
        <w:jc w:val="both"/>
        <w:rPr>
          <w:rFonts w:ascii="Times New Roman" w:eastAsia="標楷體" w:hAnsi="Times New Roman" w:cs="Times New Roman"/>
        </w:rPr>
      </w:pPr>
      <w:r w:rsidRPr="0028559D">
        <w:rPr>
          <w:rFonts w:ascii="Times New Roman" w:eastAsia="標楷體" w:hAnsi="Times New Roman" w:cs="Times New Roman"/>
        </w:rPr>
        <w:t>學生一般獎學金、工讀金之申請案由學</w:t>
      </w:r>
      <w:proofErr w:type="gramStart"/>
      <w:r w:rsidRPr="0028559D">
        <w:rPr>
          <w:rFonts w:ascii="Times New Roman" w:eastAsia="標楷體" w:hAnsi="Times New Roman" w:cs="Times New Roman"/>
        </w:rPr>
        <w:t>務長決</w:t>
      </w:r>
      <w:proofErr w:type="gramEnd"/>
      <w:r w:rsidRPr="0028559D">
        <w:rPr>
          <w:rFonts w:ascii="Times New Roman" w:eastAsia="標楷體" w:hAnsi="Times New Roman" w:cs="Times New Roman"/>
        </w:rPr>
        <w:t>行，但本校新生入學獎學金第一次申請及</w:t>
      </w:r>
      <w:r w:rsidRPr="0028559D">
        <w:rPr>
          <w:rFonts w:ascii="Times New Roman" w:eastAsia="標楷體" w:hAnsi="Times New Roman" w:cs="Times New Roman"/>
        </w:rPr>
        <w:t xml:space="preserve"> </w:t>
      </w:r>
      <w:r w:rsidRPr="0028559D">
        <w:rPr>
          <w:rFonts w:ascii="Times New Roman" w:eastAsia="標楷體" w:hAnsi="Times New Roman" w:cs="Times New Roman"/>
        </w:rPr>
        <w:t>吳</w:t>
      </w:r>
      <w:proofErr w:type="gramStart"/>
      <w:r w:rsidRPr="0028559D">
        <w:rPr>
          <w:rFonts w:ascii="Times New Roman" w:eastAsia="標楷體" w:hAnsi="Times New Roman" w:cs="Times New Roman"/>
        </w:rPr>
        <w:t>李菱、</w:t>
      </w:r>
      <w:proofErr w:type="gramEnd"/>
      <w:r w:rsidRPr="0028559D">
        <w:rPr>
          <w:rFonts w:ascii="Times New Roman" w:eastAsia="標楷體" w:hAnsi="Times New Roman" w:cs="Times New Roman"/>
        </w:rPr>
        <w:t>吳清美暨關係企業捐贈之獎學金申請案仍須陳請</w:t>
      </w:r>
      <w:proofErr w:type="gramStart"/>
      <w:r w:rsidRPr="0028559D">
        <w:rPr>
          <w:rFonts w:ascii="Times New Roman" w:eastAsia="標楷體" w:hAnsi="Times New Roman" w:cs="Times New Roman"/>
        </w:rPr>
        <w:t>校長核決</w:t>
      </w:r>
      <w:proofErr w:type="gramEnd"/>
      <w:r w:rsidRPr="0028559D">
        <w:rPr>
          <w:rFonts w:ascii="Times New Roman" w:eastAsia="標楷體" w:hAnsi="Times New Roman" w:cs="Times New Roman"/>
        </w:rPr>
        <w:t>;</w:t>
      </w:r>
      <w:r w:rsidRPr="0028559D">
        <w:rPr>
          <w:rFonts w:ascii="Times New Roman" w:eastAsia="標楷體" w:hAnsi="Times New Roman" w:cs="Times New Roman"/>
        </w:rPr>
        <w:t>本校新生入學獎學金</w:t>
      </w:r>
      <w:r w:rsidRPr="0028559D">
        <w:rPr>
          <w:rFonts w:ascii="Times New Roman" w:eastAsia="標楷體" w:hAnsi="Times New Roman" w:cs="Times New Roman"/>
        </w:rPr>
        <w:t xml:space="preserve"> </w:t>
      </w:r>
      <w:r w:rsidRPr="0028559D">
        <w:rPr>
          <w:rFonts w:ascii="Times New Roman" w:eastAsia="標楷體" w:hAnsi="Times New Roman" w:cs="Times New Roman"/>
        </w:rPr>
        <w:t>第二次</w:t>
      </w:r>
      <w:r w:rsidRPr="0028559D">
        <w:rPr>
          <w:rFonts w:ascii="Times New Roman" w:eastAsia="標楷體" w:hAnsi="Times New Roman" w:cs="Times New Roman"/>
        </w:rPr>
        <w:t>(</w:t>
      </w:r>
      <w:r w:rsidRPr="0028559D">
        <w:rPr>
          <w:rFonts w:ascii="Times New Roman" w:eastAsia="標楷體" w:hAnsi="Times New Roman" w:cs="Times New Roman"/>
        </w:rPr>
        <w:t>含</w:t>
      </w:r>
      <w:r w:rsidRPr="0028559D">
        <w:rPr>
          <w:rFonts w:ascii="Times New Roman" w:eastAsia="標楷體" w:hAnsi="Times New Roman" w:cs="Times New Roman"/>
        </w:rPr>
        <w:t>)</w:t>
      </w:r>
      <w:r w:rsidRPr="0028559D">
        <w:rPr>
          <w:rFonts w:ascii="Times New Roman" w:eastAsia="標楷體" w:hAnsi="Times New Roman" w:cs="Times New Roman"/>
        </w:rPr>
        <w:t>以後之申請案由主任</w:t>
      </w:r>
      <w:proofErr w:type="gramStart"/>
      <w:r w:rsidRPr="0028559D">
        <w:rPr>
          <w:rFonts w:ascii="Times New Roman" w:eastAsia="標楷體" w:hAnsi="Times New Roman" w:cs="Times New Roman"/>
        </w:rPr>
        <w:t>祕書代</w:t>
      </w:r>
      <w:proofErr w:type="gramEnd"/>
      <w:r w:rsidRPr="0028559D">
        <w:rPr>
          <w:rFonts w:ascii="Times New Roman" w:eastAsia="標楷體" w:hAnsi="Times New Roman" w:cs="Times New Roman"/>
        </w:rPr>
        <w:t>決。</w:t>
      </w:r>
      <w:r w:rsidRPr="0028559D">
        <w:rPr>
          <w:rFonts w:ascii="Times New Roman" w:eastAsia="標楷體" w:hAnsi="Times New Roman" w:cs="Times New Roman"/>
        </w:rPr>
        <w:t xml:space="preserve"> </w:t>
      </w:r>
    </w:p>
    <w:p w:rsidR="00B45FD0" w:rsidRPr="0028559D" w:rsidRDefault="00B45FD0" w:rsidP="00B45FD0">
      <w:pPr>
        <w:pStyle w:val="a3"/>
        <w:numPr>
          <w:ilvl w:val="0"/>
          <w:numId w:val="1"/>
        </w:numPr>
        <w:ind w:leftChars="0"/>
        <w:jc w:val="both"/>
        <w:rPr>
          <w:rFonts w:ascii="Times New Roman" w:eastAsia="標楷體" w:hAnsi="Times New Roman" w:cs="Times New Roman"/>
        </w:rPr>
      </w:pPr>
      <w:r w:rsidRPr="0028559D">
        <w:rPr>
          <w:rFonts w:ascii="Times New Roman" w:eastAsia="標楷體" w:hAnsi="Times New Roman" w:cs="Times New Roman"/>
        </w:rPr>
        <w:t>教育部訓輔補助經費所辦理之活動，其五萬元以下經費之申請與核銷，由主任秘書代決。</w:t>
      </w:r>
      <w:r w:rsidRPr="0028559D">
        <w:rPr>
          <w:rFonts w:ascii="Times New Roman" w:eastAsia="標楷體" w:hAnsi="Times New Roman" w:cs="Times New Roman"/>
        </w:rPr>
        <w:t xml:space="preserve"> </w:t>
      </w:r>
    </w:p>
    <w:p w:rsidR="00B45FD0" w:rsidRPr="0028559D" w:rsidRDefault="00B45FD0" w:rsidP="00B45FD0">
      <w:pPr>
        <w:pStyle w:val="a3"/>
        <w:numPr>
          <w:ilvl w:val="0"/>
          <w:numId w:val="1"/>
        </w:numPr>
        <w:ind w:leftChars="0"/>
        <w:jc w:val="both"/>
        <w:rPr>
          <w:rFonts w:ascii="Times New Roman" w:eastAsia="標楷體" w:hAnsi="Times New Roman" w:cs="Times New Roman"/>
        </w:rPr>
      </w:pPr>
      <w:r w:rsidRPr="0028559D">
        <w:rPr>
          <w:rFonts w:ascii="Times New Roman" w:eastAsia="標楷體" w:hAnsi="Times New Roman" w:cs="Times New Roman"/>
        </w:rPr>
        <w:t>教師、職員、</w:t>
      </w:r>
      <w:proofErr w:type="gramStart"/>
      <w:r w:rsidRPr="0028559D">
        <w:rPr>
          <w:rFonts w:ascii="Times New Roman" w:eastAsia="標楷體" w:hAnsi="Times New Roman" w:cs="Times New Roman"/>
        </w:rPr>
        <w:t>工警請假</w:t>
      </w:r>
      <w:proofErr w:type="gramEnd"/>
      <w:r w:rsidRPr="0028559D">
        <w:rPr>
          <w:rFonts w:ascii="Times New Roman" w:eastAsia="標楷體" w:hAnsi="Times New Roman" w:cs="Times New Roman"/>
        </w:rPr>
        <w:t>一天</w:t>
      </w:r>
      <w:proofErr w:type="gramStart"/>
      <w:r w:rsidRPr="0028559D">
        <w:rPr>
          <w:rFonts w:ascii="Times New Roman" w:eastAsia="標楷體" w:hAnsi="Times New Roman" w:cs="Times New Roman"/>
        </w:rPr>
        <w:t>以內（</w:t>
      </w:r>
      <w:proofErr w:type="gramEnd"/>
      <w:r w:rsidRPr="0028559D">
        <w:rPr>
          <w:rFonts w:ascii="Times New Roman" w:eastAsia="標楷體" w:hAnsi="Times New Roman" w:cs="Times New Roman"/>
        </w:rPr>
        <w:t>不含員工旅遊或與週六、日連結之日），由主任秘書</w:t>
      </w:r>
      <w:r w:rsidRPr="0028559D">
        <w:rPr>
          <w:rFonts w:ascii="Times New Roman" w:eastAsia="標楷體" w:hAnsi="Times New Roman" w:cs="Times New Roman"/>
        </w:rPr>
        <w:t xml:space="preserve"> </w:t>
      </w:r>
      <w:r w:rsidRPr="0028559D">
        <w:rPr>
          <w:rFonts w:ascii="Times New Roman" w:eastAsia="標楷體" w:hAnsi="Times New Roman" w:cs="Times New Roman"/>
        </w:rPr>
        <w:t>代決。但行政主管（含一、二級）請假及教職員工請假二天（含）以上（含請完一天假，</w:t>
      </w:r>
      <w:r w:rsidRPr="0028559D">
        <w:rPr>
          <w:rFonts w:ascii="Times New Roman" w:eastAsia="標楷體" w:hAnsi="Times New Roman" w:cs="Times New Roman"/>
        </w:rPr>
        <w:t xml:space="preserve"> </w:t>
      </w:r>
      <w:r w:rsidRPr="0028559D">
        <w:rPr>
          <w:rFonts w:ascii="Times New Roman" w:eastAsia="標楷體" w:hAnsi="Times New Roman" w:cs="Times New Roman"/>
        </w:rPr>
        <w:t>再追補後面那一天假，視同連續請假）仍須陳請</w:t>
      </w:r>
      <w:proofErr w:type="gramStart"/>
      <w:r w:rsidRPr="0028559D">
        <w:rPr>
          <w:rFonts w:ascii="Times New Roman" w:eastAsia="標楷體" w:hAnsi="Times New Roman" w:cs="Times New Roman"/>
        </w:rPr>
        <w:t>校長核決</w:t>
      </w:r>
      <w:proofErr w:type="gramEnd"/>
      <w:r w:rsidRPr="0028559D">
        <w:rPr>
          <w:rFonts w:ascii="Times New Roman" w:eastAsia="標楷體" w:hAnsi="Times New Roman" w:cs="Times New Roman"/>
        </w:rPr>
        <w:t>。</w:t>
      </w:r>
      <w:r w:rsidRPr="0028559D">
        <w:rPr>
          <w:rFonts w:ascii="Times New Roman" w:eastAsia="標楷體" w:hAnsi="Times New Roman" w:cs="Times New Roman"/>
        </w:rPr>
        <w:t xml:space="preserve"> </w:t>
      </w:r>
    </w:p>
    <w:p w:rsidR="00B45FD0" w:rsidRPr="0028559D" w:rsidRDefault="00B45FD0" w:rsidP="00B45FD0">
      <w:pPr>
        <w:pStyle w:val="a3"/>
        <w:numPr>
          <w:ilvl w:val="0"/>
          <w:numId w:val="1"/>
        </w:numPr>
        <w:ind w:leftChars="0"/>
        <w:jc w:val="both"/>
        <w:rPr>
          <w:rFonts w:ascii="Times New Roman" w:eastAsia="標楷體" w:hAnsi="Times New Roman" w:cs="Times New Roman"/>
        </w:rPr>
      </w:pPr>
      <w:r w:rsidRPr="0028559D">
        <w:rPr>
          <w:rFonts w:ascii="Times New Roman" w:eastAsia="標楷體" w:hAnsi="Times New Roman" w:cs="Times New Roman"/>
        </w:rPr>
        <w:t>例行性借支</w:t>
      </w:r>
      <w:r w:rsidRPr="0028559D">
        <w:rPr>
          <w:rFonts w:ascii="Times New Roman" w:eastAsia="標楷體" w:hAnsi="Times New Roman" w:cs="Times New Roman"/>
        </w:rPr>
        <w:t>(</w:t>
      </w:r>
      <w:r w:rsidRPr="0028559D">
        <w:rPr>
          <w:rFonts w:ascii="Times New Roman" w:eastAsia="標楷體" w:hAnsi="Times New Roman" w:cs="Times New Roman"/>
        </w:rPr>
        <w:t>不含出國及薪水</w:t>
      </w:r>
      <w:r w:rsidRPr="0028559D">
        <w:rPr>
          <w:rFonts w:ascii="Times New Roman" w:eastAsia="標楷體" w:hAnsi="Times New Roman" w:cs="Times New Roman"/>
        </w:rPr>
        <w:t xml:space="preserve">) </w:t>
      </w:r>
      <w:r w:rsidRPr="0028559D">
        <w:rPr>
          <w:rFonts w:ascii="Times New Roman" w:eastAsia="標楷體" w:hAnsi="Times New Roman" w:cs="Times New Roman"/>
        </w:rPr>
        <w:t>，軍訓教官及護理教師之薪資、健保、子女教育補助費，</w:t>
      </w:r>
      <w:r w:rsidRPr="0028559D">
        <w:rPr>
          <w:rFonts w:ascii="Times New Roman" w:eastAsia="標楷體" w:hAnsi="Times New Roman" w:cs="Times New Roman"/>
        </w:rPr>
        <w:t xml:space="preserve"> </w:t>
      </w:r>
      <w:r w:rsidRPr="0028559D">
        <w:rPr>
          <w:rFonts w:ascii="Times New Roman" w:eastAsia="標楷體" w:hAnsi="Times New Roman" w:cs="Times New Roman"/>
        </w:rPr>
        <w:t>幼稚園及育成中心經費收入，教職員工子女就讀本校獎助等公文</w:t>
      </w:r>
      <w:proofErr w:type="gramStart"/>
      <w:r w:rsidRPr="0028559D">
        <w:rPr>
          <w:rFonts w:ascii="Times New Roman" w:eastAsia="標楷體" w:hAnsi="Times New Roman" w:cs="Times New Roman"/>
        </w:rPr>
        <w:t>或卷案</w:t>
      </w:r>
      <w:proofErr w:type="gramEnd"/>
      <w:r w:rsidRPr="0028559D">
        <w:rPr>
          <w:rFonts w:ascii="Times New Roman" w:eastAsia="標楷體" w:hAnsi="Times New Roman" w:cs="Times New Roman"/>
        </w:rPr>
        <w:t>，由主任秘書代</w:t>
      </w:r>
      <w:r w:rsidRPr="0028559D">
        <w:rPr>
          <w:rFonts w:ascii="Times New Roman" w:eastAsia="標楷體" w:hAnsi="Times New Roman" w:cs="Times New Roman"/>
        </w:rPr>
        <w:t xml:space="preserve"> </w:t>
      </w:r>
      <w:r w:rsidRPr="0028559D">
        <w:rPr>
          <w:rFonts w:ascii="Times New Roman" w:eastAsia="標楷體" w:hAnsi="Times New Roman" w:cs="Times New Roman"/>
        </w:rPr>
        <w:t>決。</w:t>
      </w:r>
    </w:p>
    <w:p w:rsidR="00B45FD0" w:rsidRPr="0028559D" w:rsidRDefault="00B45FD0" w:rsidP="00B45FD0">
      <w:pPr>
        <w:pStyle w:val="a3"/>
        <w:numPr>
          <w:ilvl w:val="0"/>
          <w:numId w:val="1"/>
        </w:numPr>
        <w:ind w:leftChars="0"/>
        <w:jc w:val="both"/>
        <w:rPr>
          <w:rFonts w:ascii="Times New Roman" w:eastAsia="標楷體" w:hAnsi="Times New Roman" w:cs="Times New Roman"/>
        </w:rPr>
      </w:pPr>
      <w:r w:rsidRPr="0028559D">
        <w:rPr>
          <w:rFonts w:ascii="Times New Roman" w:eastAsia="標楷體" w:hAnsi="Times New Roman" w:cs="Times New Roman"/>
        </w:rPr>
        <w:t>物品採購、營</w:t>
      </w:r>
      <w:proofErr w:type="gramStart"/>
      <w:r w:rsidRPr="0028559D">
        <w:rPr>
          <w:rFonts w:ascii="Times New Roman" w:eastAsia="標楷體" w:hAnsi="Times New Roman" w:cs="Times New Roman"/>
        </w:rPr>
        <w:t>繕</w:t>
      </w:r>
      <w:proofErr w:type="gramEnd"/>
      <w:r w:rsidRPr="0028559D">
        <w:rPr>
          <w:rFonts w:ascii="Times New Roman" w:eastAsia="標楷體" w:hAnsi="Times New Roman" w:cs="Times New Roman"/>
        </w:rPr>
        <w:t>金額十萬元以下由主</w:t>
      </w:r>
      <w:proofErr w:type="gramStart"/>
      <w:r w:rsidRPr="0028559D">
        <w:rPr>
          <w:rFonts w:ascii="Times New Roman" w:eastAsia="標楷體" w:hAnsi="Times New Roman" w:cs="Times New Roman"/>
        </w:rPr>
        <w:t>秘決</w:t>
      </w:r>
      <w:proofErr w:type="gramEnd"/>
      <w:r w:rsidRPr="0028559D">
        <w:rPr>
          <w:rFonts w:ascii="Times New Roman" w:eastAsia="標楷體" w:hAnsi="Times New Roman" w:cs="Times New Roman"/>
        </w:rPr>
        <w:t>行（不含交際費、無單據費用之報銷、出差費</w:t>
      </w:r>
      <w:r w:rsidRPr="0028559D">
        <w:rPr>
          <w:rFonts w:ascii="Times New Roman" w:eastAsia="標楷體" w:hAnsi="Times New Roman" w:cs="Times New Roman"/>
        </w:rPr>
        <w:t xml:space="preserve"> </w:t>
      </w:r>
      <w:r w:rsidRPr="0028559D">
        <w:rPr>
          <w:rFonts w:ascii="Times New Roman" w:eastAsia="標楷體" w:hAnsi="Times New Roman" w:cs="Times New Roman"/>
        </w:rPr>
        <w:t>等）。</w:t>
      </w:r>
      <w:r w:rsidRPr="0028559D">
        <w:rPr>
          <w:rFonts w:ascii="Times New Roman" w:eastAsia="標楷體" w:hAnsi="Times New Roman" w:cs="Times New Roman"/>
        </w:rPr>
        <w:t xml:space="preserve"> </w:t>
      </w:r>
    </w:p>
    <w:p w:rsidR="00B45FD0" w:rsidRPr="0028559D" w:rsidRDefault="00B45FD0" w:rsidP="00B45FD0">
      <w:pPr>
        <w:pStyle w:val="a3"/>
        <w:numPr>
          <w:ilvl w:val="0"/>
          <w:numId w:val="1"/>
        </w:numPr>
        <w:ind w:leftChars="0"/>
        <w:jc w:val="both"/>
        <w:rPr>
          <w:rFonts w:ascii="Times New Roman" w:eastAsia="標楷體" w:hAnsi="Times New Roman" w:cs="Times New Roman"/>
        </w:rPr>
      </w:pPr>
      <w:r w:rsidRPr="0028559D">
        <w:rPr>
          <w:rFonts w:ascii="Times New Roman" w:eastAsia="標楷體" w:hAnsi="Times New Roman" w:cs="Times New Roman"/>
        </w:rPr>
        <w:t>學校或系所在學校辦理之學生團體活動或幹部研習</w:t>
      </w:r>
      <w:r w:rsidRPr="0028559D">
        <w:rPr>
          <w:rFonts w:ascii="Times New Roman" w:eastAsia="標楷體" w:hAnsi="Times New Roman" w:cs="Times New Roman"/>
        </w:rPr>
        <w:t>(</w:t>
      </w:r>
      <w:r w:rsidRPr="0028559D">
        <w:rPr>
          <w:rFonts w:ascii="Times New Roman" w:eastAsia="標楷體" w:hAnsi="Times New Roman" w:cs="Times New Roman"/>
        </w:rPr>
        <w:t>不含在校外辦理之全校性活動或幹</w:t>
      </w:r>
      <w:r w:rsidRPr="0028559D">
        <w:rPr>
          <w:rFonts w:ascii="Times New Roman" w:eastAsia="標楷體" w:hAnsi="Times New Roman" w:cs="Times New Roman"/>
        </w:rPr>
        <w:t xml:space="preserve"> </w:t>
      </w:r>
      <w:r w:rsidRPr="0028559D">
        <w:rPr>
          <w:rFonts w:ascii="Times New Roman" w:eastAsia="標楷體" w:hAnsi="Times New Roman" w:cs="Times New Roman"/>
        </w:rPr>
        <w:t>部研習</w:t>
      </w:r>
      <w:r w:rsidRPr="0028559D">
        <w:rPr>
          <w:rFonts w:ascii="Times New Roman" w:eastAsia="標楷體" w:hAnsi="Times New Roman" w:cs="Times New Roman"/>
        </w:rPr>
        <w:t>)</w:t>
      </w:r>
      <w:r w:rsidRPr="0028559D">
        <w:rPr>
          <w:rFonts w:ascii="Times New Roman" w:eastAsia="標楷體" w:hAnsi="Times New Roman" w:cs="Times New Roman"/>
        </w:rPr>
        <w:t>之</w:t>
      </w:r>
      <w:proofErr w:type="gramStart"/>
      <w:r w:rsidRPr="0028559D">
        <w:rPr>
          <w:rFonts w:ascii="Times New Roman" w:eastAsia="標楷體" w:hAnsi="Times New Roman" w:cs="Times New Roman"/>
        </w:rPr>
        <w:t>相關卷案</w:t>
      </w:r>
      <w:proofErr w:type="gramEnd"/>
      <w:r w:rsidRPr="0028559D">
        <w:rPr>
          <w:rFonts w:ascii="Times New Roman" w:eastAsia="標楷體" w:hAnsi="Times New Roman" w:cs="Times New Roman"/>
        </w:rPr>
        <w:t>，由主任秘書代決。</w:t>
      </w:r>
    </w:p>
    <w:p w:rsidR="00B45FD0" w:rsidRPr="0028559D" w:rsidRDefault="00B45FD0" w:rsidP="00B45FD0">
      <w:pPr>
        <w:pStyle w:val="a3"/>
        <w:numPr>
          <w:ilvl w:val="0"/>
          <w:numId w:val="1"/>
        </w:numPr>
        <w:ind w:leftChars="0"/>
        <w:jc w:val="both"/>
        <w:rPr>
          <w:rFonts w:ascii="Times New Roman" w:eastAsia="標楷體" w:hAnsi="Times New Roman" w:cs="Times New Roman"/>
        </w:rPr>
      </w:pPr>
      <w:r w:rsidRPr="0028559D">
        <w:rPr>
          <w:rFonts w:ascii="Times New Roman" w:eastAsia="標楷體" w:hAnsi="Times New Roman" w:cs="Times New Roman"/>
        </w:rPr>
        <w:t>核給公差假、出差請示單及申請差旅費等相關公文</w:t>
      </w:r>
      <w:proofErr w:type="gramStart"/>
      <w:r w:rsidRPr="0028559D">
        <w:rPr>
          <w:rFonts w:ascii="Times New Roman" w:eastAsia="標楷體" w:hAnsi="Times New Roman" w:cs="Times New Roman"/>
        </w:rPr>
        <w:t>或卷案</w:t>
      </w:r>
      <w:proofErr w:type="gramEnd"/>
      <w:r w:rsidRPr="0028559D">
        <w:rPr>
          <w:rFonts w:ascii="Times New Roman" w:eastAsia="標楷體" w:hAnsi="Times New Roman" w:cs="Times New Roman"/>
        </w:rPr>
        <w:t>，除第一條授權代決事項外，</w:t>
      </w:r>
      <w:r w:rsidRPr="0028559D">
        <w:rPr>
          <w:rFonts w:ascii="Times New Roman" w:eastAsia="標楷體" w:hAnsi="Times New Roman" w:cs="Times New Roman"/>
        </w:rPr>
        <w:t xml:space="preserve"> </w:t>
      </w:r>
      <w:proofErr w:type="gramStart"/>
      <w:r w:rsidRPr="0028559D">
        <w:rPr>
          <w:rFonts w:ascii="Times New Roman" w:eastAsia="標楷體" w:hAnsi="Times New Roman" w:cs="Times New Roman"/>
        </w:rPr>
        <w:t>均須陳請校長核決</w:t>
      </w:r>
      <w:proofErr w:type="gramEnd"/>
      <w:r w:rsidRPr="0028559D">
        <w:rPr>
          <w:rFonts w:ascii="Times New Roman" w:eastAsia="標楷體" w:hAnsi="Times New Roman" w:cs="Times New Roman"/>
        </w:rPr>
        <w:t>。</w:t>
      </w:r>
      <w:r w:rsidRPr="0028559D">
        <w:rPr>
          <w:rFonts w:ascii="Times New Roman" w:eastAsia="標楷體" w:hAnsi="Times New Roman" w:cs="Times New Roman"/>
        </w:rPr>
        <w:t xml:space="preserve"> </w:t>
      </w:r>
    </w:p>
    <w:p w:rsidR="00B45FD0" w:rsidRPr="0028559D" w:rsidRDefault="00B45FD0" w:rsidP="00B45FD0">
      <w:pPr>
        <w:pStyle w:val="a3"/>
        <w:numPr>
          <w:ilvl w:val="0"/>
          <w:numId w:val="1"/>
        </w:numPr>
        <w:ind w:leftChars="0" w:left="1204" w:hanging="1204"/>
        <w:jc w:val="both"/>
        <w:rPr>
          <w:rFonts w:ascii="Times New Roman" w:eastAsia="標楷體" w:hAnsi="Times New Roman" w:cs="Times New Roman"/>
        </w:rPr>
      </w:pPr>
      <w:r w:rsidRPr="0028559D">
        <w:rPr>
          <w:rFonts w:ascii="Times New Roman" w:eastAsia="標楷體" w:hAnsi="Times New Roman" w:cs="Times New Roman"/>
        </w:rPr>
        <w:t>依本準則授權代決事項，其應經人事、會計或其他單位之會辦程序，仍須照樣</w:t>
      </w:r>
      <w:proofErr w:type="gramStart"/>
      <w:r w:rsidRPr="0028559D">
        <w:rPr>
          <w:rFonts w:ascii="Times New Roman" w:eastAsia="標楷體" w:hAnsi="Times New Roman" w:cs="Times New Roman"/>
        </w:rPr>
        <w:t>踐行</w:t>
      </w:r>
      <w:proofErr w:type="gramEnd"/>
      <w:r w:rsidRPr="0028559D">
        <w:rPr>
          <w:rFonts w:ascii="Times New Roman" w:eastAsia="標楷體" w:hAnsi="Times New Roman" w:cs="Times New Roman"/>
        </w:rPr>
        <w:t>。</w:t>
      </w:r>
      <w:r w:rsidRPr="0028559D">
        <w:rPr>
          <w:rFonts w:ascii="Times New Roman" w:eastAsia="標楷體" w:hAnsi="Times New Roman" w:cs="Times New Roman"/>
        </w:rPr>
        <w:t xml:space="preserve"> </w:t>
      </w:r>
    </w:p>
    <w:p w:rsidR="00B45FD0" w:rsidRPr="0028559D" w:rsidRDefault="00B45FD0" w:rsidP="00B45FD0">
      <w:pPr>
        <w:pStyle w:val="a3"/>
        <w:numPr>
          <w:ilvl w:val="0"/>
          <w:numId w:val="1"/>
        </w:numPr>
        <w:ind w:leftChars="0" w:left="1204" w:hanging="1204"/>
        <w:jc w:val="both"/>
        <w:rPr>
          <w:rFonts w:ascii="Times New Roman" w:eastAsia="標楷體" w:hAnsi="Times New Roman" w:cs="Times New Roman"/>
        </w:rPr>
      </w:pPr>
      <w:r w:rsidRPr="0028559D">
        <w:rPr>
          <w:rFonts w:ascii="Times New Roman" w:eastAsia="標楷體" w:hAnsi="Times New Roman" w:cs="Times New Roman"/>
        </w:rPr>
        <w:t>除本準則第一至第九條外，如有其他可代決事項，由校長另行授權之（如司法院、監</w:t>
      </w:r>
      <w:r w:rsidRPr="0028559D">
        <w:rPr>
          <w:rFonts w:ascii="Times New Roman" w:eastAsia="標楷體" w:hAnsi="Times New Roman" w:cs="Times New Roman"/>
        </w:rPr>
        <w:t xml:space="preserve"> </w:t>
      </w:r>
      <w:r w:rsidRPr="0028559D">
        <w:rPr>
          <w:rFonts w:ascii="Times New Roman" w:eastAsia="標楷體" w:hAnsi="Times New Roman" w:cs="Times New Roman"/>
        </w:rPr>
        <w:t>察院或教育部以外之機關等與教育無直接關係如選舉或法律條文解釋等公文）。</w:t>
      </w:r>
    </w:p>
    <w:p w:rsidR="00B45FD0" w:rsidRPr="0028559D" w:rsidRDefault="00B45FD0" w:rsidP="00B45FD0">
      <w:pPr>
        <w:pStyle w:val="a3"/>
        <w:numPr>
          <w:ilvl w:val="0"/>
          <w:numId w:val="1"/>
        </w:numPr>
        <w:ind w:leftChars="0" w:left="1204" w:hanging="1204"/>
        <w:jc w:val="both"/>
        <w:rPr>
          <w:rFonts w:ascii="Times New Roman" w:eastAsia="標楷體" w:hAnsi="Times New Roman" w:cs="Times New Roman"/>
        </w:rPr>
      </w:pPr>
      <w:r w:rsidRPr="0028559D">
        <w:rPr>
          <w:rFonts w:ascii="Times New Roman" w:eastAsia="標楷體" w:hAnsi="Times New Roman" w:cs="Times New Roman"/>
        </w:rPr>
        <w:t>為便於主任秘書及校長批核，公文將依重要性區分為</w:t>
      </w:r>
      <w:r w:rsidRPr="0028559D">
        <w:rPr>
          <w:rFonts w:ascii="Times New Roman" w:eastAsia="標楷體" w:hAnsi="Times New Roman" w:cs="Times New Roman"/>
        </w:rPr>
        <w:t xml:space="preserve"> A</w:t>
      </w:r>
      <w:r w:rsidRPr="0028559D">
        <w:rPr>
          <w:rFonts w:ascii="Times New Roman" w:eastAsia="標楷體" w:hAnsi="Times New Roman" w:cs="Times New Roman"/>
        </w:rPr>
        <w:t>、</w:t>
      </w:r>
      <w:r w:rsidRPr="0028559D">
        <w:rPr>
          <w:rFonts w:ascii="Times New Roman" w:eastAsia="標楷體" w:hAnsi="Times New Roman" w:cs="Times New Roman"/>
        </w:rPr>
        <w:t>B</w:t>
      </w:r>
      <w:r w:rsidRPr="0028559D">
        <w:rPr>
          <w:rFonts w:ascii="Times New Roman" w:eastAsia="標楷體" w:hAnsi="Times New Roman" w:cs="Times New Roman"/>
        </w:rPr>
        <w:t>、</w:t>
      </w:r>
      <w:r w:rsidRPr="0028559D">
        <w:rPr>
          <w:rFonts w:ascii="Times New Roman" w:eastAsia="標楷體" w:hAnsi="Times New Roman" w:cs="Times New Roman"/>
        </w:rPr>
        <w:t xml:space="preserve">C </w:t>
      </w:r>
      <w:r w:rsidRPr="0028559D">
        <w:rPr>
          <w:rFonts w:ascii="Times New Roman" w:eastAsia="標楷體" w:hAnsi="Times New Roman" w:cs="Times New Roman"/>
        </w:rPr>
        <w:t>三類</w:t>
      </w:r>
      <w:r w:rsidRPr="0028559D">
        <w:rPr>
          <w:rFonts w:ascii="Times New Roman" w:eastAsia="標楷體" w:hAnsi="Times New Roman" w:cs="Times New Roman"/>
        </w:rPr>
        <w:t>:</w:t>
      </w:r>
      <w:r w:rsidRPr="0028559D">
        <w:rPr>
          <w:rFonts w:ascii="Times New Roman" w:eastAsia="標楷體" w:hAnsi="Times New Roman" w:cs="Times New Roman"/>
        </w:rPr>
        <w:t>重要比賽、參展</w:t>
      </w:r>
      <w:r w:rsidRPr="0028559D">
        <w:rPr>
          <w:rFonts w:ascii="Times New Roman" w:eastAsia="標楷體" w:hAnsi="Times New Roman" w:cs="Times New Roman"/>
        </w:rPr>
        <w:t xml:space="preserve"> </w:t>
      </w:r>
      <w:r w:rsidRPr="0028559D">
        <w:rPr>
          <w:rFonts w:ascii="Times New Roman" w:eastAsia="標楷體" w:hAnsi="Times New Roman" w:cs="Times New Roman"/>
        </w:rPr>
        <w:t>及計畫申請案列為</w:t>
      </w:r>
      <w:proofErr w:type="gramStart"/>
      <w:r w:rsidRPr="0028559D">
        <w:rPr>
          <w:rFonts w:ascii="Times New Roman" w:eastAsia="標楷體" w:hAnsi="Times New Roman" w:cs="Times New Roman"/>
        </w:rPr>
        <w:t>Ａ</w:t>
      </w:r>
      <w:proofErr w:type="gramEnd"/>
      <w:r w:rsidRPr="0028559D">
        <w:rPr>
          <w:rFonts w:ascii="Times New Roman" w:eastAsia="標楷體" w:hAnsi="Times New Roman" w:cs="Times New Roman"/>
        </w:rPr>
        <w:t>、一般性公文列為</w:t>
      </w:r>
      <w:proofErr w:type="gramStart"/>
      <w:r w:rsidRPr="0028559D">
        <w:rPr>
          <w:rFonts w:ascii="Times New Roman" w:eastAsia="標楷體" w:hAnsi="Times New Roman" w:cs="Times New Roman"/>
        </w:rPr>
        <w:t>Ｂ</w:t>
      </w:r>
      <w:proofErr w:type="gramEnd"/>
      <w:r w:rsidRPr="0028559D">
        <w:rPr>
          <w:rFonts w:ascii="Times New Roman" w:eastAsia="標楷體" w:hAnsi="Times New Roman" w:cs="Times New Roman"/>
        </w:rPr>
        <w:t>、存查案件列為</w:t>
      </w:r>
      <w:proofErr w:type="gramStart"/>
      <w:r w:rsidRPr="0028559D">
        <w:rPr>
          <w:rFonts w:ascii="Times New Roman" w:eastAsia="標楷體" w:hAnsi="Times New Roman" w:cs="Times New Roman"/>
        </w:rPr>
        <w:t>Ｃ</w:t>
      </w:r>
      <w:proofErr w:type="gramEnd"/>
      <w:r w:rsidRPr="0028559D">
        <w:rPr>
          <w:rFonts w:ascii="Times New Roman" w:eastAsia="標楷體" w:hAnsi="Times New Roman" w:cs="Times New Roman"/>
        </w:rPr>
        <w:t>。</w:t>
      </w:r>
      <w:r w:rsidRPr="0028559D">
        <w:rPr>
          <w:rFonts w:ascii="Times New Roman" w:eastAsia="標楷體" w:hAnsi="Times New Roman" w:cs="Times New Roman"/>
        </w:rPr>
        <w:t xml:space="preserve"> </w:t>
      </w:r>
    </w:p>
    <w:p w:rsidR="00B45FD0" w:rsidRPr="0028559D" w:rsidRDefault="00B45FD0" w:rsidP="00B45FD0">
      <w:pPr>
        <w:pStyle w:val="a3"/>
        <w:numPr>
          <w:ilvl w:val="0"/>
          <w:numId w:val="1"/>
        </w:numPr>
        <w:ind w:leftChars="0" w:left="1204" w:hanging="1204"/>
        <w:jc w:val="both"/>
        <w:rPr>
          <w:rFonts w:ascii="Times New Roman" w:eastAsia="標楷體" w:hAnsi="Times New Roman" w:cs="Times New Roman"/>
        </w:rPr>
      </w:pPr>
      <w:r w:rsidRPr="0028559D">
        <w:rPr>
          <w:rFonts w:ascii="Times New Roman" w:eastAsia="標楷體" w:hAnsi="Times New Roman" w:cs="Times New Roman"/>
        </w:rPr>
        <w:t>本準則經校長核定後，送行政會議備查，並自民國九十二年一月一日起生效實施。</w:t>
      </w:r>
    </w:p>
    <w:sectPr w:rsidR="00B45FD0" w:rsidRPr="0028559D" w:rsidSect="0028559D">
      <w:footerReference w:type="default" r:id="rId7"/>
      <w:pgSz w:w="11906" w:h="16838" w:code="9"/>
      <w:pgMar w:top="1134" w:right="1134" w:bottom="1134" w:left="1134" w:header="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BE6" w:rsidRDefault="00117BE6" w:rsidP="0028559D">
      <w:r>
        <w:separator/>
      </w:r>
    </w:p>
  </w:endnote>
  <w:endnote w:type="continuationSeparator" w:id="0">
    <w:p w:rsidR="00117BE6" w:rsidRDefault="00117BE6" w:rsidP="0028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450839"/>
      <w:docPartObj>
        <w:docPartGallery w:val="Page Numbers (Bottom of Page)"/>
        <w:docPartUnique/>
      </w:docPartObj>
    </w:sdtPr>
    <w:sdtEndPr/>
    <w:sdtContent>
      <w:p w:rsidR="0028559D" w:rsidRDefault="0028559D" w:rsidP="0028559D">
        <w:pPr>
          <w:pStyle w:val="a6"/>
          <w:jc w:val="center"/>
        </w:pPr>
        <w:r>
          <w:fldChar w:fldCharType="begin"/>
        </w:r>
        <w:r>
          <w:instrText>PAGE   \* MERGEFORMAT</w:instrText>
        </w:r>
        <w:r>
          <w:fldChar w:fldCharType="separate"/>
        </w:r>
        <w:r w:rsidR="004A1D4C" w:rsidRPr="004A1D4C">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BE6" w:rsidRDefault="00117BE6" w:rsidP="0028559D">
      <w:r>
        <w:separator/>
      </w:r>
    </w:p>
  </w:footnote>
  <w:footnote w:type="continuationSeparator" w:id="0">
    <w:p w:rsidR="00117BE6" w:rsidRDefault="00117BE6" w:rsidP="002855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547A1"/>
    <w:multiLevelType w:val="hybridMultilevel"/>
    <w:tmpl w:val="55807A8E"/>
    <w:lvl w:ilvl="0" w:tplc="0E2E4B46">
      <w:start w:val="1"/>
      <w:numFmt w:val="taiwaneseCountingThousand"/>
      <w:lvlText w:val="第%1條"/>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6DD"/>
    <w:rsid w:val="00016096"/>
    <w:rsid w:val="00117BE6"/>
    <w:rsid w:val="0017701F"/>
    <w:rsid w:val="00212B53"/>
    <w:rsid w:val="0028559D"/>
    <w:rsid w:val="002A6AED"/>
    <w:rsid w:val="004A1D4C"/>
    <w:rsid w:val="00B45FD0"/>
    <w:rsid w:val="00C142C8"/>
    <w:rsid w:val="00C2710C"/>
    <w:rsid w:val="00CF36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C4188E-7B7C-4A38-9DBB-39011BC8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5FD0"/>
    <w:pPr>
      <w:ind w:leftChars="200" w:left="480"/>
    </w:pPr>
  </w:style>
  <w:style w:type="paragraph" w:styleId="a4">
    <w:name w:val="header"/>
    <w:basedOn w:val="a"/>
    <w:link w:val="a5"/>
    <w:uiPriority w:val="99"/>
    <w:unhideWhenUsed/>
    <w:rsid w:val="0028559D"/>
    <w:pPr>
      <w:tabs>
        <w:tab w:val="center" w:pos="4153"/>
        <w:tab w:val="right" w:pos="8306"/>
      </w:tabs>
      <w:snapToGrid w:val="0"/>
    </w:pPr>
    <w:rPr>
      <w:sz w:val="20"/>
      <w:szCs w:val="20"/>
    </w:rPr>
  </w:style>
  <w:style w:type="character" w:customStyle="1" w:styleId="a5">
    <w:name w:val="頁首 字元"/>
    <w:basedOn w:val="a0"/>
    <w:link w:val="a4"/>
    <w:uiPriority w:val="99"/>
    <w:rsid w:val="0028559D"/>
    <w:rPr>
      <w:sz w:val="20"/>
      <w:szCs w:val="20"/>
    </w:rPr>
  </w:style>
  <w:style w:type="paragraph" w:styleId="a6">
    <w:name w:val="footer"/>
    <w:basedOn w:val="a"/>
    <w:link w:val="a7"/>
    <w:uiPriority w:val="99"/>
    <w:unhideWhenUsed/>
    <w:rsid w:val="0028559D"/>
    <w:pPr>
      <w:tabs>
        <w:tab w:val="center" w:pos="4153"/>
        <w:tab w:val="right" w:pos="8306"/>
      </w:tabs>
      <w:snapToGrid w:val="0"/>
    </w:pPr>
    <w:rPr>
      <w:sz w:val="20"/>
      <w:szCs w:val="20"/>
    </w:rPr>
  </w:style>
  <w:style w:type="character" w:customStyle="1" w:styleId="a7">
    <w:name w:val="頁尾 字元"/>
    <w:basedOn w:val="a0"/>
    <w:link w:val="a6"/>
    <w:uiPriority w:val="99"/>
    <w:rsid w:val="0028559D"/>
    <w:rPr>
      <w:sz w:val="20"/>
      <w:szCs w:val="20"/>
    </w:rPr>
  </w:style>
  <w:style w:type="paragraph" w:styleId="a8">
    <w:name w:val="Balloon Text"/>
    <w:basedOn w:val="a"/>
    <w:link w:val="a9"/>
    <w:uiPriority w:val="99"/>
    <w:semiHidden/>
    <w:unhideWhenUsed/>
    <w:rsid w:val="00C2710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271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Ching-an Wang</dc:creator>
  <cp:keywords/>
  <dc:description/>
  <cp:lastModifiedBy>Windows 使用者</cp:lastModifiedBy>
  <cp:revision>3</cp:revision>
  <cp:lastPrinted>2019-08-26T03:56:00Z</cp:lastPrinted>
  <dcterms:created xsi:type="dcterms:W3CDTF">2019-08-26T03:56:00Z</dcterms:created>
  <dcterms:modified xsi:type="dcterms:W3CDTF">2019-08-28T03:28:00Z</dcterms:modified>
</cp:coreProperties>
</file>