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27A04" w:rsidRPr="002401AD" w:rsidRDefault="00027A04" w:rsidP="00A60F40">
      <w:pPr>
        <w:autoSpaceDE w:val="0"/>
        <w:autoSpaceDN w:val="0"/>
        <w:adjustRightInd w:val="0"/>
        <w:jc w:val="center"/>
        <w:rPr>
          <w:rFonts w:ascii="標楷體" w:eastAsia="標楷體" w:cs="標楷體"/>
          <w:b/>
          <w:color w:val="000000"/>
          <w:kern w:val="0"/>
          <w:sz w:val="32"/>
          <w:szCs w:val="32"/>
        </w:rPr>
      </w:pPr>
      <w:r w:rsidRPr="002401AD">
        <w:rPr>
          <w:rFonts w:ascii="標楷體" w:eastAsia="標楷體" w:cs="標楷體" w:hint="eastAsia"/>
          <w:b/>
          <w:color w:val="000000"/>
          <w:kern w:val="0"/>
          <w:sz w:val="32"/>
          <w:szCs w:val="32"/>
        </w:rPr>
        <w:t>南</w:t>
      </w:r>
      <w:r w:rsidR="00E14D07">
        <w:rPr>
          <w:rFonts w:ascii="標楷體" w:eastAsia="標楷體" w:cs="標楷體" w:hint="eastAsia"/>
          <w:b/>
          <w:color w:val="000000"/>
          <w:kern w:val="0"/>
          <w:sz w:val="32"/>
          <w:szCs w:val="32"/>
        </w:rPr>
        <w:t>臺</w:t>
      </w:r>
      <w:r w:rsidRPr="002401AD">
        <w:rPr>
          <w:rFonts w:ascii="標楷體" w:eastAsia="標楷體" w:cs="標楷體" w:hint="eastAsia"/>
          <w:b/>
          <w:color w:val="000000"/>
          <w:kern w:val="0"/>
          <w:sz w:val="32"/>
          <w:szCs w:val="32"/>
        </w:rPr>
        <w:t>科技大學</w:t>
      </w:r>
      <w:r>
        <w:rPr>
          <w:rFonts w:ascii="標楷體" w:eastAsia="標楷體" w:cs="標楷體" w:hint="eastAsia"/>
          <w:b/>
          <w:color w:val="000000"/>
          <w:kern w:val="0"/>
          <w:sz w:val="32"/>
          <w:szCs w:val="32"/>
        </w:rPr>
        <w:t>行銷與流通管理</w:t>
      </w:r>
      <w:r w:rsidRPr="002401AD">
        <w:rPr>
          <w:rFonts w:ascii="標楷體" w:eastAsia="標楷體" w:cs="標楷體" w:hint="eastAsia"/>
          <w:b/>
          <w:color w:val="000000"/>
          <w:kern w:val="0"/>
          <w:sz w:val="32"/>
          <w:szCs w:val="32"/>
        </w:rPr>
        <w:t>系教師評審委員會設置</w:t>
      </w:r>
      <w:r w:rsidR="00CD5482" w:rsidRPr="00B71C67">
        <w:rPr>
          <w:rFonts w:ascii="標楷體" w:eastAsia="標楷體" w:cs="標楷體" w:hint="eastAsia"/>
          <w:b/>
          <w:kern w:val="0"/>
          <w:sz w:val="32"/>
          <w:szCs w:val="32"/>
        </w:rPr>
        <w:t>辦法</w:t>
      </w:r>
      <w:r w:rsidR="00B71C67">
        <w:rPr>
          <w:rFonts w:ascii="Arial" w:eastAsia="標楷體" w:hAnsi="Arial" w:cs="Arial" w:hint="eastAsia"/>
          <w:b/>
          <w:sz w:val="32"/>
          <w:szCs w:val="32"/>
        </w:rPr>
        <w:t>(</w:t>
      </w:r>
      <w:r w:rsidR="00B71C67">
        <w:rPr>
          <w:rFonts w:ascii="Arial" w:eastAsia="標楷體" w:hAnsi="Arial" w:cs="Arial" w:hint="eastAsia"/>
          <w:b/>
          <w:sz w:val="32"/>
          <w:szCs w:val="32"/>
        </w:rPr>
        <w:t>修</w:t>
      </w:r>
      <w:r w:rsidR="00B71C67">
        <w:rPr>
          <w:rFonts w:ascii="Arial" w:eastAsia="標楷體" w:hAnsi="Arial" w:cs="Arial"/>
          <w:b/>
          <w:sz w:val="32"/>
          <w:szCs w:val="32"/>
        </w:rPr>
        <w:t>正草案</w:t>
      </w:r>
      <w:r w:rsidR="00B71C67">
        <w:rPr>
          <w:rFonts w:ascii="Arial" w:eastAsia="標楷體" w:hAnsi="Arial" w:cs="Arial" w:hint="eastAsia"/>
          <w:b/>
          <w:sz w:val="32"/>
          <w:szCs w:val="32"/>
        </w:rPr>
        <w:t>)</w:t>
      </w:r>
      <w:r w:rsidRPr="002401AD">
        <w:rPr>
          <w:rFonts w:ascii="標楷體" w:eastAsia="標楷體" w:cs="標楷體"/>
          <w:b/>
          <w:color w:val="000000"/>
          <w:kern w:val="0"/>
          <w:sz w:val="32"/>
          <w:szCs w:val="32"/>
        </w:rPr>
        <w:t xml:space="preserve"> </w:t>
      </w:r>
    </w:p>
    <w:p w:rsidR="00027A04" w:rsidRDefault="00027A04" w:rsidP="00A60F40">
      <w:pPr>
        <w:autoSpaceDE w:val="0"/>
        <w:autoSpaceDN w:val="0"/>
        <w:adjustRightInd w:val="0"/>
        <w:jc w:val="right"/>
        <w:rPr>
          <w:rFonts w:ascii="Times New Roman" w:eastAsia="標楷體" w:hAnsi="Times New Roman"/>
          <w:color w:val="000000"/>
          <w:kern w:val="0"/>
          <w:sz w:val="20"/>
          <w:szCs w:val="20"/>
        </w:rPr>
      </w:pPr>
    </w:p>
    <w:p w:rsidR="00027A04" w:rsidRPr="007D4A4D" w:rsidRDefault="00027A04" w:rsidP="00A60F40">
      <w:pPr>
        <w:spacing w:line="240" w:lineRule="exact"/>
        <w:ind w:rightChars="-34" w:right="-82"/>
        <w:jc w:val="right"/>
        <w:rPr>
          <w:rFonts w:ascii="標楷體" w:eastAsia="標楷體" w:hAnsi="標楷體"/>
          <w:sz w:val="18"/>
          <w:szCs w:val="18"/>
        </w:rPr>
      </w:pPr>
      <w:r w:rsidRPr="007D4A4D">
        <w:rPr>
          <w:rFonts w:ascii="標楷體" w:eastAsia="標楷體" w:hAnsi="標楷體"/>
          <w:sz w:val="18"/>
          <w:szCs w:val="18"/>
        </w:rPr>
        <w:t>880928.88</w:t>
      </w:r>
      <w:r w:rsidRPr="007D4A4D">
        <w:rPr>
          <w:rFonts w:ascii="標楷體" w:eastAsia="標楷體" w:hAnsi="標楷體" w:hint="eastAsia"/>
          <w:sz w:val="18"/>
          <w:szCs w:val="18"/>
        </w:rPr>
        <w:t>學年度第一學期</w:t>
      </w:r>
      <w:r w:rsidRPr="007D4A4D">
        <w:rPr>
          <w:rFonts w:ascii="標楷體" w:eastAsia="標楷體" w:hAnsi="標楷體"/>
          <w:sz w:val="18"/>
          <w:szCs w:val="18"/>
        </w:rPr>
        <w:t xml:space="preserve"> </w:t>
      </w:r>
      <w:r w:rsidRPr="007D4A4D">
        <w:rPr>
          <w:rFonts w:ascii="標楷體" w:eastAsia="標楷體" w:hAnsi="標楷體" w:hint="eastAsia"/>
          <w:sz w:val="18"/>
          <w:szCs w:val="18"/>
        </w:rPr>
        <w:t>第一次系務會議通過</w:t>
      </w:r>
    </w:p>
    <w:p w:rsidR="00027A04" w:rsidRPr="007D4A4D" w:rsidRDefault="00027A04" w:rsidP="00A60F40">
      <w:pPr>
        <w:spacing w:line="240" w:lineRule="exact"/>
        <w:ind w:rightChars="-50" w:right="-120"/>
        <w:jc w:val="right"/>
        <w:rPr>
          <w:rFonts w:ascii="標楷體" w:eastAsia="標楷體" w:hAnsi="標楷體"/>
          <w:sz w:val="18"/>
          <w:szCs w:val="18"/>
        </w:rPr>
      </w:pPr>
      <w:r w:rsidRPr="007D4A4D">
        <w:rPr>
          <w:rFonts w:ascii="標楷體" w:eastAsia="標楷體" w:hAnsi="標楷體"/>
          <w:sz w:val="18"/>
          <w:szCs w:val="18"/>
        </w:rPr>
        <w:t>890530.88</w:t>
      </w:r>
      <w:r w:rsidRPr="007D4A4D">
        <w:rPr>
          <w:rFonts w:ascii="標楷體" w:eastAsia="標楷體" w:hAnsi="標楷體" w:hint="eastAsia"/>
          <w:sz w:val="18"/>
          <w:szCs w:val="18"/>
        </w:rPr>
        <w:t>學年度第二學期</w:t>
      </w:r>
      <w:r w:rsidRPr="007D4A4D">
        <w:rPr>
          <w:rFonts w:ascii="標楷體" w:eastAsia="標楷體" w:hAnsi="標楷體"/>
          <w:sz w:val="18"/>
          <w:szCs w:val="18"/>
        </w:rPr>
        <w:t xml:space="preserve"> </w:t>
      </w:r>
      <w:r w:rsidRPr="007D4A4D">
        <w:rPr>
          <w:rFonts w:ascii="標楷體" w:eastAsia="標楷體" w:hAnsi="標楷體" w:hint="eastAsia"/>
          <w:sz w:val="18"/>
          <w:szCs w:val="18"/>
        </w:rPr>
        <w:t>第二次系務會議修正通過</w:t>
      </w:r>
    </w:p>
    <w:p w:rsidR="00027A04" w:rsidRPr="007D4A4D" w:rsidRDefault="00027A04" w:rsidP="00A60F40">
      <w:pPr>
        <w:spacing w:line="240" w:lineRule="exact"/>
        <w:ind w:rightChars="-50" w:right="-120"/>
        <w:jc w:val="right"/>
        <w:rPr>
          <w:rFonts w:ascii="標楷體" w:eastAsia="標楷體" w:hAnsi="標楷體"/>
          <w:sz w:val="18"/>
          <w:szCs w:val="18"/>
        </w:rPr>
      </w:pPr>
      <w:r w:rsidRPr="007D4A4D">
        <w:rPr>
          <w:rFonts w:ascii="標楷體" w:eastAsia="標楷體" w:hAnsi="標楷體"/>
          <w:sz w:val="18"/>
          <w:szCs w:val="18"/>
        </w:rPr>
        <w:t>940310.93</w:t>
      </w:r>
      <w:r w:rsidRPr="007D4A4D">
        <w:rPr>
          <w:rFonts w:ascii="標楷體" w:eastAsia="標楷體" w:hAnsi="標楷體" w:hint="eastAsia"/>
          <w:sz w:val="18"/>
          <w:szCs w:val="18"/>
        </w:rPr>
        <w:t>學年度第二學期</w:t>
      </w:r>
      <w:r w:rsidRPr="007D4A4D">
        <w:rPr>
          <w:rFonts w:ascii="標楷體" w:eastAsia="標楷體" w:hAnsi="標楷體"/>
          <w:sz w:val="18"/>
          <w:szCs w:val="18"/>
        </w:rPr>
        <w:t xml:space="preserve"> </w:t>
      </w:r>
      <w:r w:rsidRPr="007D4A4D">
        <w:rPr>
          <w:rFonts w:ascii="標楷體" w:eastAsia="標楷體" w:hAnsi="標楷體" w:hint="eastAsia"/>
          <w:sz w:val="18"/>
          <w:szCs w:val="18"/>
        </w:rPr>
        <w:t>第二次系務會議修正通過</w:t>
      </w:r>
    </w:p>
    <w:p w:rsidR="00027A04" w:rsidRPr="00C66BDC" w:rsidRDefault="00027A04" w:rsidP="00A60F40">
      <w:pPr>
        <w:spacing w:line="240" w:lineRule="exact"/>
        <w:ind w:rightChars="-34" w:right="-82"/>
        <w:jc w:val="right"/>
        <w:rPr>
          <w:rFonts w:ascii="標楷體" w:eastAsia="標楷體" w:hAnsi="標楷體"/>
          <w:sz w:val="18"/>
          <w:szCs w:val="18"/>
        </w:rPr>
      </w:pPr>
      <w:r w:rsidRPr="00C66BDC">
        <w:rPr>
          <w:rFonts w:ascii="標楷體" w:eastAsia="標楷體" w:hAnsi="標楷體"/>
          <w:sz w:val="18"/>
          <w:szCs w:val="18"/>
        </w:rPr>
        <w:t>9</w:t>
      </w:r>
      <w:r>
        <w:rPr>
          <w:rFonts w:ascii="標楷體" w:eastAsia="標楷體" w:hAnsi="標楷體"/>
          <w:sz w:val="18"/>
          <w:szCs w:val="18"/>
        </w:rPr>
        <w:t>6</w:t>
      </w:r>
      <w:r w:rsidRPr="00C66BDC">
        <w:rPr>
          <w:rFonts w:ascii="標楷體" w:eastAsia="標楷體" w:hAnsi="標楷體"/>
          <w:sz w:val="18"/>
          <w:szCs w:val="18"/>
        </w:rPr>
        <w:t>0921</w:t>
      </w:r>
      <w:r>
        <w:rPr>
          <w:rFonts w:ascii="標楷體" w:eastAsia="標楷體" w:hAnsi="標楷體"/>
          <w:sz w:val="18"/>
          <w:szCs w:val="18"/>
        </w:rPr>
        <w:t>.96</w:t>
      </w:r>
      <w:r>
        <w:rPr>
          <w:rFonts w:ascii="標楷體" w:eastAsia="標楷體" w:hAnsi="標楷體" w:hint="eastAsia"/>
          <w:sz w:val="18"/>
          <w:szCs w:val="18"/>
        </w:rPr>
        <w:t>學年度第一學期第一次</w:t>
      </w:r>
      <w:r w:rsidRPr="00C66BDC">
        <w:rPr>
          <w:rFonts w:ascii="標楷體" w:eastAsia="標楷體" w:hAnsi="標楷體" w:hint="eastAsia"/>
          <w:sz w:val="18"/>
          <w:szCs w:val="18"/>
        </w:rPr>
        <w:t>系務會議</w:t>
      </w:r>
      <w:r w:rsidRPr="007D4A4D">
        <w:rPr>
          <w:rFonts w:ascii="標楷體" w:eastAsia="標楷體" w:hAnsi="標楷體" w:hint="eastAsia"/>
          <w:sz w:val="18"/>
          <w:szCs w:val="18"/>
        </w:rPr>
        <w:t>修正</w:t>
      </w:r>
      <w:r w:rsidRPr="00C66BDC">
        <w:rPr>
          <w:rFonts w:ascii="標楷體" w:eastAsia="標楷體" w:hAnsi="標楷體" w:hint="eastAsia"/>
          <w:sz w:val="18"/>
          <w:szCs w:val="18"/>
        </w:rPr>
        <w:t>通過</w:t>
      </w:r>
    </w:p>
    <w:p w:rsidR="00027A04" w:rsidRDefault="00027A04" w:rsidP="00A60F40">
      <w:pPr>
        <w:spacing w:line="240" w:lineRule="exact"/>
        <w:ind w:rightChars="-34" w:right="-82"/>
        <w:jc w:val="right"/>
        <w:rPr>
          <w:rFonts w:ascii="標楷體" w:eastAsia="標楷體" w:hAnsi="標楷體"/>
          <w:sz w:val="18"/>
          <w:szCs w:val="18"/>
        </w:rPr>
      </w:pPr>
      <w:r w:rsidRPr="00C66BDC">
        <w:rPr>
          <w:rFonts w:ascii="標楷體" w:eastAsia="標楷體" w:hAnsi="標楷體"/>
          <w:sz w:val="18"/>
          <w:szCs w:val="18"/>
        </w:rPr>
        <w:t>96</w:t>
      </w:r>
      <w:r>
        <w:rPr>
          <w:rFonts w:ascii="標楷體" w:eastAsia="標楷體" w:hAnsi="標楷體"/>
          <w:sz w:val="18"/>
          <w:szCs w:val="18"/>
        </w:rPr>
        <w:t>09</w:t>
      </w:r>
      <w:r w:rsidRPr="00C66BDC">
        <w:rPr>
          <w:rFonts w:ascii="標楷體" w:eastAsia="標楷體" w:hAnsi="標楷體"/>
          <w:sz w:val="18"/>
          <w:szCs w:val="18"/>
        </w:rPr>
        <w:t>26</w:t>
      </w:r>
      <w:r>
        <w:rPr>
          <w:rFonts w:ascii="標楷體" w:eastAsia="標楷體" w:hAnsi="標楷體"/>
          <w:sz w:val="18"/>
          <w:szCs w:val="18"/>
        </w:rPr>
        <w:t>.96</w:t>
      </w:r>
      <w:r>
        <w:rPr>
          <w:rFonts w:ascii="標楷體" w:eastAsia="標楷體" w:hAnsi="標楷體" w:hint="eastAsia"/>
          <w:sz w:val="18"/>
          <w:szCs w:val="18"/>
        </w:rPr>
        <w:t>學年度第一學期第一次</w:t>
      </w:r>
      <w:r w:rsidRPr="00C66BDC">
        <w:rPr>
          <w:rFonts w:ascii="標楷體" w:eastAsia="標楷體" w:hAnsi="標楷體" w:hint="eastAsia"/>
          <w:sz w:val="18"/>
          <w:szCs w:val="18"/>
        </w:rPr>
        <w:t>院教務會議</w:t>
      </w:r>
      <w:r w:rsidRPr="007D4A4D">
        <w:rPr>
          <w:rFonts w:ascii="標楷體" w:eastAsia="標楷體" w:hAnsi="標楷體" w:hint="eastAsia"/>
          <w:sz w:val="18"/>
          <w:szCs w:val="18"/>
        </w:rPr>
        <w:t>修正</w:t>
      </w:r>
      <w:r w:rsidRPr="00C66BDC">
        <w:rPr>
          <w:rFonts w:ascii="標楷體" w:eastAsia="標楷體" w:hAnsi="標楷體" w:hint="eastAsia"/>
          <w:sz w:val="18"/>
          <w:szCs w:val="18"/>
        </w:rPr>
        <w:t>通過</w:t>
      </w:r>
    </w:p>
    <w:p w:rsidR="00027A04" w:rsidRDefault="00027A04" w:rsidP="00A60F40">
      <w:pPr>
        <w:jc w:val="right"/>
        <w:rPr>
          <w:rFonts w:ascii="標楷體" w:eastAsia="標楷體" w:hAnsi="標楷體"/>
          <w:sz w:val="18"/>
          <w:szCs w:val="18"/>
        </w:rPr>
      </w:pPr>
      <w:r w:rsidRPr="00C66BDC">
        <w:rPr>
          <w:rFonts w:ascii="標楷體" w:eastAsia="標楷體" w:hAnsi="標楷體"/>
          <w:sz w:val="18"/>
          <w:szCs w:val="18"/>
        </w:rPr>
        <w:t>9</w:t>
      </w:r>
      <w:r>
        <w:rPr>
          <w:rFonts w:ascii="標楷體" w:eastAsia="標楷體" w:hAnsi="標楷體"/>
          <w:sz w:val="18"/>
          <w:szCs w:val="18"/>
        </w:rPr>
        <w:t>70618.96</w:t>
      </w:r>
      <w:r>
        <w:rPr>
          <w:rFonts w:ascii="標楷體" w:eastAsia="標楷體" w:hAnsi="標楷體" w:hint="eastAsia"/>
          <w:sz w:val="18"/>
          <w:szCs w:val="18"/>
        </w:rPr>
        <w:t>學年度第二學期第二次</w:t>
      </w:r>
      <w:r w:rsidRPr="00C66BDC">
        <w:rPr>
          <w:rFonts w:ascii="標楷體" w:eastAsia="標楷體" w:hAnsi="標楷體" w:hint="eastAsia"/>
          <w:sz w:val="18"/>
          <w:szCs w:val="18"/>
        </w:rPr>
        <w:t>院教務會議</w:t>
      </w:r>
      <w:r w:rsidRPr="007D4A4D">
        <w:rPr>
          <w:rFonts w:ascii="標楷體" w:eastAsia="標楷體" w:hAnsi="標楷體" w:hint="eastAsia"/>
          <w:sz w:val="18"/>
          <w:szCs w:val="18"/>
        </w:rPr>
        <w:t>修正</w:t>
      </w:r>
      <w:r w:rsidRPr="00C66BDC">
        <w:rPr>
          <w:rFonts w:ascii="標楷體" w:eastAsia="標楷體" w:hAnsi="標楷體" w:hint="eastAsia"/>
          <w:sz w:val="18"/>
          <w:szCs w:val="18"/>
        </w:rPr>
        <w:t>通過</w:t>
      </w:r>
    </w:p>
    <w:p w:rsidR="00027A04" w:rsidRPr="00A210FD" w:rsidRDefault="00027A04" w:rsidP="00A60F40">
      <w:pPr>
        <w:autoSpaceDE w:val="0"/>
        <w:autoSpaceDN w:val="0"/>
        <w:adjustRightInd w:val="0"/>
        <w:jc w:val="right"/>
        <w:rPr>
          <w:rFonts w:ascii="標楷體" w:eastAsia="標楷體" w:hAnsi="標楷體"/>
          <w:color w:val="262626"/>
          <w:sz w:val="18"/>
          <w:szCs w:val="18"/>
        </w:rPr>
      </w:pPr>
      <w:r w:rsidRPr="00A210FD">
        <w:rPr>
          <w:rFonts w:ascii="標楷體" w:eastAsia="標楷體" w:hAnsi="標楷體"/>
          <w:color w:val="262626"/>
          <w:sz w:val="18"/>
          <w:szCs w:val="18"/>
        </w:rPr>
        <w:t>1000907.100</w:t>
      </w:r>
      <w:r w:rsidRPr="00A210FD">
        <w:rPr>
          <w:rFonts w:ascii="標楷體" w:eastAsia="標楷體" w:hAnsi="標楷體" w:hint="eastAsia"/>
          <w:color w:val="262626"/>
          <w:sz w:val="18"/>
          <w:szCs w:val="18"/>
        </w:rPr>
        <w:t>學年度第一學期第一次系務會議修正通過</w:t>
      </w:r>
    </w:p>
    <w:p w:rsidR="00CD5482" w:rsidRPr="00CD5482" w:rsidRDefault="00CD5482" w:rsidP="00CD5482">
      <w:pPr>
        <w:wordWrap w:val="0"/>
        <w:spacing w:line="0" w:lineRule="atLeast"/>
        <w:ind w:firstLineChars="2268" w:firstLine="4536"/>
        <w:jc w:val="right"/>
        <w:rPr>
          <w:rFonts w:ascii="Arial" w:eastAsia="標楷體" w:hAnsi="Arial" w:cs="Arial"/>
          <w:color w:val="262626"/>
          <w:sz w:val="20"/>
          <w:szCs w:val="20"/>
        </w:rPr>
      </w:pPr>
      <w:r w:rsidRPr="00CD5482">
        <w:rPr>
          <w:rFonts w:ascii="Arial" w:eastAsia="標楷體" w:hAnsi="Arial" w:cs="Arial" w:hint="eastAsia"/>
          <w:color w:val="262626"/>
          <w:sz w:val="20"/>
          <w:szCs w:val="20"/>
        </w:rPr>
        <w:t>108.</w:t>
      </w:r>
      <w:r w:rsidR="009B1695">
        <w:rPr>
          <w:rFonts w:ascii="Arial" w:eastAsia="標楷體" w:hAnsi="Arial" w:cs="Arial"/>
          <w:color w:val="262626"/>
          <w:sz w:val="20"/>
          <w:szCs w:val="20"/>
        </w:rPr>
        <w:t>2</w:t>
      </w:r>
      <w:r w:rsidRPr="00CD5482">
        <w:rPr>
          <w:rFonts w:ascii="Arial" w:eastAsia="標楷體" w:hAnsi="Arial" w:cs="Arial" w:hint="eastAsia"/>
          <w:color w:val="262626"/>
          <w:sz w:val="20"/>
          <w:szCs w:val="20"/>
        </w:rPr>
        <w:t>.</w:t>
      </w:r>
      <w:r w:rsidR="009B1695">
        <w:rPr>
          <w:rFonts w:ascii="Arial" w:eastAsia="標楷體" w:hAnsi="Arial" w:cs="Arial"/>
          <w:color w:val="262626"/>
          <w:sz w:val="20"/>
          <w:szCs w:val="20"/>
        </w:rPr>
        <w:t>20</w:t>
      </w:r>
      <w:r w:rsidRPr="00CD5482">
        <w:rPr>
          <w:rFonts w:ascii="Arial" w:eastAsia="標楷體" w:hAnsi="Arial" w:cs="Arial" w:hint="eastAsia"/>
          <w:color w:val="262626"/>
          <w:sz w:val="20"/>
          <w:szCs w:val="20"/>
        </w:rPr>
        <w:t xml:space="preserve"> </w:t>
      </w:r>
      <w:r w:rsidRPr="00CD5482">
        <w:rPr>
          <w:rFonts w:ascii="Arial" w:eastAsia="標楷體" w:hAnsi="Arial" w:cs="Arial"/>
          <w:color w:val="262626"/>
          <w:sz w:val="20"/>
          <w:szCs w:val="20"/>
        </w:rPr>
        <w:t>107</w:t>
      </w:r>
      <w:r w:rsidRPr="00CD5482">
        <w:rPr>
          <w:rFonts w:ascii="Arial" w:eastAsia="標楷體" w:hAnsi="Arial" w:cs="Arial" w:hint="eastAsia"/>
          <w:color w:val="262626"/>
          <w:sz w:val="20"/>
          <w:szCs w:val="20"/>
        </w:rPr>
        <w:t>學年度第</w:t>
      </w:r>
      <w:r w:rsidR="009B1695">
        <w:rPr>
          <w:rFonts w:ascii="Arial" w:eastAsia="標楷體" w:hAnsi="Arial" w:cs="Arial" w:hint="eastAsia"/>
          <w:color w:val="262626"/>
          <w:sz w:val="20"/>
          <w:szCs w:val="20"/>
        </w:rPr>
        <w:t>二</w:t>
      </w:r>
      <w:r w:rsidRPr="00CD5482">
        <w:rPr>
          <w:rFonts w:ascii="Arial" w:eastAsia="標楷體" w:hAnsi="Arial" w:cs="Arial" w:hint="eastAsia"/>
          <w:color w:val="262626"/>
          <w:sz w:val="20"/>
          <w:szCs w:val="20"/>
        </w:rPr>
        <w:t>學期第</w:t>
      </w:r>
      <w:r w:rsidR="009B1695">
        <w:rPr>
          <w:rFonts w:ascii="Arial" w:eastAsia="標楷體" w:hAnsi="Arial" w:cs="Arial" w:hint="eastAsia"/>
          <w:color w:val="262626"/>
          <w:sz w:val="20"/>
          <w:szCs w:val="20"/>
        </w:rPr>
        <w:t>一</w:t>
      </w:r>
      <w:r w:rsidRPr="00CD5482">
        <w:rPr>
          <w:rFonts w:ascii="Arial" w:eastAsia="標楷體" w:hAnsi="Arial" w:cs="Arial" w:hint="eastAsia"/>
          <w:color w:val="262626"/>
          <w:sz w:val="20"/>
          <w:szCs w:val="20"/>
        </w:rPr>
        <w:t>次系務</w:t>
      </w:r>
      <w:r w:rsidRPr="00CD5482">
        <w:rPr>
          <w:rFonts w:ascii="Arial" w:eastAsia="標楷體" w:hAnsi="Arial" w:cs="Arial"/>
          <w:color w:val="262626"/>
          <w:sz w:val="20"/>
          <w:szCs w:val="20"/>
        </w:rPr>
        <w:t>會議</w:t>
      </w:r>
      <w:r w:rsidRPr="00CD5482">
        <w:rPr>
          <w:rFonts w:ascii="Arial" w:eastAsia="標楷體" w:hAnsi="Arial" w:cs="Arial" w:hint="eastAsia"/>
          <w:color w:val="262626"/>
          <w:sz w:val="20"/>
          <w:szCs w:val="20"/>
        </w:rPr>
        <w:t>修正通過</w:t>
      </w:r>
    </w:p>
    <w:p w:rsidR="00135DAE" w:rsidRPr="00CD5482" w:rsidRDefault="00135DAE" w:rsidP="00135DAE">
      <w:pPr>
        <w:wordWrap w:val="0"/>
        <w:spacing w:line="0" w:lineRule="atLeast"/>
        <w:ind w:firstLineChars="2268" w:firstLine="4536"/>
        <w:jc w:val="right"/>
        <w:rPr>
          <w:rFonts w:ascii="Arial" w:eastAsia="標楷體" w:hAnsi="Arial" w:cs="Arial"/>
          <w:color w:val="262626"/>
          <w:sz w:val="20"/>
          <w:szCs w:val="20"/>
        </w:rPr>
      </w:pPr>
      <w:r w:rsidRPr="00CD5482">
        <w:rPr>
          <w:rFonts w:ascii="Arial" w:eastAsia="標楷體" w:hAnsi="Arial" w:cs="Arial" w:hint="eastAsia"/>
          <w:color w:val="262626"/>
          <w:sz w:val="20"/>
          <w:szCs w:val="20"/>
        </w:rPr>
        <w:t>108.</w:t>
      </w:r>
      <w:r>
        <w:rPr>
          <w:rFonts w:ascii="Arial" w:eastAsia="標楷體" w:hAnsi="Arial" w:cs="Arial"/>
          <w:color w:val="262626"/>
          <w:sz w:val="20"/>
          <w:szCs w:val="20"/>
        </w:rPr>
        <w:t>9</w:t>
      </w:r>
      <w:r w:rsidRPr="00CD5482">
        <w:rPr>
          <w:rFonts w:ascii="Arial" w:eastAsia="標楷體" w:hAnsi="Arial" w:cs="Arial" w:hint="eastAsia"/>
          <w:color w:val="262626"/>
          <w:sz w:val="20"/>
          <w:szCs w:val="20"/>
        </w:rPr>
        <w:t>.</w:t>
      </w:r>
      <w:r>
        <w:rPr>
          <w:rFonts w:ascii="Arial" w:eastAsia="標楷體" w:hAnsi="Arial" w:cs="Arial"/>
          <w:color w:val="262626"/>
          <w:sz w:val="20"/>
          <w:szCs w:val="20"/>
        </w:rPr>
        <w:t>11</w:t>
      </w:r>
      <w:r w:rsidRPr="00CD5482">
        <w:rPr>
          <w:rFonts w:ascii="Arial" w:eastAsia="標楷體" w:hAnsi="Arial" w:cs="Arial" w:hint="eastAsia"/>
          <w:color w:val="262626"/>
          <w:sz w:val="20"/>
          <w:szCs w:val="20"/>
        </w:rPr>
        <w:t xml:space="preserve"> </w:t>
      </w:r>
      <w:r w:rsidRPr="00CD5482">
        <w:rPr>
          <w:rFonts w:ascii="Arial" w:eastAsia="標楷體" w:hAnsi="Arial" w:cs="Arial"/>
          <w:color w:val="262626"/>
          <w:sz w:val="20"/>
          <w:szCs w:val="20"/>
        </w:rPr>
        <w:t>10</w:t>
      </w:r>
      <w:r>
        <w:rPr>
          <w:rFonts w:ascii="Arial" w:eastAsia="標楷體" w:hAnsi="Arial" w:cs="Arial"/>
          <w:color w:val="262626"/>
          <w:sz w:val="20"/>
          <w:szCs w:val="20"/>
        </w:rPr>
        <w:t>8</w:t>
      </w:r>
      <w:r w:rsidRPr="00CD5482">
        <w:rPr>
          <w:rFonts w:ascii="Arial" w:eastAsia="標楷體" w:hAnsi="Arial" w:cs="Arial" w:hint="eastAsia"/>
          <w:color w:val="262626"/>
          <w:sz w:val="20"/>
          <w:szCs w:val="20"/>
        </w:rPr>
        <w:t>學年度第</w:t>
      </w:r>
      <w:r>
        <w:rPr>
          <w:rFonts w:ascii="Arial" w:eastAsia="標楷體" w:hAnsi="Arial" w:cs="Arial" w:hint="eastAsia"/>
          <w:color w:val="262626"/>
          <w:sz w:val="20"/>
          <w:szCs w:val="20"/>
        </w:rPr>
        <w:t>一</w:t>
      </w:r>
      <w:r w:rsidRPr="00CD5482">
        <w:rPr>
          <w:rFonts w:ascii="Arial" w:eastAsia="標楷體" w:hAnsi="Arial" w:cs="Arial" w:hint="eastAsia"/>
          <w:color w:val="262626"/>
          <w:sz w:val="20"/>
          <w:szCs w:val="20"/>
        </w:rPr>
        <w:t>學期第</w:t>
      </w:r>
      <w:r>
        <w:rPr>
          <w:rFonts w:ascii="Arial" w:eastAsia="標楷體" w:hAnsi="Arial" w:cs="Arial" w:hint="eastAsia"/>
          <w:color w:val="262626"/>
          <w:sz w:val="20"/>
          <w:szCs w:val="20"/>
        </w:rPr>
        <w:t>一</w:t>
      </w:r>
      <w:r w:rsidRPr="00CD5482">
        <w:rPr>
          <w:rFonts w:ascii="Arial" w:eastAsia="標楷體" w:hAnsi="Arial" w:cs="Arial" w:hint="eastAsia"/>
          <w:color w:val="262626"/>
          <w:sz w:val="20"/>
          <w:szCs w:val="20"/>
        </w:rPr>
        <w:t>次系務</w:t>
      </w:r>
      <w:r w:rsidRPr="00CD5482">
        <w:rPr>
          <w:rFonts w:ascii="Arial" w:eastAsia="標楷體" w:hAnsi="Arial" w:cs="Arial"/>
          <w:color w:val="262626"/>
          <w:sz w:val="20"/>
          <w:szCs w:val="20"/>
        </w:rPr>
        <w:t>會議</w:t>
      </w:r>
      <w:r w:rsidRPr="00CD5482">
        <w:rPr>
          <w:rFonts w:ascii="Arial" w:eastAsia="標楷體" w:hAnsi="Arial" w:cs="Arial" w:hint="eastAsia"/>
          <w:color w:val="262626"/>
          <w:sz w:val="20"/>
          <w:szCs w:val="20"/>
        </w:rPr>
        <w:t>修正通過</w:t>
      </w:r>
    </w:p>
    <w:p w:rsidR="00027A04" w:rsidRPr="00B66C60" w:rsidRDefault="00B66C60" w:rsidP="005525AC">
      <w:pPr>
        <w:autoSpaceDE w:val="0"/>
        <w:autoSpaceDN w:val="0"/>
        <w:adjustRightInd w:val="0"/>
        <w:jc w:val="right"/>
        <w:rPr>
          <w:rFonts w:ascii="Times New Roman" w:eastAsia="標楷體" w:hAnsi="Times New Roman"/>
          <w:color w:val="FF0000"/>
          <w:kern w:val="0"/>
          <w:sz w:val="20"/>
          <w:szCs w:val="20"/>
        </w:rPr>
      </w:pPr>
      <w:r w:rsidRPr="00B66C60">
        <w:rPr>
          <w:rFonts w:ascii="標楷體" w:eastAsia="標楷體" w:hAnsi="標楷體"/>
          <w:color w:val="FF0000"/>
          <w:sz w:val="18"/>
          <w:szCs w:val="18"/>
        </w:rPr>
        <w:t>000.00</w:t>
      </w:r>
      <w:r w:rsidRPr="00B66C60">
        <w:rPr>
          <w:rFonts w:ascii="標楷體" w:eastAsia="標楷體" w:hAnsi="標楷體" w:hint="eastAsia"/>
          <w:color w:val="FF0000"/>
          <w:sz w:val="18"/>
          <w:szCs w:val="18"/>
        </w:rPr>
        <w:t>學年度第0學期第0次院教評會議修正通過</w:t>
      </w:r>
    </w:p>
    <w:p w:rsidR="00027A04" w:rsidRPr="005A1531" w:rsidRDefault="00027A04" w:rsidP="005525AC">
      <w:pPr>
        <w:autoSpaceDE w:val="0"/>
        <w:autoSpaceDN w:val="0"/>
        <w:adjustRightInd w:val="0"/>
        <w:jc w:val="right"/>
        <w:rPr>
          <w:rFonts w:ascii="標楷體" w:eastAsia="標楷體" w:cs="標楷體"/>
          <w:color w:val="000000"/>
          <w:kern w:val="0"/>
          <w:sz w:val="20"/>
          <w:szCs w:val="20"/>
        </w:rPr>
      </w:pPr>
    </w:p>
    <w:tbl>
      <w:tblPr>
        <w:tblW w:w="0" w:type="auto"/>
        <w:tblLook w:val="00A0" w:firstRow="1" w:lastRow="0" w:firstColumn="1" w:lastColumn="0" w:noHBand="0" w:noVBand="0"/>
      </w:tblPr>
      <w:tblGrid>
        <w:gridCol w:w="1341"/>
        <w:gridCol w:w="8514"/>
      </w:tblGrid>
      <w:tr w:rsidR="00027A04" w:rsidRPr="0046129E" w:rsidTr="005A1531">
        <w:trPr>
          <w:trHeight w:val="737"/>
        </w:trPr>
        <w:tc>
          <w:tcPr>
            <w:tcW w:w="1384" w:type="dxa"/>
          </w:tcPr>
          <w:p w:rsidR="00027A04" w:rsidRPr="0046129E" w:rsidRDefault="00027A04" w:rsidP="001263C3">
            <w:pPr>
              <w:autoSpaceDE w:val="0"/>
              <w:autoSpaceDN w:val="0"/>
              <w:adjustRightInd w:val="0"/>
              <w:spacing w:after="270"/>
              <w:rPr>
                <w:rFonts w:ascii="Times New Roman" w:eastAsia="標楷體" w:hAnsi="Times New Roman"/>
                <w:kern w:val="0"/>
                <w:szCs w:val="24"/>
              </w:rPr>
            </w:pPr>
            <w:r w:rsidRPr="0046129E">
              <w:rPr>
                <w:rFonts w:ascii="Times New Roman" w:eastAsia="標楷體" w:hAnsi="標楷體" w:hint="eastAsia"/>
                <w:kern w:val="0"/>
                <w:szCs w:val="24"/>
              </w:rPr>
              <w:t>第一條</w:t>
            </w:r>
          </w:p>
        </w:tc>
        <w:tc>
          <w:tcPr>
            <w:tcW w:w="8885" w:type="dxa"/>
          </w:tcPr>
          <w:p w:rsidR="00027A04" w:rsidRPr="00217D65" w:rsidRDefault="00C36B83" w:rsidP="00C36B83">
            <w:pPr>
              <w:autoSpaceDE w:val="0"/>
              <w:autoSpaceDN w:val="0"/>
              <w:adjustRightInd w:val="0"/>
              <w:rPr>
                <w:rFonts w:ascii="Times New Roman" w:eastAsia="標楷體" w:hAnsi="Times New Roman"/>
                <w:kern w:val="0"/>
                <w:szCs w:val="24"/>
              </w:rPr>
            </w:pPr>
            <w:r w:rsidRPr="00217D65">
              <w:rPr>
                <w:rFonts w:ascii="Times New Roman" w:eastAsia="標楷體" w:hAnsi="Times New Roman"/>
                <w:color w:val="FF0000"/>
                <w:kern w:val="0"/>
                <w:szCs w:val="24"/>
              </w:rPr>
              <w:t>南臺科技大學（以下簡稱本校）</w:t>
            </w:r>
            <w:r w:rsidRPr="00217D65">
              <w:rPr>
                <w:rFonts w:ascii="Times New Roman" w:eastAsia="標楷體" w:hAnsi="Times New Roman" w:hint="eastAsia"/>
                <w:color w:val="FF0000"/>
                <w:kern w:val="0"/>
                <w:szCs w:val="24"/>
              </w:rPr>
              <w:t>行銷與流通管理系</w:t>
            </w:r>
            <w:r w:rsidRPr="00217D65">
              <w:rPr>
                <w:rFonts w:ascii="Times New Roman" w:eastAsia="標楷體" w:hAnsi="Times New Roman"/>
                <w:color w:val="FF0000"/>
                <w:kern w:val="0"/>
                <w:szCs w:val="24"/>
              </w:rPr>
              <w:t>（以下簡稱本系）為審理有關本系教師之聘任、升等及學術研究等重要事項，</w:t>
            </w:r>
            <w:r w:rsidRPr="00217D65">
              <w:rPr>
                <w:rFonts w:ascii="Times New Roman" w:eastAsia="標楷體" w:hAnsi="Times New Roman"/>
                <w:strike/>
                <w:kern w:val="0"/>
                <w:szCs w:val="24"/>
              </w:rPr>
              <w:t>特</w:t>
            </w:r>
            <w:r w:rsidRPr="00217D65">
              <w:rPr>
                <w:rFonts w:ascii="Times New Roman" w:eastAsia="標楷體" w:hAnsi="Times New Roman"/>
                <w:kern w:val="0"/>
                <w:szCs w:val="24"/>
              </w:rPr>
              <w:t>依據本校教師評審委員會設置辦法</w:t>
            </w:r>
            <w:r w:rsidRPr="00217D65">
              <w:rPr>
                <w:rFonts w:ascii="Times New Roman" w:eastAsia="標楷體" w:hAnsi="Times New Roman"/>
                <w:strike/>
                <w:kern w:val="0"/>
                <w:szCs w:val="24"/>
              </w:rPr>
              <w:t>第九條</w:t>
            </w:r>
            <w:r w:rsidRPr="00217D65">
              <w:rPr>
                <w:rFonts w:ascii="Times New Roman" w:eastAsia="標楷體" w:hAnsi="Times New Roman"/>
                <w:kern w:val="0"/>
                <w:szCs w:val="24"/>
              </w:rPr>
              <w:t>與系級教師評審委員會設置準則之規定，</w:t>
            </w:r>
            <w:r w:rsidRPr="00217D65">
              <w:rPr>
                <w:rFonts w:ascii="Times New Roman" w:eastAsia="標楷體" w:hAnsi="Times New Roman" w:hint="eastAsia"/>
                <w:color w:val="FF0000"/>
                <w:kern w:val="0"/>
                <w:szCs w:val="24"/>
              </w:rPr>
              <w:t>特設置</w:t>
            </w:r>
            <w:r w:rsidRPr="00217D65">
              <w:rPr>
                <w:rFonts w:ascii="Times New Roman" w:eastAsia="標楷體" w:hAnsi="Times New Roman"/>
                <w:strike/>
                <w:kern w:val="0"/>
                <w:szCs w:val="24"/>
              </w:rPr>
              <w:t>訂定</w:t>
            </w:r>
            <w:r w:rsidRPr="00217D65">
              <w:rPr>
                <w:rFonts w:ascii="Times New Roman" w:eastAsia="標楷體" w:hAnsi="Times New Roman"/>
                <w:color w:val="FF0000"/>
                <w:kern w:val="0"/>
                <w:szCs w:val="24"/>
              </w:rPr>
              <w:t>本</w:t>
            </w:r>
            <w:r w:rsidRPr="00217D65">
              <w:rPr>
                <w:rFonts w:ascii="Times New Roman" w:eastAsia="標楷體" w:hAnsi="Times New Roman" w:hint="eastAsia"/>
                <w:strike/>
                <w:kern w:val="0"/>
                <w:szCs w:val="24"/>
              </w:rPr>
              <w:t>行銷與流通管理</w:t>
            </w:r>
            <w:r w:rsidRPr="00217D65">
              <w:rPr>
                <w:rFonts w:ascii="Times New Roman" w:eastAsia="標楷體" w:hAnsi="Times New Roman"/>
                <w:kern w:val="0"/>
                <w:szCs w:val="24"/>
              </w:rPr>
              <w:t>系教師評審委員會（以下簡稱</w:t>
            </w:r>
            <w:r w:rsidRPr="00217D65">
              <w:rPr>
                <w:rFonts w:ascii="Times New Roman" w:eastAsia="標楷體" w:hAnsi="Times New Roman"/>
                <w:color w:val="FF0000"/>
                <w:kern w:val="0"/>
                <w:szCs w:val="24"/>
              </w:rPr>
              <w:t>本會</w:t>
            </w:r>
            <w:r w:rsidRPr="00217D65">
              <w:rPr>
                <w:rFonts w:ascii="Times New Roman" w:eastAsia="標楷體" w:hAnsi="Times New Roman"/>
                <w:kern w:val="0"/>
                <w:szCs w:val="24"/>
              </w:rPr>
              <w:t>）</w:t>
            </w:r>
            <w:r w:rsidRPr="00217D65">
              <w:rPr>
                <w:rFonts w:ascii="Times New Roman" w:eastAsia="標楷體" w:hAnsi="Times New Roman"/>
                <w:strike/>
                <w:kern w:val="0"/>
                <w:szCs w:val="24"/>
              </w:rPr>
              <w:t>設置辦法</w:t>
            </w:r>
            <w:r w:rsidRPr="00217D65">
              <w:rPr>
                <w:rFonts w:ascii="Times New Roman" w:eastAsia="標楷體" w:hAnsi="Times New Roman" w:hint="eastAsia"/>
                <w:color w:val="FF0000"/>
                <w:kern w:val="0"/>
                <w:szCs w:val="24"/>
              </w:rPr>
              <w:t>，訂定本辦法</w:t>
            </w:r>
            <w:r w:rsidRPr="00217D65">
              <w:rPr>
                <w:rFonts w:ascii="Times New Roman" w:eastAsia="標楷體" w:hAnsi="Times New Roman"/>
                <w:kern w:val="0"/>
                <w:szCs w:val="24"/>
              </w:rPr>
              <w:t>。</w:t>
            </w:r>
          </w:p>
        </w:tc>
      </w:tr>
      <w:tr w:rsidR="00027A04" w:rsidRPr="0046129E" w:rsidTr="005A1531">
        <w:trPr>
          <w:trHeight w:val="3288"/>
        </w:trPr>
        <w:tc>
          <w:tcPr>
            <w:tcW w:w="1384" w:type="dxa"/>
          </w:tcPr>
          <w:p w:rsidR="00027A04" w:rsidRPr="0046129E" w:rsidRDefault="00027A04" w:rsidP="001263C3">
            <w:pPr>
              <w:autoSpaceDE w:val="0"/>
              <w:autoSpaceDN w:val="0"/>
              <w:adjustRightInd w:val="0"/>
              <w:spacing w:after="270"/>
              <w:rPr>
                <w:rFonts w:ascii="Times New Roman" w:eastAsia="標楷體" w:hAnsi="標楷體"/>
                <w:kern w:val="0"/>
                <w:szCs w:val="24"/>
              </w:rPr>
            </w:pPr>
            <w:r w:rsidRPr="0046129E">
              <w:rPr>
                <w:rFonts w:ascii="Times New Roman" w:eastAsia="標楷體" w:hAnsi="標楷體" w:hint="eastAsia"/>
                <w:kern w:val="0"/>
                <w:szCs w:val="24"/>
              </w:rPr>
              <w:t>第二條</w:t>
            </w:r>
          </w:p>
        </w:tc>
        <w:tc>
          <w:tcPr>
            <w:tcW w:w="8885" w:type="dxa"/>
          </w:tcPr>
          <w:p w:rsidR="00027A04" w:rsidRPr="00217D65" w:rsidRDefault="00B71C67" w:rsidP="001263C3">
            <w:pPr>
              <w:widowControl/>
              <w:tabs>
                <w:tab w:val="left" w:pos="10076"/>
                <w:tab w:val="left" w:pos="10992"/>
                <w:tab w:val="left" w:pos="11908"/>
                <w:tab w:val="left" w:pos="12824"/>
                <w:tab w:val="left" w:pos="13740"/>
                <w:tab w:val="left" w:pos="14656"/>
              </w:tabs>
              <w:ind w:left="2"/>
              <w:rPr>
                <w:rFonts w:ascii="標楷體" w:eastAsia="標楷體" w:hAnsi="標楷體" w:cs="細明體"/>
                <w:kern w:val="0"/>
                <w:szCs w:val="24"/>
              </w:rPr>
            </w:pPr>
            <w:r w:rsidRPr="00217D65">
              <w:rPr>
                <w:rFonts w:ascii="Arial" w:eastAsia="標楷體" w:hAnsi="Arial" w:cs="Arial" w:hint="eastAsia"/>
                <w:color w:val="FF0000"/>
                <w:kern w:val="0"/>
              </w:rPr>
              <w:t>本會</w:t>
            </w:r>
            <w:r w:rsidR="00027A04" w:rsidRPr="00217D65">
              <w:rPr>
                <w:rFonts w:ascii="標楷體" w:eastAsia="標楷體" w:hAnsi="標楷體" w:cs="細明體" w:hint="eastAsia"/>
                <w:kern w:val="0"/>
                <w:szCs w:val="24"/>
              </w:rPr>
              <w:t>置委員</w:t>
            </w:r>
            <w:r w:rsidR="00027A04" w:rsidRPr="00217D65">
              <w:rPr>
                <w:rFonts w:ascii="標楷體" w:eastAsia="標楷體" w:hAnsi="標楷體" w:cs="細明體" w:hint="eastAsia"/>
                <w:kern w:val="0"/>
                <w:szCs w:val="24"/>
                <w:u w:val="single"/>
              </w:rPr>
              <w:t>七</w:t>
            </w:r>
            <w:r w:rsidR="00027A04" w:rsidRPr="00217D65">
              <w:rPr>
                <w:rFonts w:ascii="標楷體" w:eastAsia="標楷體" w:hAnsi="標楷體" w:cs="細明體" w:hint="eastAsia"/>
                <w:kern w:val="0"/>
                <w:szCs w:val="24"/>
              </w:rPr>
              <w:t>人，由下列人員組成</w:t>
            </w:r>
            <w:r w:rsidR="00BA421B" w:rsidRPr="00217D65">
              <w:rPr>
                <w:rFonts w:ascii="Times New Roman" w:eastAsia="標楷體" w:hAnsi="Times New Roman"/>
                <w:color w:val="FF0000"/>
                <w:kern w:val="0"/>
                <w:szCs w:val="24"/>
              </w:rPr>
              <w:t>，其中</w:t>
            </w:r>
            <w:r w:rsidR="00BA421B" w:rsidRPr="00217D65">
              <w:rPr>
                <w:rFonts w:ascii="Times New Roman" w:eastAsia="標楷體" w:hAnsi="Times New Roman"/>
                <w:strike/>
                <w:kern w:val="0"/>
                <w:szCs w:val="24"/>
              </w:rPr>
              <w:t>。但</w:t>
            </w:r>
            <w:r w:rsidR="00027A04" w:rsidRPr="00217D65">
              <w:rPr>
                <w:rFonts w:ascii="標楷體" w:eastAsia="標楷體" w:hAnsi="標楷體" w:cs="細明體" w:hint="eastAsia"/>
                <w:kern w:val="0"/>
                <w:szCs w:val="24"/>
              </w:rPr>
              <w:t>教授人數不得少於三分之二，必要時得自校內外相關系所專任教授中遴選擔任，並另置候補委員二人。</w:t>
            </w:r>
          </w:p>
          <w:p w:rsidR="00027A04" w:rsidRPr="00217D65" w:rsidRDefault="00027A04" w:rsidP="001263C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565" w:hangingChars="652" w:hanging="1565"/>
              <w:rPr>
                <w:rFonts w:ascii="標楷體" w:eastAsia="標楷體" w:hAnsi="標楷體" w:cs="細明體"/>
                <w:kern w:val="0"/>
                <w:szCs w:val="24"/>
              </w:rPr>
            </w:pPr>
            <w:r w:rsidRPr="00217D65">
              <w:rPr>
                <w:rFonts w:ascii="標楷體" w:eastAsia="標楷體" w:hAnsi="標楷體" w:cs="細明體" w:hint="eastAsia"/>
                <w:kern w:val="0"/>
                <w:szCs w:val="24"/>
              </w:rPr>
              <w:t>一、當然委員：</w:t>
            </w:r>
            <w:r w:rsidRPr="00217D65">
              <w:rPr>
                <w:rFonts w:ascii="標楷體" w:eastAsia="標楷體" w:cs="標楷體" w:hint="eastAsia"/>
                <w:kern w:val="0"/>
                <w:szCs w:val="24"/>
              </w:rPr>
              <w:t>系主任</w:t>
            </w:r>
            <w:r w:rsidRPr="00217D65">
              <w:rPr>
                <w:rFonts w:ascii="標楷體" w:eastAsia="標楷體" w:hAnsi="標楷體" w:cs="細明體" w:hint="eastAsia"/>
                <w:kern w:val="0"/>
                <w:szCs w:val="24"/>
              </w:rPr>
              <w:t>兼召集人。</w:t>
            </w:r>
          </w:p>
          <w:p w:rsidR="00027A04" w:rsidRPr="00217D65" w:rsidRDefault="00027A04" w:rsidP="001263C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565" w:hangingChars="652" w:hanging="1565"/>
              <w:rPr>
                <w:rFonts w:ascii="標楷體" w:eastAsia="標楷體" w:hAnsi="標楷體" w:cs="細明體"/>
                <w:kern w:val="0"/>
                <w:szCs w:val="24"/>
              </w:rPr>
            </w:pPr>
            <w:r w:rsidRPr="00217D65">
              <w:rPr>
                <w:rFonts w:ascii="標楷體" w:eastAsia="標楷體" w:hAnsi="標楷體" w:cs="細明體" w:hint="eastAsia"/>
                <w:kern w:val="0"/>
                <w:szCs w:val="24"/>
              </w:rPr>
              <w:t>二、遴選委員：</w:t>
            </w:r>
            <w:r w:rsidRPr="00217D65">
              <w:rPr>
                <w:rFonts w:ascii="標楷體" w:eastAsia="標楷體" w:cs="標楷體" w:hint="eastAsia"/>
                <w:kern w:val="0"/>
                <w:szCs w:val="24"/>
              </w:rPr>
              <w:t>由系務會議推選六人為委員，並推選二人為候補委員</w:t>
            </w:r>
            <w:r w:rsidRPr="00217D65">
              <w:rPr>
                <w:rFonts w:ascii="標楷體" w:eastAsia="標楷體" w:hAnsi="標楷體" w:cs="細明體" w:hint="eastAsia"/>
                <w:kern w:val="0"/>
                <w:szCs w:val="24"/>
              </w:rPr>
              <w:t>。</w:t>
            </w:r>
          </w:p>
          <w:p w:rsidR="00027A04" w:rsidRPr="00217D65" w:rsidRDefault="00027A04" w:rsidP="001263C3">
            <w:pPr>
              <w:widowControl/>
              <w:tabs>
                <w:tab w:val="left" w:pos="10076"/>
                <w:tab w:val="left" w:pos="10992"/>
                <w:tab w:val="left" w:pos="11908"/>
                <w:tab w:val="left" w:pos="12824"/>
                <w:tab w:val="left" w:pos="13740"/>
                <w:tab w:val="left" w:pos="14656"/>
              </w:tabs>
              <w:ind w:left="2"/>
              <w:rPr>
                <w:rFonts w:ascii="標楷體" w:eastAsia="標楷體" w:cs="標楷體"/>
                <w:kern w:val="0"/>
                <w:szCs w:val="24"/>
              </w:rPr>
            </w:pPr>
            <w:r w:rsidRPr="00217D65">
              <w:rPr>
                <w:rFonts w:ascii="標楷體" w:eastAsia="標楷體" w:cs="標楷體" w:hint="eastAsia"/>
                <w:kern w:val="0"/>
                <w:szCs w:val="24"/>
              </w:rPr>
              <w:t>前項委員，由系主任簽請校長核聘。</w:t>
            </w:r>
          </w:p>
          <w:p w:rsidR="00027A04" w:rsidRPr="00873FC5" w:rsidRDefault="00027A04" w:rsidP="001263C3">
            <w:pPr>
              <w:widowControl/>
              <w:tabs>
                <w:tab w:val="left" w:pos="10076"/>
                <w:tab w:val="left" w:pos="10992"/>
                <w:tab w:val="left" w:pos="11908"/>
                <w:tab w:val="left" w:pos="12824"/>
                <w:tab w:val="left" w:pos="13740"/>
                <w:tab w:val="left" w:pos="14656"/>
              </w:tabs>
              <w:ind w:left="2"/>
              <w:rPr>
                <w:rFonts w:ascii="標楷體" w:eastAsia="標楷體" w:cs="標楷體"/>
                <w:strike/>
                <w:kern w:val="0"/>
                <w:szCs w:val="24"/>
              </w:rPr>
            </w:pPr>
            <w:r w:rsidRPr="00873FC5">
              <w:rPr>
                <w:rFonts w:ascii="標楷體" w:eastAsia="標楷體" w:cs="標楷體" w:hint="eastAsia"/>
                <w:strike/>
                <w:kern w:val="0"/>
                <w:szCs w:val="24"/>
              </w:rPr>
              <w:t>任一性別委員應佔委員總數三分之一以上，但因系所任一性別教師人數少於總數三分之一者不在此限。</w:t>
            </w:r>
          </w:p>
          <w:p w:rsidR="00027A04" w:rsidRPr="00217D65" w:rsidRDefault="00027A04" w:rsidP="001263C3">
            <w:pPr>
              <w:widowControl/>
              <w:tabs>
                <w:tab w:val="left" w:pos="10076"/>
                <w:tab w:val="left" w:pos="10992"/>
                <w:tab w:val="left" w:pos="11908"/>
                <w:tab w:val="left" w:pos="12824"/>
                <w:tab w:val="left" w:pos="13740"/>
                <w:tab w:val="left" w:pos="14656"/>
              </w:tabs>
              <w:ind w:left="2"/>
              <w:rPr>
                <w:rFonts w:ascii="標楷體" w:eastAsia="標楷體" w:cs="標楷體"/>
                <w:kern w:val="0"/>
                <w:szCs w:val="24"/>
              </w:rPr>
            </w:pPr>
            <w:r w:rsidRPr="00217D65">
              <w:rPr>
                <w:rFonts w:ascii="標楷體" w:eastAsia="標楷體" w:cs="標楷體" w:hint="eastAsia"/>
                <w:kern w:val="0"/>
                <w:szCs w:val="24"/>
              </w:rPr>
              <w:t>委員任期一學年，</w:t>
            </w:r>
            <w:r w:rsidR="00B93990" w:rsidRPr="00217D65">
              <w:rPr>
                <w:rFonts w:ascii="標楷體" w:eastAsia="標楷體" w:cs="標楷體" w:hint="eastAsia"/>
                <w:kern w:val="0"/>
                <w:szCs w:val="24"/>
              </w:rPr>
              <w:t>得</w:t>
            </w:r>
            <w:r w:rsidRPr="00217D65">
              <w:rPr>
                <w:rFonts w:ascii="標楷體" w:eastAsia="標楷體" w:cs="標楷體" w:hint="eastAsia"/>
                <w:kern w:val="0"/>
                <w:szCs w:val="24"/>
              </w:rPr>
              <w:t>連選連任。委員因故出缺時，由候補委員遞補之，任期至原任期屆滿之日止。</w:t>
            </w:r>
          </w:p>
          <w:p w:rsidR="00027A04" w:rsidRPr="00217D65" w:rsidRDefault="00027A04" w:rsidP="001263C3">
            <w:pPr>
              <w:widowControl/>
              <w:tabs>
                <w:tab w:val="left" w:pos="10076"/>
                <w:tab w:val="left" w:pos="10992"/>
                <w:tab w:val="left" w:pos="11908"/>
                <w:tab w:val="left" w:pos="12824"/>
                <w:tab w:val="left" w:pos="13740"/>
                <w:tab w:val="left" w:pos="14656"/>
              </w:tabs>
              <w:ind w:left="2"/>
              <w:rPr>
                <w:rFonts w:ascii="標楷體" w:eastAsia="標楷體" w:cs="標楷體"/>
                <w:kern w:val="0"/>
                <w:sz w:val="23"/>
                <w:szCs w:val="23"/>
              </w:rPr>
            </w:pPr>
            <w:r w:rsidRPr="00217D65">
              <w:rPr>
                <w:rFonts w:ascii="標楷體" w:eastAsia="標楷體" w:cs="標楷體" w:hint="eastAsia"/>
                <w:kern w:val="0"/>
                <w:szCs w:val="24"/>
              </w:rPr>
              <w:t>本委員會之選舉，於每年七月底前之系務會議辦理改選。</w:t>
            </w:r>
          </w:p>
        </w:tc>
      </w:tr>
      <w:tr w:rsidR="00027A04" w:rsidRPr="0046129E" w:rsidTr="005A1531">
        <w:trPr>
          <w:trHeight w:val="1984"/>
        </w:trPr>
        <w:tc>
          <w:tcPr>
            <w:tcW w:w="1384" w:type="dxa"/>
          </w:tcPr>
          <w:p w:rsidR="00027A04" w:rsidRPr="0046129E" w:rsidRDefault="00027A04" w:rsidP="001263C3">
            <w:pPr>
              <w:autoSpaceDE w:val="0"/>
              <w:autoSpaceDN w:val="0"/>
              <w:adjustRightInd w:val="0"/>
              <w:rPr>
                <w:rFonts w:ascii="Times New Roman" w:eastAsia="標楷體" w:hAnsi="標楷體"/>
                <w:kern w:val="0"/>
                <w:szCs w:val="24"/>
              </w:rPr>
            </w:pPr>
            <w:r w:rsidRPr="0046129E">
              <w:rPr>
                <w:rFonts w:ascii="Times New Roman" w:eastAsia="標楷體" w:hAnsi="標楷體" w:hint="eastAsia"/>
                <w:kern w:val="0"/>
                <w:szCs w:val="24"/>
              </w:rPr>
              <w:t>第三條</w:t>
            </w:r>
          </w:p>
        </w:tc>
        <w:tc>
          <w:tcPr>
            <w:tcW w:w="8885" w:type="dxa"/>
          </w:tcPr>
          <w:p w:rsidR="00027A04" w:rsidRPr="0046129E" w:rsidRDefault="00E83ACF" w:rsidP="001263C3">
            <w:pPr>
              <w:autoSpaceDE w:val="0"/>
              <w:autoSpaceDN w:val="0"/>
              <w:adjustRightInd w:val="0"/>
              <w:rPr>
                <w:rFonts w:ascii="Times New Roman" w:eastAsia="標楷體" w:hAnsi="標楷體"/>
                <w:kern w:val="0"/>
                <w:szCs w:val="24"/>
              </w:rPr>
            </w:pPr>
            <w:r w:rsidRPr="00E83ACF">
              <w:rPr>
                <w:rFonts w:ascii="Times New Roman" w:eastAsia="標楷體" w:hAnsi="標楷體" w:hint="eastAsia"/>
                <w:color w:val="FF0000"/>
                <w:kern w:val="0"/>
                <w:szCs w:val="24"/>
              </w:rPr>
              <w:t>本會</w:t>
            </w:r>
            <w:r w:rsidRPr="00E83ACF">
              <w:rPr>
                <w:rFonts w:ascii="Times New Roman" w:eastAsia="標楷體" w:hAnsi="標楷體" w:hint="eastAsia"/>
                <w:kern w:val="0"/>
                <w:szCs w:val="24"/>
              </w:rPr>
              <w:t>之職掌如</w:t>
            </w:r>
            <w:r w:rsidRPr="00BA421B">
              <w:rPr>
                <w:rFonts w:ascii="Times New Roman" w:eastAsia="標楷體" w:hAnsi="標楷體" w:hint="eastAsia"/>
                <w:color w:val="FF0000"/>
                <w:kern w:val="0"/>
                <w:szCs w:val="24"/>
              </w:rPr>
              <w:t>下</w:t>
            </w:r>
            <w:r w:rsidR="00027A04" w:rsidRPr="0046129E">
              <w:rPr>
                <w:rFonts w:ascii="Times New Roman" w:eastAsia="標楷體" w:hAnsi="標楷體" w:hint="eastAsia"/>
                <w:kern w:val="0"/>
                <w:szCs w:val="24"/>
              </w:rPr>
              <w:t>：</w:t>
            </w:r>
            <w:r w:rsidR="00027A04" w:rsidRPr="0046129E">
              <w:rPr>
                <w:rFonts w:ascii="Times New Roman" w:eastAsia="標楷體" w:hAnsi="標楷體"/>
                <w:kern w:val="0"/>
                <w:szCs w:val="24"/>
              </w:rPr>
              <w:t xml:space="preserve"> </w:t>
            </w:r>
          </w:p>
          <w:p w:rsidR="00027A04" w:rsidRPr="0046129E" w:rsidRDefault="00027A04" w:rsidP="001263C3">
            <w:pPr>
              <w:autoSpaceDE w:val="0"/>
              <w:autoSpaceDN w:val="0"/>
              <w:adjustRightInd w:val="0"/>
              <w:ind w:leftChars="-2" w:left="420" w:hangingChars="177" w:hanging="425"/>
              <w:rPr>
                <w:rFonts w:ascii="Times New Roman" w:eastAsia="標楷體" w:hAnsi="標楷體"/>
                <w:kern w:val="0"/>
                <w:szCs w:val="24"/>
              </w:rPr>
            </w:pPr>
            <w:r w:rsidRPr="0046129E">
              <w:rPr>
                <w:rFonts w:ascii="Times New Roman" w:eastAsia="標楷體" w:hAnsi="標楷體" w:hint="eastAsia"/>
                <w:kern w:val="0"/>
                <w:szCs w:val="24"/>
              </w:rPr>
              <w:t>一、審議有關本系教師</w:t>
            </w:r>
            <w:r w:rsidRPr="0046129E">
              <w:rPr>
                <w:rFonts w:ascii="標楷體" w:eastAsia="標楷體" w:hAnsi="標楷體" w:hint="eastAsia"/>
              </w:rPr>
              <w:t>聘任、升等、停聘、解聘、不續聘及資遣原因之認定</w:t>
            </w:r>
            <w:r w:rsidRPr="0046129E">
              <w:rPr>
                <w:rFonts w:ascii="Times New Roman" w:eastAsia="標楷體" w:hAnsi="標楷體" w:hint="eastAsia"/>
                <w:kern w:val="0"/>
                <w:szCs w:val="24"/>
              </w:rPr>
              <w:t>等事項。</w:t>
            </w:r>
          </w:p>
          <w:p w:rsidR="00027A04" w:rsidRPr="0046129E" w:rsidRDefault="00027A04" w:rsidP="001263C3">
            <w:pPr>
              <w:autoSpaceDE w:val="0"/>
              <w:autoSpaceDN w:val="0"/>
              <w:adjustRightInd w:val="0"/>
              <w:ind w:left="420" w:hangingChars="175" w:hanging="420"/>
              <w:rPr>
                <w:rFonts w:ascii="Times New Roman" w:eastAsia="標楷體" w:hAnsi="標楷體"/>
                <w:kern w:val="0"/>
                <w:szCs w:val="24"/>
              </w:rPr>
            </w:pPr>
            <w:r w:rsidRPr="0046129E">
              <w:rPr>
                <w:rFonts w:ascii="Times New Roman" w:eastAsia="標楷體" w:hAnsi="標楷體" w:hint="eastAsia"/>
                <w:kern w:val="0"/>
                <w:szCs w:val="24"/>
              </w:rPr>
              <w:t>二、審議有關本系教師之教師進修、延長服務、獎勵及獎助等事項。</w:t>
            </w:r>
            <w:r w:rsidRPr="0046129E">
              <w:rPr>
                <w:rFonts w:ascii="Times New Roman" w:eastAsia="標楷體" w:hAnsi="標楷體"/>
                <w:kern w:val="0"/>
                <w:szCs w:val="24"/>
              </w:rPr>
              <w:t xml:space="preserve"> </w:t>
            </w:r>
          </w:p>
          <w:p w:rsidR="00027A04" w:rsidRDefault="00027A04" w:rsidP="001263C3">
            <w:pPr>
              <w:autoSpaceDE w:val="0"/>
              <w:autoSpaceDN w:val="0"/>
              <w:adjustRightInd w:val="0"/>
              <w:rPr>
                <w:rFonts w:ascii="Times New Roman" w:eastAsia="標楷體" w:hAnsi="標楷體"/>
                <w:kern w:val="0"/>
                <w:szCs w:val="24"/>
              </w:rPr>
            </w:pPr>
            <w:r w:rsidRPr="0046129E">
              <w:rPr>
                <w:rFonts w:ascii="Times New Roman" w:eastAsia="標楷體" w:hAnsi="標楷體" w:hint="eastAsia"/>
                <w:kern w:val="0"/>
                <w:szCs w:val="24"/>
              </w:rPr>
              <w:t>三、審議有關本系教師重大獎懲事項。</w:t>
            </w:r>
          </w:p>
          <w:p w:rsidR="00BA421B" w:rsidRPr="00BA421B" w:rsidRDefault="00BA421B" w:rsidP="001263C3">
            <w:pPr>
              <w:autoSpaceDE w:val="0"/>
              <w:autoSpaceDN w:val="0"/>
              <w:adjustRightInd w:val="0"/>
              <w:rPr>
                <w:rFonts w:ascii="Times New Roman" w:eastAsia="標楷體" w:hAnsi="標楷體"/>
                <w:color w:val="FF0000"/>
                <w:kern w:val="0"/>
                <w:szCs w:val="24"/>
              </w:rPr>
            </w:pPr>
            <w:r w:rsidRPr="00BA421B">
              <w:rPr>
                <w:rFonts w:ascii="Times New Roman" w:eastAsia="標楷體" w:hAnsi="標楷體" w:hint="eastAsia"/>
                <w:color w:val="FF0000"/>
                <w:kern w:val="0"/>
                <w:szCs w:val="24"/>
              </w:rPr>
              <w:t>四、檢核本系教師自我評鑑資料。</w:t>
            </w:r>
          </w:p>
          <w:p w:rsidR="00027A04" w:rsidRPr="0046129E" w:rsidRDefault="00BA421B" w:rsidP="001263C3">
            <w:pPr>
              <w:autoSpaceDE w:val="0"/>
              <w:autoSpaceDN w:val="0"/>
              <w:adjustRightInd w:val="0"/>
              <w:rPr>
                <w:rFonts w:ascii="Times New Roman" w:eastAsia="標楷體" w:hAnsi="標楷體"/>
                <w:kern w:val="0"/>
                <w:szCs w:val="24"/>
              </w:rPr>
            </w:pPr>
            <w:r w:rsidRPr="00BA421B">
              <w:rPr>
                <w:rFonts w:ascii="Times New Roman" w:eastAsia="標楷體" w:hAnsi="標楷體" w:hint="eastAsia"/>
                <w:color w:val="FF0000"/>
                <w:kern w:val="0"/>
                <w:szCs w:val="24"/>
              </w:rPr>
              <w:t>五</w:t>
            </w:r>
            <w:r w:rsidR="00027A04" w:rsidRPr="00BA421B">
              <w:rPr>
                <w:rFonts w:ascii="Times New Roman" w:eastAsia="標楷體" w:hAnsi="標楷體" w:hint="eastAsia"/>
                <w:color w:val="FF0000"/>
                <w:kern w:val="0"/>
                <w:szCs w:val="24"/>
              </w:rPr>
              <w:t>、</w:t>
            </w:r>
            <w:r w:rsidR="00027A04" w:rsidRPr="0046129E">
              <w:rPr>
                <w:rFonts w:ascii="Times New Roman" w:eastAsia="標楷體" w:hAnsi="標楷體" w:hint="eastAsia"/>
                <w:kern w:val="0"/>
                <w:szCs w:val="24"/>
              </w:rPr>
              <w:t>其它有關本系教師應行評審事項及學校交議事項之審議。</w:t>
            </w:r>
            <w:r w:rsidR="00027A04" w:rsidRPr="0046129E">
              <w:rPr>
                <w:rFonts w:ascii="Times New Roman" w:eastAsia="標楷體" w:hAnsi="標楷體"/>
                <w:kern w:val="0"/>
                <w:szCs w:val="24"/>
              </w:rPr>
              <w:t xml:space="preserve"> </w:t>
            </w:r>
          </w:p>
        </w:tc>
      </w:tr>
      <w:tr w:rsidR="00027A04" w:rsidRPr="0046129E" w:rsidTr="005A1531">
        <w:trPr>
          <w:trHeight w:val="737"/>
        </w:trPr>
        <w:tc>
          <w:tcPr>
            <w:tcW w:w="1384" w:type="dxa"/>
          </w:tcPr>
          <w:p w:rsidR="00027A04" w:rsidRPr="0046129E" w:rsidRDefault="00027A04" w:rsidP="001263C3">
            <w:pPr>
              <w:autoSpaceDE w:val="0"/>
              <w:autoSpaceDN w:val="0"/>
              <w:adjustRightInd w:val="0"/>
              <w:spacing w:after="270"/>
              <w:rPr>
                <w:rFonts w:ascii="Times New Roman" w:eastAsia="標楷體" w:hAnsi="標楷體"/>
                <w:kern w:val="0"/>
                <w:szCs w:val="24"/>
              </w:rPr>
            </w:pPr>
            <w:r w:rsidRPr="0046129E">
              <w:rPr>
                <w:rFonts w:ascii="Times New Roman" w:eastAsia="標楷體" w:hAnsi="標楷體" w:hint="eastAsia"/>
                <w:kern w:val="0"/>
                <w:szCs w:val="24"/>
              </w:rPr>
              <w:t>第四條</w:t>
            </w:r>
          </w:p>
        </w:tc>
        <w:tc>
          <w:tcPr>
            <w:tcW w:w="8885" w:type="dxa"/>
          </w:tcPr>
          <w:p w:rsidR="00027A04" w:rsidRPr="00217D65" w:rsidRDefault="0088462B" w:rsidP="001263C3">
            <w:pPr>
              <w:autoSpaceDE w:val="0"/>
              <w:autoSpaceDN w:val="0"/>
              <w:adjustRightInd w:val="0"/>
              <w:rPr>
                <w:rFonts w:ascii="Times New Roman" w:eastAsia="標楷體" w:hAnsi="標楷體"/>
                <w:kern w:val="0"/>
                <w:szCs w:val="24"/>
              </w:rPr>
            </w:pPr>
            <w:r w:rsidRPr="00217D65">
              <w:rPr>
                <w:rFonts w:ascii="Arial" w:eastAsia="標楷體" w:hAnsi="Arial" w:cs="Arial"/>
                <w:color w:val="FF0000"/>
              </w:rPr>
              <w:t>本會</w:t>
            </w:r>
            <w:r w:rsidR="00027A04" w:rsidRPr="00217D65">
              <w:rPr>
                <w:rFonts w:ascii="Times New Roman" w:eastAsia="標楷體" w:hAnsi="標楷體" w:hint="eastAsia"/>
                <w:kern w:val="0"/>
                <w:szCs w:val="24"/>
              </w:rPr>
              <w:t>開會時由系主任擔任主席，如系主任缺席，由委員中公推一人擔任之。</w:t>
            </w:r>
            <w:r w:rsidR="00BA421B" w:rsidRPr="00217D65">
              <w:rPr>
                <w:rFonts w:ascii="Arial" w:eastAsia="標楷體" w:hAnsi="Arial" w:cs="Arial"/>
                <w:color w:val="FF0000"/>
              </w:rPr>
              <w:t>本會</w:t>
            </w:r>
            <w:r w:rsidR="00027A04" w:rsidRPr="00217D65">
              <w:rPr>
                <w:rFonts w:ascii="Times New Roman" w:eastAsia="標楷體" w:hAnsi="標楷體" w:hint="eastAsia"/>
                <w:kern w:val="0"/>
                <w:szCs w:val="24"/>
              </w:rPr>
              <w:t>會議</w:t>
            </w:r>
            <w:r w:rsidR="00027A04" w:rsidRPr="00217D65">
              <w:rPr>
                <w:rFonts w:ascii="標楷體" w:eastAsia="標楷體" w:hAnsi="標楷體" w:cs="細明體" w:hint="eastAsia"/>
                <w:kern w:val="0"/>
              </w:rPr>
              <w:t>每學期開會不得少於二次，必要時得召開臨時會議。</w:t>
            </w:r>
          </w:p>
        </w:tc>
      </w:tr>
      <w:tr w:rsidR="00027A04" w:rsidRPr="0046129E" w:rsidTr="0088462B">
        <w:trPr>
          <w:trHeight w:val="1048"/>
        </w:trPr>
        <w:tc>
          <w:tcPr>
            <w:tcW w:w="1384" w:type="dxa"/>
          </w:tcPr>
          <w:p w:rsidR="00027A04" w:rsidRPr="0046129E" w:rsidRDefault="00027A04" w:rsidP="001263C3">
            <w:pPr>
              <w:autoSpaceDE w:val="0"/>
              <w:autoSpaceDN w:val="0"/>
              <w:adjustRightInd w:val="0"/>
              <w:spacing w:after="270"/>
              <w:rPr>
                <w:rFonts w:ascii="Times New Roman" w:eastAsia="標楷體" w:hAnsi="標楷體"/>
                <w:kern w:val="0"/>
                <w:szCs w:val="24"/>
              </w:rPr>
            </w:pPr>
            <w:r w:rsidRPr="0046129E">
              <w:rPr>
                <w:rFonts w:ascii="Times New Roman" w:eastAsia="標楷體" w:hAnsi="標楷體" w:hint="eastAsia"/>
                <w:kern w:val="0"/>
                <w:szCs w:val="24"/>
              </w:rPr>
              <w:t>第五條</w:t>
            </w:r>
          </w:p>
        </w:tc>
        <w:tc>
          <w:tcPr>
            <w:tcW w:w="8885" w:type="dxa"/>
          </w:tcPr>
          <w:p w:rsidR="00027A04" w:rsidRPr="00217D65" w:rsidRDefault="0088462B" w:rsidP="001263C3">
            <w:pPr>
              <w:autoSpaceDE w:val="0"/>
              <w:autoSpaceDN w:val="0"/>
              <w:adjustRightInd w:val="0"/>
              <w:rPr>
                <w:rFonts w:ascii="Times New Roman" w:eastAsia="標楷體" w:hAnsi="標楷體"/>
                <w:kern w:val="0"/>
                <w:szCs w:val="24"/>
              </w:rPr>
            </w:pPr>
            <w:r w:rsidRPr="00217D65">
              <w:rPr>
                <w:rFonts w:ascii="Arial" w:eastAsia="標楷體" w:hAnsi="Arial" w:cs="Arial"/>
                <w:color w:val="FF0000"/>
              </w:rPr>
              <w:t>本會</w:t>
            </w:r>
            <w:r w:rsidR="00BA421B" w:rsidRPr="00217D65">
              <w:rPr>
                <w:rFonts w:ascii="Times New Roman" w:eastAsia="標楷體" w:hAnsi="Times New Roman"/>
                <w:kern w:val="0"/>
              </w:rPr>
              <w:t>開會時</w:t>
            </w:r>
            <w:r w:rsidR="00BA421B" w:rsidRPr="00217D65">
              <w:rPr>
                <w:rFonts w:ascii="Times New Roman" w:eastAsia="標楷體" w:hAnsi="Times New Roman"/>
                <w:strike/>
                <w:kern w:val="0"/>
              </w:rPr>
              <w:t>須有</w:t>
            </w:r>
            <w:r w:rsidR="00BA421B" w:rsidRPr="00217D65">
              <w:rPr>
                <w:rFonts w:ascii="Times New Roman" w:eastAsia="標楷體" w:hAnsi="Times New Roman"/>
                <w:kern w:val="0"/>
              </w:rPr>
              <w:t>應</w:t>
            </w:r>
            <w:r w:rsidR="00BA421B" w:rsidRPr="00217D65">
              <w:rPr>
                <w:rFonts w:ascii="Times New Roman" w:eastAsia="標楷體" w:hAnsi="Times New Roman" w:hint="eastAsia"/>
                <w:color w:val="FF0000"/>
                <w:kern w:val="0"/>
              </w:rPr>
              <w:t>有</w:t>
            </w:r>
            <w:r w:rsidR="00027A04" w:rsidRPr="00217D65">
              <w:rPr>
                <w:rFonts w:ascii="標楷體" w:eastAsia="標楷體" w:hAnsi="標楷體" w:cs="細明體" w:hint="eastAsia"/>
                <w:kern w:val="0"/>
              </w:rPr>
              <w:t>出席委員二分之一（含）出席方得開會，其決議時以出席委員具有投票資格者三分之二</w:t>
            </w:r>
            <w:r w:rsidR="00027A04" w:rsidRPr="00217D65">
              <w:rPr>
                <w:rFonts w:ascii="標楷體" w:eastAsia="標楷體" w:hAnsi="標楷體" w:cs="細明體"/>
                <w:kern w:val="0"/>
              </w:rPr>
              <w:t>(</w:t>
            </w:r>
            <w:r w:rsidR="00027A04" w:rsidRPr="00217D65">
              <w:rPr>
                <w:rFonts w:ascii="標楷體" w:eastAsia="標楷體" w:hAnsi="標楷體" w:cs="細明體" w:hint="eastAsia"/>
                <w:kern w:val="0"/>
              </w:rPr>
              <w:t>含</w:t>
            </w:r>
            <w:r w:rsidR="00027A04" w:rsidRPr="00217D65">
              <w:rPr>
                <w:rFonts w:ascii="標楷體" w:eastAsia="標楷體" w:hAnsi="標楷體" w:cs="細明體"/>
                <w:kern w:val="0"/>
              </w:rPr>
              <w:t>)</w:t>
            </w:r>
            <w:r w:rsidR="00027A04" w:rsidRPr="00217D65">
              <w:rPr>
                <w:rFonts w:ascii="標楷體" w:eastAsia="標楷體" w:hAnsi="標楷體" w:cs="細明體" w:hint="eastAsia"/>
                <w:kern w:val="0"/>
              </w:rPr>
              <w:t>以上同意為通過；委員應親自出席不得委託他人代表出席。並視實際需要由召集人邀請其他有關人員列席報告或說明。</w:t>
            </w:r>
            <w:r w:rsidR="00027A04" w:rsidRPr="00217D65">
              <w:rPr>
                <w:rFonts w:ascii="Times New Roman" w:eastAsia="標楷體" w:hAnsi="標楷體"/>
                <w:kern w:val="0"/>
                <w:szCs w:val="24"/>
              </w:rPr>
              <w:t xml:space="preserve"> </w:t>
            </w:r>
          </w:p>
        </w:tc>
      </w:tr>
      <w:tr w:rsidR="00027A04" w:rsidRPr="0046129E" w:rsidTr="005A1531">
        <w:trPr>
          <w:trHeight w:val="1417"/>
        </w:trPr>
        <w:tc>
          <w:tcPr>
            <w:tcW w:w="1384" w:type="dxa"/>
          </w:tcPr>
          <w:p w:rsidR="00027A04" w:rsidRPr="0046129E" w:rsidRDefault="00027A04" w:rsidP="001263C3">
            <w:pPr>
              <w:autoSpaceDE w:val="0"/>
              <w:autoSpaceDN w:val="0"/>
              <w:adjustRightInd w:val="0"/>
              <w:spacing w:after="270"/>
              <w:rPr>
                <w:rFonts w:ascii="Times New Roman" w:eastAsia="標楷體" w:hAnsi="標楷體"/>
                <w:kern w:val="0"/>
                <w:szCs w:val="24"/>
              </w:rPr>
            </w:pPr>
            <w:r w:rsidRPr="0046129E">
              <w:rPr>
                <w:rFonts w:ascii="Times New Roman" w:eastAsia="標楷體" w:hAnsi="標楷體" w:hint="eastAsia"/>
                <w:kern w:val="0"/>
                <w:szCs w:val="24"/>
              </w:rPr>
              <w:t>第六條</w:t>
            </w:r>
          </w:p>
        </w:tc>
        <w:tc>
          <w:tcPr>
            <w:tcW w:w="8885" w:type="dxa"/>
          </w:tcPr>
          <w:p w:rsidR="00027A04" w:rsidRPr="00217D65" w:rsidRDefault="0088462B" w:rsidP="00F2512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4" w:hangingChars="14" w:hanging="34"/>
              <w:rPr>
                <w:rFonts w:ascii="Times New Roman" w:eastAsia="標楷體" w:hAnsi="標楷體"/>
                <w:kern w:val="0"/>
                <w:szCs w:val="24"/>
              </w:rPr>
            </w:pPr>
            <w:r w:rsidRPr="00217D65">
              <w:rPr>
                <w:rFonts w:ascii="Arial" w:eastAsia="標楷體" w:hAnsi="Arial" w:cs="Arial"/>
                <w:color w:val="FF0000"/>
              </w:rPr>
              <w:t>本會</w:t>
            </w:r>
            <w:r w:rsidR="00027A04" w:rsidRPr="00217D65">
              <w:rPr>
                <w:rFonts w:ascii="標楷體" w:eastAsia="標楷體" w:hAnsi="標楷體" w:cs="細明體" w:hint="eastAsia"/>
                <w:kern w:val="0"/>
              </w:rPr>
              <w:t>討論與</w:t>
            </w:r>
            <w:r w:rsidR="00BA421B" w:rsidRPr="00217D65">
              <w:rPr>
                <w:rFonts w:ascii="Times New Roman" w:eastAsia="標楷體" w:hAnsi="Times New Roman"/>
                <w:strike/>
              </w:rPr>
              <w:t>其</w:t>
            </w:r>
            <w:r w:rsidR="00027A04" w:rsidRPr="00217D65">
              <w:rPr>
                <w:rFonts w:ascii="標楷體" w:eastAsia="標楷體" w:hAnsi="標楷體" w:hint="eastAsia"/>
              </w:rPr>
              <w:t>本人、配偶或三親等內親屬（包括血親及姻親）提會評審有</w:t>
            </w:r>
            <w:r w:rsidR="00027A04" w:rsidRPr="00217D65">
              <w:rPr>
                <w:rFonts w:ascii="標楷體" w:eastAsia="標楷體" w:hAnsi="標楷體" w:cs="細明體" w:hint="eastAsia"/>
                <w:kern w:val="0"/>
              </w:rPr>
              <w:t>利害關係案件時，</w:t>
            </w:r>
            <w:r w:rsidR="00F2512E" w:rsidRPr="00217D65">
              <w:rPr>
                <w:rFonts w:ascii="Arial" w:eastAsia="標楷體" w:hAnsi="Arial" w:cs="Arial" w:hint="eastAsia"/>
                <w:color w:val="FF0000"/>
                <w:kern w:val="0"/>
              </w:rPr>
              <w:t>或</w:t>
            </w:r>
            <w:r w:rsidR="00F2512E" w:rsidRPr="00217D65">
              <w:rPr>
                <w:rFonts w:ascii="Arial" w:eastAsia="標楷體" w:hAnsi="Arial" w:cs="Arial"/>
                <w:color w:val="FF0000"/>
                <w:kern w:val="0"/>
              </w:rPr>
              <w:t>低階高審之案件時</w:t>
            </w:r>
            <w:r w:rsidR="00F2512E" w:rsidRPr="00217D65">
              <w:rPr>
                <w:rFonts w:ascii="Arial" w:eastAsia="標楷體" w:hAnsi="Arial" w:cs="Arial" w:hint="eastAsia"/>
                <w:kern w:val="0"/>
              </w:rPr>
              <w:t>，</w:t>
            </w:r>
            <w:r w:rsidR="00027A04" w:rsidRPr="00217D65">
              <w:rPr>
                <w:rFonts w:ascii="標楷體" w:eastAsia="標楷體" w:hAnsi="標楷體" w:cs="細明體" w:hint="eastAsia"/>
                <w:kern w:val="0"/>
              </w:rPr>
              <w:t>應行迴避</w:t>
            </w:r>
            <w:bookmarkStart w:id="0" w:name="_GoBack"/>
            <w:bookmarkEnd w:id="0"/>
            <w:r w:rsidR="00027A04" w:rsidRPr="00217D65">
              <w:rPr>
                <w:rFonts w:ascii="標楷體" w:eastAsia="標楷體" w:hAnsi="標楷體" w:cs="細明體" w:hint="eastAsia"/>
                <w:kern w:val="0"/>
              </w:rPr>
              <w:t>；</w:t>
            </w:r>
            <w:r w:rsidR="00BA421B" w:rsidRPr="00217D65">
              <w:rPr>
                <w:rFonts w:ascii="Times New Roman" w:eastAsia="標楷體" w:hAnsi="Times New Roman"/>
                <w:strike/>
                <w:kern w:val="0"/>
              </w:rPr>
              <w:t>若審查升等教師之職級高於委員本身職級時，該委員應行則</w:t>
            </w:r>
            <w:r w:rsidR="00BA421B" w:rsidRPr="00873FC5">
              <w:rPr>
                <w:rFonts w:ascii="Times New Roman" w:eastAsia="標楷體" w:hAnsi="Times New Roman"/>
                <w:kern w:val="0"/>
              </w:rPr>
              <w:t>不具表決或投票資格。</w:t>
            </w:r>
            <w:r w:rsidR="00027A04" w:rsidRPr="00217D65">
              <w:rPr>
                <w:rFonts w:ascii="標楷體" w:eastAsia="標楷體" w:hAnsi="標楷體" w:hint="eastAsia"/>
              </w:rPr>
              <w:t>惟迴避委員人數超過全體委員人數二分之一時，該審議案應由召集人另行增聘符合委員資格之臨時委員經院長核定補足後再行審議。</w:t>
            </w:r>
          </w:p>
        </w:tc>
      </w:tr>
      <w:tr w:rsidR="00027A04" w:rsidRPr="0046129E" w:rsidTr="005A1531">
        <w:trPr>
          <w:trHeight w:val="737"/>
        </w:trPr>
        <w:tc>
          <w:tcPr>
            <w:tcW w:w="1384" w:type="dxa"/>
          </w:tcPr>
          <w:p w:rsidR="00027A04" w:rsidRPr="0046129E" w:rsidRDefault="00027A04" w:rsidP="001263C3">
            <w:pPr>
              <w:autoSpaceDE w:val="0"/>
              <w:autoSpaceDN w:val="0"/>
              <w:adjustRightInd w:val="0"/>
              <w:spacing w:after="270"/>
              <w:rPr>
                <w:rFonts w:ascii="Times New Roman" w:eastAsia="標楷體" w:hAnsi="標楷體"/>
                <w:kern w:val="0"/>
                <w:szCs w:val="24"/>
              </w:rPr>
            </w:pPr>
            <w:r w:rsidRPr="0046129E">
              <w:rPr>
                <w:rFonts w:ascii="Times New Roman" w:eastAsia="標楷體" w:hAnsi="標楷體" w:hint="eastAsia"/>
                <w:kern w:val="0"/>
                <w:szCs w:val="24"/>
              </w:rPr>
              <w:t>第七條</w:t>
            </w:r>
          </w:p>
        </w:tc>
        <w:tc>
          <w:tcPr>
            <w:tcW w:w="8885" w:type="dxa"/>
          </w:tcPr>
          <w:p w:rsidR="00027A04" w:rsidRPr="0046129E" w:rsidRDefault="0088462B" w:rsidP="001263C3">
            <w:pPr>
              <w:autoSpaceDE w:val="0"/>
              <w:autoSpaceDN w:val="0"/>
              <w:adjustRightInd w:val="0"/>
              <w:rPr>
                <w:rFonts w:ascii="Times New Roman" w:eastAsia="標楷體" w:hAnsi="標楷體"/>
                <w:kern w:val="0"/>
                <w:szCs w:val="24"/>
              </w:rPr>
            </w:pPr>
            <w:r w:rsidRPr="00462AF8">
              <w:rPr>
                <w:rFonts w:ascii="Arial" w:eastAsia="標楷體" w:hAnsi="Arial" w:cs="Arial"/>
                <w:color w:val="FF0000"/>
              </w:rPr>
              <w:t>本會</w:t>
            </w:r>
            <w:r w:rsidR="00027A04" w:rsidRPr="0046129E">
              <w:rPr>
                <w:rFonts w:ascii="標楷體" w:eastAsia="標楷體" w:hAnsi="標楷體" w:cs="細明體" w:hint="eastAsia"/>
                <w:kern w:val="0"/>
              </w:rPr>
              <w:t>開會時，應就決議事項中之具體事實評論詳載於會議紀錄，並送請院長核備。</w:t>
            </w:r>
            <w:r w:rsidR="00027A04" w:rsidRPr="0046129E">
              <w:rPr>
                <w:rFonts w:ascii="Times New Roman" w:eastAsia="標楷體" w:hAnsi="標楷體"/>
                <w:kern w:val="0"/>
                <w:szCs w:val="24"/>
              </w:rPr>
              <w:t xml:space="preserve"> </w:t>
            </w:r>
          </w:p>
        </w:tc>
      </w:tr>
      <w:tr w:rsidR="00027A04" w:rsidRPr="0046129E" w:rsidTr="005A1531">
        <w:trPr>
          <w:trHeight w:val="454"/>
        </w:trPr>
        <w:tc>
          <w:tcPr>
            <w:tcW w:w="1384" w:type="dxa"/>
          </w:tcPr>
          <w:p w:rsidR="00027A04" w:rsidRPr="0046129E" w:rsidRDefault="00027A04" w:rsidP="001263C3">
            <w:pPr>
              <w:autoSpaceDE w:val="0"/>
              <w:autoSpaceDN w:val="0"/>
              <w:adjustRightInd w:val="0"/>
              <w:rPr>
                <w:rFonts w:ascii="Times New Roman" w:eastAsia="標楷體" w:hAnsi="標楷體"/>
                <w:kern w:val="0"/>
                <w:szCs w:val="24"/>
              </w:rPr>
            </w:pPr>
            <w:r w:rsidRPr="0046129E">
              <w:rPr>
                <w:rFonts w:ascii="Times New Roman" w:eastAsia="標楷體" w:hAnsi="標楷體" w:hint="eastAsia"/>
                <w:kern w:val="0"/>
                <w:szCs w:val="24"/>
              </w:rPr>
              <w:lastRenderedPageBreak/>
              <w:t>第八條</w:t>
            </w:r>
          </w:p>
        </w:tc>
        <w:tc>
          <w:tcPr>
            <w:tcW w:w="8885" w:type="dxa"/>
          </w:tcPr>
          <w:p w:rsidR="00027A04" w:rsidRPr="0046129E" w:rsidRDefault="00027A04" w:rsidP="001263C3">
            <w:pPr>
              <w:autoSpaceDE w:val="0"/>
              <w:autoSpaceDN w:val="0"/>
              <w:adjustRightInd w:val="0"/>
              <w:rPr>
                <w:rFonts w:ascii="Times New Roman" w:eastAsia="標楷體" w:hAnsi="標楷體"/>
                <w:kern w:val="0"/>
                <w:szCs w:val="24"/>
              </w:rPr>
            </w:pPr>
            <w:r w:rsidRPr="0046129E">
              <w:rPr>
                <w:rFonts w:ascii="標楷體" w:eastAsia="標楷體" w:hAnsi="標楷體" w:cs="細明體" w:hint="eastAsia"/>
                <w:kern w:val="0"/>
              </w:rPr>
              <w:t>申請人對本委員會之評議不服或有異議時，得向院教評會提出申覆。</w:t>
            </w:r>
          </w:p>
        </w:tc>
      </w:tr>
      <w:tr w:rsidR="00027A04" w:rsidRPr="0046129E" w:rsidTr="005A1531">
        <w:trPr>
          <w:trHeight w:val="454"/>
        </w:trPr>
        <w:tc>
          <w:tcPr>
            <w:tcW w:w="1384" w:type="dxa"/>
          </w:tcPr>
          <w:p w:rsidR="00027A04" w:rsidRPr="0046129E" w:rsidRDefault="00027A04" w:rsidP="001263C3">
            <w:pPr>
              <w:autoSpaceDE w:val="0"/>
              <w:autoSpaceDN w:val="0"/>
              <w:adjustRightInd w:val="0"/>
              <w:rPr>
                <w:rFonts w:ascii="Times New Roman" w:eastAsia="標楷體" w:hAnsi="標楷體"/>
                <w:kern w:val="0"/>
                <w:szCs w:val="24"/>
              </w:rPr>
            </w:pPr>
            <w:r w:rsidRPr="0046129E">
              <w:rPr>
                <w:rFonts w:ascii="Times New Roman" w:eastAsia="標楷體" w:hAnsi="標楷體" w:hint="eastAsia"/>
                <w:kern w:val="0"/>
                <w:szCs w:val="24"/>
              </w:rPr>
              <w:t>第九條</w:t>
            </w:r>
          </w:p>
        </w:tc>
        <w:tc>
          <w:tcPr>
            <w:tcW w:w="8885" w:type="dxa"/>
          </w:tcPr>
          <w:p w:rsidR="00027A04" w:rsidRPr="0046129E" w:rsidRDefault="00027A04" w:rsidP="001263C3">
            <w:pPr>
              <w:autoSpaceDE w:val="0"/>
              <w:autoSpaceDN w:val="0"/>
              <w:adjustRightInd w:val="0"/>
              <w:rPr>
                <w:rFonts w:ascii="Times New Roman" w:eastAsia="標楷體" w:hAnsi="標楷體"/>
                <w:kern w:val="0"/>
                <w:szCs w:val="24"/>
              </w:rPr>
            </w:pPr>
            <w:r w:rsidRPr="0046129E">
              <w:rPr>
                <w:rFonts w:ascii="Times New Roman" w:eastAsia="標楷體" w:hAnsi="標楷體" w:hint="eastAsia"/>
                <w:kern w:val="0"/>
                <w:szCs w:val="24"/>
              </w:rPr>
              <w:t>本系教師聘任及升等評審辦法另訂之。</w:t>
            </w:r>
            <w:r w:rsidRPr="0046129E">
              <w:rPr>
                <w:rFonts w:ascii="Times New Roman" w:eastAsia="標楷體" w:hAnsi="標楷體"/>
                <w:kern w:val="0"/>
                <w:szCs w:val="24"/>
              </w:rPr>
              <w:t xml:space="preserve"> </w:t>
            </w:r>
          </w:p>
        </w:tc>
      </w:tr>
      <w:tr w:rsidR="00027A04" w:rsidRPr="0046129E" w:rsidTr="005A1531">
        <w:trPr>
          <w:trHeight w:val="454"/>
        </w:trPr>
        <w:tc>
          <w:tcPr>
            <w:tcW w:w="1384" w:type="dxa"/>
          </w:tcPr>
          <w:p w:rsidR="00027A04" w:rsidRPr="0046129E" w:rsidRDefault="00027A04" w:rsidP="001263C3">
            <w:pPr>
              <w:autoSpaceDE w:val="0"/>
              <w:autoSpaceDN w:val="0"/>
              <w:adjustRightInd w:val="0"/>
              <w:rPr>
                <w:rFonts w:ascii="Times New Roman" w:eastAsia="標楷體" w:hAnsi="標楷體"/>
                <w:kern w:val="0"/>
                <w:szCs w:val="24"/>
              </w:rPr>
            </w:pPr>
            <w:r w:rsidRPr="0046129E">
              <w:rPr>
                <w:rFonts w:ascii="Times New Roman" w:eastAsia="標楷體" w:hAnsi="標楷體" w:hint="eastAsia"/>
                <w:kern w:val="0"/>
                <w:szCs w:val="24"/>
              </w:rPr>
              <w:t>第十條</w:t>
            </w:r>
          </w:p>
        </w:tc>
        <w:tc>
          <w:tcPr>
            <w:tcW w:w="8885" w:type="dxa"/>
          </w:tcPr>
          <w:p w:rsidR="00027A04" w:rsidRPr="0046129E" w:rsidRDefault="00027A04" w:rsidP="00B93990">
            <w:pPr>
              <w:autoSpaceDE w:val="0"/>
              <w:autoSpaceDN w:val="0"/>
              <w:adjustRightInd w:val="0"/>
              <w:rPr>
                <w:rFonts w:ascii="Times New Roman" w:eastAsia="標楷體" w:hAnsi="標楷體"/>
                <w:kern w:val="0"/>
                <w:szCs w:val="24"/>
              </w:rPr>
            </w:pPr>
            <w:r w:rsidRPr="0046129E">
              <w:rPr>
                <w:rFonts w:ascii="標楷體" w:eastAsia="標楷體" w:hAnsi="標楷體" w:cs="細明體" w:hint="eastAsia"/>
                <w:kern w:val="0"/>
              </w:rPr>
              <w:t>本</w:t>
            </w:r>
            <w:r w:rsidR="00B93990" w:rsidRPr="00F2512E">
              <w:rPr>
                <w:rFonts w:ascii="標楷體" w:eastAsia="標楷體" w:hAnsi="標楷體" w:cs="細明體" w:hint="eastAsia"/>
                <w:color w:val="FF0000"/>
                <w:kern w:val="0"/>
                <w:szCs w:val="24"/>
              </w:rPr>
              <w:t>辦法</w:t>
            </w:r>
            <w:r w:rsidRPr="0046129E">
              <w:rPr>
                <w:rFonts w:ascii="標楷體" w:eastAsia="標楷體" w:hAnsi="標楷體" w:cs="細明體" w:hint="eastAsia"/>
                <w:kern w:val="0"/>
              </w:rPr>
              <w:t>未盡事項依本校相關法規規定辦理。</w:t>
            </w:r>
            <w:r w:rsidRPr="0046129E">
              <w:rPr>
                <w:rFonts w:ascii="Times New Roman" w:eastAsia="標楷體" w:hAnsi="標楷體"/>
                <w:kern w:val="0"/>
                <w:szCs w:val="24"/>
              </w:rPr>
              <w:t xml:space="preserve"> </w:t>
            </w:r>
          </w:p>
        </w:tc>
      </w:tr>
      <w:tr w:rsidR="00027A04" w:rsidRPr="0046129E" w:rsidTr="005A1531">
        <w:trPr>
          <w:trHeight w:val="737"/>
        </w:trPr>
        <w:tc>
          <w:tcPr>
            <w:tcW w:w="1384" w:type="dxa"/>
          </w:tcPr>
          <w:p w:rsidR="00027A04" w:rsidRPr="0046129E" w:rsidRDefault="00027A04" w:rsidP="001263C3">
            <w:pPr>
              <w:autoSpaceDE w:val="0"/>
              <w:autoSpaceDN w:val="0"/>
              <w:adjustRightInd w:val="0"/>
              <w:spacing w:after="270"/>
              <w:rPr>
                <w:rFonts w:ascii="Times New Roman" w:eastAsia="標楷體" w:hAnsi="標楷體"/>
                <w:kern w:val="0"/>
                <w:szCs w:val="24"/>
              </w:rPr>
            </w:pPr>
            <w:r w:rsidRPr="0046129E">
              <w:rPr>
                <w:rFonts w:ascii="Times New Roman" w:eastAsia="標楷體" w:hAnsi="標楷體" w:hint="eastAsia"/>
                <w:kern w:val="0"/>
                <w:szCs w:val="24"/>
              </w:rPr>
              <w:t>第十一條</w:t>
            </w:r>
          </w:p>
        </w:tc>
        <w:tc>
          <w:tcPr>
            <w:tcW w:w="8885" w:type="dxa"/>
          </w:tcPr>
          <w:p w:rsidR="00027A04" w:rsidRPr="0046129E" w:rsidRDefault="00BA421B" w:rsidP="001263C3">
            <w:pPr>
              <w:autoSpaceDE w:val="0"/>
              <w:autoSpaceDN w:val="0"/>
              <w:adjustRightInd w:val="0"/>
              <w:rPr>
                <w:rFonts w:ascii="Times New Roman" w:eastAsia="標楷體" w:hAnsi="標楷體"/>
                <w:kern w:val="0"/>
                <w:szCs w:val="24"/>
              </w:rPr>
            </w:pPr>
            <w:r w:rsidRPr="00C36B83">
              <w:rPr>
                <w:rFonts w:eastAsia="標楷體" w:hint="eastAsia"/>
                <w:color w:val="FF0000"/>
              </w:rPr>
              <w:t>本辦法經系務會議通過，送</w:t>
            </w:r>
            <w:r w:rsidRPr="00C36B83">
              <w:rPr>
                <w:rFonts w:ascii="Times New Roman" w:eastAsia="標楷體" w:hAnsi="Times New Roman"/>
                <w:color w:val="FF0000"/>
                <w:kern w:val="0"/>
              </w:rPr>
              <w:t>院教評會議</w:t>
            </w:r>
            <w:r w:rsidRPr="00C36B83">
              <w:rPr>
                <w:rFonts w:eastAsia="標楷體" w:hint="eastAsia"/>
                <w:color w:val="FF0000"/>
              </w:rPr>
              <w:t>決議後陳請院長核定施行，修正時亦同。</w:t>
            </w:r>
            <w:r w:rsidR="00027A04" w:rsidRPr="0046129E">
              <w:rPr>
                <w:rFonts w:ascii="Times New Roman" w:eastAsia="標楷體" w:hAnsi="標楷體"/>
                <w:kern w:val="0"/>
                <w:szCs w:val="24"/>
              </w:rPr>
              <w:t xml:space="preserve"> </w:t>
            </w:r>
          </w:p>
        </w:tc>
      </w:tr>
    </w:tbl>
    <w:p w:rsidR="00027A04" w:rsidRDefault="00027A04">
      <w:pPr>
        <w:widowControl/>
        <w:rPr>
          <w:rFonts w:ascii="標楷體" w:eastAsia="標楷體"/>
          <w:b/>
          <w:kern w:val="0"/>
          <w:szCs w:val="24"/>
        </w:rPr>
      </w:pPr>
    </w:p>
    <w:sectPr w:rsidR="00027A04" w:rsidSect="00B93990">
      <w:pgSz w:w="11907" w:h="16839" w:code="9"/>
      <w:pgMar w:top="1134" w:right="1134" w:bottom="1134" w:left="1134" w:header="720" w:footer="720" w:gutter="0"/>
      <w:cols w:space="720"/>
      <w:noEndnote/>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15F4F" w:rsidRDefault="00015F4F" w:rsidP="00D646BD">
      <w:r>
        <w:separator/>
      </w:r>
    </w:p>
  </w:endnote>
  <w:endnote w:type="continuationSeparator" w:id="0">
    <w:p w:rsidR="00015F4F" w:rsidRDefault="00015F4F" w:rsidP="00D646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標楷體">
    <w:panose1 w:val="03000509000000000000"/>
    <w:charset w:val="88"/>
    <w:family w:val="script"/>
    <w:pitch w:val="fixed"/>
    <w:sig w:usb0="00000003" w:usb1="080E0000" w:usb2="00000016" w:usb3="00000000" w:csb0="00100001" w:csb1="00000000"/>
  </w:font>
  <w:font w:name="Calibri">
    <w:panose1 w:val="020F0502020204030204"/>
    <w:charset w:val="00"/>
    <w:family w:val="swiss"/>
    <w:pitch w:val="variable"/>
    <w:sig w:usb0="E00002FF" w:usb1="4000ACFF" w:usb2="00000001"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細明體">
    <w:altName w:val="MingLiU"/>
    <w:panose1 w:val="02020509000000000000"/>
    <w:charset w:val="88"/>
    <w:family w:val="modern"/>
    <w:pitch w:val="fixed"/>
    <w:sig w:usb0="A00002FF" w:usb1="28CFFCFA" w:usb2="00000016" w:usb3="00000000" w:csb0="001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15F4F" w:rsidRDefault="00015F4F" w:rsidP="00D646BD">
      <w:r>
        <w:separator/>
      </w:r>
    </w:p>
  </w:footnote>
  <w:footnote w:type="continuationSeparator" w:id="0">
    <w:p w:rsidR="00015F4F" w:rsidRDefault="00015F4F" w:rsidP="00D646B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BC6245C2"/>
    <w:multiLevelType w:val="hybridMultilevel"/>
    <w:tmpl w:val="FF7A33FD"/>
    <w:lvl w:ilvl="0" w:tplc="FFFFFFFF">
      <w:start w:val="1"/>
      <w:numFmt w:val="decim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 w15:restartNumberingAfterBreak="0">
    <w:nsid w:val="D7648236"/>
    <w:multiLevelType w:val="hybridMultilevel"/>
    <w:tmpl w:val="7F3B2D17"/>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2" w15:restartNumberingAfterBreak="0">
    <w:nsid w:val="FDAFF996"/>
    <w:multiLevelType w:val="hybridMultilevel"/>
    <w:tmpl w:val="B3DBCFA6"/>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3" w15:restartNumberingAfterBreak="0">
    <w:nsid w:val="04236B09"/>
    <w:multiLevelType w:val="hybridMultilevel"/>
    <w:tmpl w:val="A7AC08CA"/>
    <w:lvl w:ilvl="0" w:tplc="E8CC896A">
      <w:start w:val="1"/>
      <w:numFmt w:val="taiwaneseCountingThousand"/>
      <w:lvlText w:val="%1、"/>
      <w:lvlJc w:val="left"/>
      <w:pPr>
        <w:ind w:left="1920" w:hanging="480"/>
      </w:pPr>
      <w:rPr>
        <w:rFonts w:cs="Times New Roman" w:hint="eastAsia"/>
        <w:b w:val="0"/>
        <w:i w:val="0"/>
        <w:sz w:val="24"/>
        <w:szCs w:val="24"/>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4" w15:restartNumberingAfterBreak="0">
    <w:nsid w:val="09302879"/>
    <w:multiLevelType w:val="hybridMultilevel"/>
    <w:tmpl w:val="E438DDD8"/>
    <w:lvl w:ilvl="0" w:tplc="74FC6A92">
      <w:start w:val="1"/>
      <w:numFmt w:val="taiwaneseCountingThousand"/>
      <w:lvlText w:val="%1、"/>
      <w:lvlJc w:val="left"/>
      <w:pPr>
        <w:ind w:left="1860" w:hanging="480"/>
      </w:pPr>
      <w:rPr>
        <w:rFonts w:cs="Times New Roman" w:hint="eastAsia"/>
        <w:b w:val="0"/>
        <w:i w:val="0"/>
        <w:sz w:val="24"/>
        <w:szCs w:val="24"/>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5" w15:restartNumberingAfterBreak="0">
    <w:nsid w:val="0A2B42E3"/>
    <w:multiLevelType w:val="hybridMultilevel"/>
    <w:tmpl w:val="7B666954"/>
    <w:lvl w:ilvl="0" w:tplc="4E580A5A">
      <w:start w:val="1"/>
      <w:numFmt w:val="taiwaneseCountingThousand"/>
      <w:lvlText w:val="%1、"/>
      <w:lvlJc w:val="left"/>
      <w:pPr>
        <w:ind w:left="1380" w:hanging="480"/>
      </w:pPr>
      <w:rPr>
        <w:rFonts w:cs="Times New Roman" w:hint="eastAsia"/>
        <w:b w:val="0"/>
        <w:i w:val="0"/>
        <w:sz w:val="24"/>
        <w:szCs w:val="24"/>
      </w:rPr>
    </w:lvl>
    <w:lvl w:ilvl="1" w:tplc="74FC6A92">
      <w:start w:val="1"/>
      <w:numFmt w:val="taiwaneseCountingThousand"/>
      <w:lvlText w:val="%2、"/>
      <w:lvlJc w:val="left"/>
      <w:pPr>
        <w:ind w:left="1860" w:hanging="480"/>
      </w:pPr>
      <w:rPr>
        <w:rFonts w:cs="Times New Roman" w:hint="eastAsia"/>
        <w:b w:val="0"/>
        <w:i w:val="0"/>
        <w:sz w:val="24"/>
        <w:szCs w:val="24"/>
      </w:rPr>
    </w:lvl>
    <w:lvl w:ilvl="2" w:tplc="E9D2B3FE">
      <w:start w:val="1"/>
      <w:numFmt w:val="taiwaneseCountingThousand"/>
      <w:lvlText w:val="(%3)"/>
      <w:lvlJc w:val="left"/>
      <w:pPr>
        <w:ind w:left="2220" w:hanging="360"/>
      </w:pPr>
      <w:rPr>
        <w:rFonts w:cs="Times New Roman" w:hint="default"/>
      </w:rPr>
    </w:lvl>
    <w:lvl w:ilvl="3" w:tplc="0409000F" w:tentative="1">
      <w:start w:val="1"/>
      <w:numFmt w:val="decimal"/>
      <w:lvlText w:val="%4."/>
      <w:lvlJc w:val="left"/>
      <w:pPr>
        <w:ind w:left="2820" w:hanging="480"/>
      </w:pPr>
      <w:rPr>
        <w:rFonts w:cs="Times New Roman"/>
      </w:rPr>
    </w:lvl>
    <w:lvl w:ilvl="4" w:tplc="04090019" w:tentative="1">
      <w:start w:val="1"/>
      <w:numFmt w:val="ideographTraditional"/>
      <w:lvlText w:val="%5、"/>
      <w:lvlJc w:val="left"/>
      <w:pPr>
        <w:ind w:left="3300" w:hanging="480"/>
      </w:pPr>
      <w:rPr>
        <w:rFonts w:cs="Times New Roman"/>
      </w:rPr>
    </w:lvl>
    <w:lvl w:ilvl="5" w:tplc="0409001B" w:tentative="1">
      <w:start w:val="1"/>
      <w:numFmt w:val="lowerRoman"/>
      <w:lvlText w:val="%6."/>
      <w:lvlJc w:val="right"/>
      <w:pPr>
        <w:ind w:left="3780" w:hanging="480"/>
      </w:pPr>
      <w:rPr>
        <w:rFonts w:cs="Times New Roman"/>
      </w:rPr>
    </w:lvl>
    <w:lvl w:ilvl="6" w:tplc="0409000F" w:tentative="1">
      <w:start w:val="1"/>
      <w:numFmt w:val="decimal"/>
      <w:lvlText w:val="%7."/>
      <w:lvlJc w:val="left"/>
      <w:pPr>
        <w:ind w:left="4260" w:hanging="480"/>
      </w:pPr>
      <w:rPr>
        <w:rFonts w:cs="Times New Roman"/>
      </w:rPr>
    </w:lvl>
    <w:lvl w:ilvl="7" w:tplc="04090019" w:tentative="1">
      <w:start w:val="1"/>
      <w:numFmt w:val="ideographTraditional"/>
      <w:lvlText w:val="%8、"/>
      <w:lvlJc w:val="left"/>
      <w:pPr>
        <w:ind w:left="4740" w:hanging="480"/>
      </w:pPr>
      <w:rPr>
        <w:rFonts w:cs="Times New Roman"/>
      </w:rPr>
    </w:lvl>
    <w:lvl w:ilvl="8" w:tplc="0409001B" w:tentative="1">
      <w:start w:val="1"/>
      <w:numFmt w:val="lowerRoman"/>
      <w:lvlText w:val="%9."/>
      <w:lvlJc w:val="right"/>
      <w:pPr>
        <w:ind w:left="5220" w:hanging="480"/>
      </w:pPr>
      <w:rPr>
        <w:rFonts w:cs="Times New Roman"/>
      </w:rPr>
    </w:lvl>
  </w:abstractNum>
  <w:abstractNum w:abstractNumId="6" w15:restartNumberingAfterBreak="0">
    <w:nsid w:val="22D445F2"/>
    <w:multiLevelType w:val="hybridMultilevel"/>
    <w:tmpl w:val="364EAA16"/>
    <w:lvl w:ilvl="0" w:tplc="0340F118">
      <w:start w:val="1"/>
      <w:numFmt w:val="taiwaneseCountingThousand"/>
      <w:lvlText w:val="(%1)"/>
      <w:lvlJc w:val="left"/>
      <w:pPr>
        <w:ind w:left="1380" w:hanging="480"/>
      </w:pPr>
      <w:rPr>
        <w:rFonts w:eastAsia="標楷體" w:cs="Times New Roman" w:hint="eastAsia"/>
        <w:b w:val="0"/>
        <w:i w:val="0"/>
        <w:color w:val="000000"/>
        <w:sz w:val="28"/>
      </w:rPr>
    </w:lvl>
    <w:lvl w:ilvl="1" w:tplc="04090019" w:tentative="1">
      <w:start w:val="1"/>
      <w:numFmt w:val="ideographTraditional"/>
      <w:lvlText w:val="%2、"/>
      <w:lvlJc w:val="left"/>
      <w:pPr>
        <w:ind w:left="1860" w:hanging="480"/>
      </w:pPr>
      <w:rPr>
        <w:rFonts w:cs="Times New Roman"/>
      </w:rPr>
    </w:lvl>
    <w:lvl w:ilvl="2" w:tplc="EAF2C7F2">
      <w:start w:val="1"/>
      <w:numFmt w:val="taiwaneseCountingThousand"/>
      <w:lvlText w:val="(%3)"/>
      <w:lvlJc w:val="left"/>
      <w:pPr>
        <w:ind w:left="2340" w:hanging="480"/>
      </w:pPr>
      <w:rPr>
        <w:rFonts w:eastAsia="標楷體" w:cs="Times New Roman" w:hint="eastAsia"/>
        <w:b w:val="0"/>
        <w:i w:val="0"/>
        <w:color w:val="000000"/>
        <w:sz w:val="24"/>
      </w:rPr>
    </w:lvl>
    <w:lvl w:ilvl="3" w:tplc="0409000F" w:tentative="1">
      <w:start w:val="1"/>
      <w:numFmt w:val="decimal"/>
      <w:lvlText w:val="%4."/>
      <w:lvlJc w:val="left"/>
      <w:pPr>
        <w:ind w:left="2820" w:hanging="480"/>
      </w:pPr>
      <w:rPr>
        <w:rFonts w:cs="Times New Roman"/>
      </w:rPr>
    </w:lvl>
    <w:lvl w:ilvl="4" w:tplc="04090019" w:tentative="1">
      <w:start w:val="1"/>
      <w:numFmt w:val="ideographTraditional"/>
      <w:lvlText w:val="%5、"/>
      <w:lvlJc w:val="left"/>
      <w:pPr>
        <w:ind w:left="3300" w:hanging="480"/>
      </w:pPr>
      <w:rPr>
        <w:rFonts w:cs="Times New Roman"/>
      </w:rPr>
    </w:lvl>
    <w:lvl w:ilvl="5" w:tplc="0409001B" w:tentative="1">
      <w:start w:val="1"/>
      <w:numFmt w:val="lowerRoman"/>
      <w:lvlText w:val="%6."/>
      <w:lvlJc w:val="right"/>
      <w:pPr>
        <w:ind w:left="3780" w:hanging="480"/>
      </w:pPr>
      <w:rPr>
        <w:rFonts w:cs="Times New Roman"/>
      </w:rPr>
    </w:lvl>
    <w:lvl w:ilvl="6" w:tplc="0409000F" w:tentative="1">
      <w:start w:val="1"/>
      <w:numFmt w:val="decimal"/>
      <w:lvlText w:val="%7."/>
      <w:lvlJc w:val="left"/>
      <w:pPr>
        <w:ind w:left="4260" w:hanging="480"/>
      </w:pPr>
      <w:rPr>
        <w:rFonts w:cs="Times New Roman"/>
      </w:rPr>
    </w:lvl>
    <w:lvl w:ilvl="7" w:tplc="04090019" w:tentative="1">
      <w:start w:val="1"/>
      <w:numFmt w:val="ideographTraditional"/>
      <w:lvlText w:val="%8、"/>
      <w:lvlJc w:val="left"/>
      <w:pPr>
        <w:ind w:left="4740" w:hanging="480"/>
      </w:pPr>
      <w:rPr>
        <w:rFonts w:cs="Times New Roman"/>
      </w:rPr>
    </w:lvl>
    <w:lvl w:ilvl="8" w:tplc="0409001B" w:tentative="1">
      <w:start w:val="1"/>
      <w:numFmt w:val="lowerRoman"/>
      <w:lvlText w:val="%9."/>
      <w:lvlJc w:val="right"/>
      <w:pPr>
        <w:ind w:left="5220" w:hanging="480"/>
      </w:pPr>
      <w:rPr>
        <w:rFonts w:cs="Times New Roman"/>
      </w:rPr>
    </w:lvl>
  </w:abstractNum>
  <w:abstractNum w:abstractNumId="7" w15:restartNumberingAfterBreak="0">
    <w:nsid w:val="332A22D0"/>
    <w:multiLevelType w:val="hybridMultilevel"/>
    <w:tmpl w:val="62689866"/>
    <w:lvl w:ilvl="0" w:tplc="6E9CDFA2">
      <w:start w:val="1"/>
      <w:numFmt w:val="taiwaneseCountingThousand"/>
      <w:lvlText w:val="%1、"/>
      <w:lvlJc w:val="left"/>
      <w:pPr>
        <w:ind w:left="1002" w:hanging="480"/>
      </w:pPr>
      <w:rPr>
        <w:rFonts w:cs="Times New Roman" w:hint="default"/>
      </w:rPr>
    </w:lvl>
    <w:lvl w:ilvl="1" w:tplc="04090019" w:tentative="1">
      <w:start w:val="1"/>
      <w:numFmt w:val="ideographTraditional"/>
      <w:lvlText w:val="%2、"/>
      <w:lvlJc w:val="left"/>
      <w:pPr>
        <w:ind w:left="1482" w:hanging="480"/>
      </w:pPr>
      <w:rPr>
        <w:rFonts w:cs="Times New Roman"/>
      </w:rPr>
    </w:lvl>
    <w:lvl w:ilvl="2" w:tplc="0409001B" w:tentative="1">
      <w:start w:val="1"/>
      <w:numFmt w:val="lowerRoman"/>
      <w:lvlText w:val="%3."/>
      <w:lvlJc w:val="right"/>
      <w:pPr>
        <w:ind w:left="1962" w:hanging="480"/>
      </w:pPr>
      <w:rPr>
        <w:rFonts w:cs="Times New Roman"/>
      </w:rPr>
    </w:lvl>
    <w:lvl w:ilvl="3" w:tplc="0409000F" w:tentative="1">
      <w:start w:val="1"/>
      <w:numFmt w:val="decimal"/>
      <w:lvlText w:val="%4."/>
      <w:lvlJc w:val="left"/>
      <w:pPr>
        <w:ind w:left="2442" w:hanging="480"/>
      </w:pPr>
      <w:rPr>
        <w:rFonts w:cs="Times New Roman"/>
      </w:rPr>
    </w:lvl>
    <w:lvl w:ilvl="4" w:tplc="04090019" w:tentative="1">
      <w:start w:val="1"/>
      <w:numFmt w:val="ideographTraditional"/>
      <w:lvlText w:val="%5、"/>
      <w:lvlJc w:val="left"/>
      <w:pPr>
        <w:ind w:left="2922" w:hanging="480"/>
      </w:pPr>
      <w:rPr>
        <w:rFonts w:cs="Times New Roman"/>
      </w:rPr>
    </w:lvl>
    <w:lvl w:ilvl="5" w:tplc="0409001B" w:tentative="1">
      <w:start w:val="1"/>
      <w:numFmt w:val="lowerRoman"/>
      <w:lvlText w:val="%6."/>
      <w:lvlJc w:val="right"/>
      <w:pPr>
        <w:ind w:left="3402" w:hanging="480"/>
      </w:pPr>
      <w:rPr>
        <w:rFonts w:cs="Times New Roman"/>
      </w:rPr>
    </w:lvl>
    <w:lvl w:ilvl="6" w:tplc="0409000F" w:tentative="1">
      <w:start w:val="1"/>
      <w:numFmt w:val="decimal"/>
      <w:lvlText w:val="%7."/>
      <w:lvlJc w:val="left"/>
      <w:pPr>
        <w:ind w:left="3882" w:hanging="480"/>
      </w:pPr>
      <w:rPr>
        <w:rFonts w:cs="Times New Roman"/>
      </w:rPr>
    </w:lvl>
    <w:lvl w:ilvl="7" w:tplc="04090019" w:tentative="1">
      <w:start w:val="1"/>
      <w:numFmt w:val="ideographTraditional"/>
      <w:lvlText w:val="%8、"/>
      <w:lvlJc w:val="left"/>
      <w:pPr>
        <w:ind w:left="4362" w:hanging="480"/>
      </w:pPr>
      <w:rPr>
        <w:rFonts w:cs="Times New Roman"/>
      </w:rPr>
    </w:lvl>
    <w:lvl w:ilvl="8" w:tplc="0409001B" w:tentative="1">
      <w:start w:val="1"/>
      <w:numFmt w:val="lowerRoman"/>
      <w:lvlText w:val="%9."/>
      <w:lvlJc w:val="right"/>
      <w:pPr>
        <w:ind w:left="4842" w:hanging="480"/>
      </w:pPr>
      <w:rPr>
        <w:rFonts w:cs="Times New Roman"/>
      </w:rPr>
    </w:lvl>
  </w:abstractNum>
  <w:abstractNum w:abstractNumId="8" w15:restartNumberingAfterBreak="0">
    <w:nsid w:val="3F6A0EFA"/>
    <w:multiLevelType w:val="hybridMultilevel"/>
    <w:tmpl w:val="836435A2"/>
    <w:lvl w:ilvl="0" w:tplc="E8CC896A">
      <w:start w:val="1"/>
      <w:numFmt w:val="taiwaneseCountingThousand"/>
      <w:lvlText w:val="%1、"/>
      <w:lvlJc w:val="left"/>
      <w:pPr>
        <w:ind w:left="480" w:hanging="480"/>
      </w:pPr>
      <w:rPr>
        <w:rFonts w:cs="Times New Roman" w:hint="eastAsia"/>
        <w:b w:val="0"/>
        <w:i w:val="0"/>
        <w:sz w:val="24"/>
        <w:szCs w:val="24"/>
      </w:rPr>
    </w:lvl>
    <w:lvl w:ilvl="1" w:tplc="D46CB200">
      <w:start w:val="10"/>
      <w:numFmt w:val="taiwaneseCountingThousand"/>
      <w:lvlText w:val="第%2條"/>
      <w:lvlJc w:val="left"/>
      <w:pPr>
        <w:tabs>
          <w:tab w:val="num" w:pos="1560"/>
        </w:tabs>
        <w:ind w:left="1560" w:hanging="1080"/>
      </w:pPr>
      <w:rPr>
        <w:rFonts w:cs="Times New Roman" w:hint="default"/>
        <w:b w:val="0"/>
        <w:sz w:val="24"/>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9" w15:restartNumberingAfterBreak="0">
    <w:nsid w:val="4C10540F"/>
    <w:multiLevelType w:val="hybridMultilevel"/>
    <w:tmpl w:val="B79C75A4"/>
    <w:lvl w:ilvl="0" w:tplc="04090015">
      <w:start w:val="1"/>
      <w:numFmt w:val="taiwaneseCountingThousand"/>
      <w:lvlText w:val="%1、"/>
      <w:lvlJc w:val="left"/>
      <w:pPr>
        <w:ind w:left="480" w:hanging="480"/>
      </w:pPr>
      <w:rPr>
        <w:rFonts w:cs="Times New Roman"/>
      </w:rPr>
    </w:lvl>
    <w:lvl w:ilvl="1" w:tplc="04090019">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10" w15:restartNumberingAfterBreak="0">
    <w:nsid w:val="63876DB1"/>
    <w:multiLevelType w:val="hybridMultilevel"/>
    <w:tmpl w:val="B79C75A4"/>
    <w:lvl w:ilvl="0" w:tplc="04090015">
      <w:start w:val="1"/>
      <w:numFmt w:val="taiwaneseCountingThousand"/>
      <w:lvlText w:val="%1、"/>
      <w:lvlJc w:val="left"/>
      <w:pPr>
        <w:ind w:left="1331" w:hanging="480"/>
      </w:pPr>
      <w:rPr>
        <w:rFonts w:cs="Times New Roman"/>
      </w:rPr>
    </w:lvl>
    <w:lvl w:ilvl="1" w:tplc="04090019" w:tentative="1">
      <w:start w:val="1"/>
      <w:numFmt w:val="ideographTraditional"/>
      <w:lvlText w:val="%2、"/>
      <w:lvlJc w:val="left"/>
      <w:pPr>
        <w:ind w:left="1811" w:hanging="480"/>
      </w:pPr>
      <w:rPr>
        <w:rFonts w:cs="Times New Roman"/>
      </w:rPr>
    </w:lvl>
    <w:lvl w:ilvl="2" w:tplc="0409001B" w:tentative="1">
      <w:start w:val="1"/>
      <w:numFmt w:val="lowerRoman"/>
      <w:lvlText w:val="%3."/>
      <w:lvlJc w:val="right"/>
      <w:pPr>
        <w:ind w:left="2291" w:hanging="480"/>
      </w:pPr>
      <w:rPr>
        <w:rFonts w:cs="Times New Roman"/>
      </w:rPr>
    </w:lvl>
    <w:lvl w:ilvl="3" w:tplc="0409000F" w:tentative="1">
      <w:start w:val="1"/>
      <w:numFmt w:val="decimal"/>
      <w:lvlText w:val="%4."/>
      <w:lvlJc w:val="left"/>
      <w:pPr>
        <w:ind w:left="2771" w:hanging="480"/>
      </w:pPr>
      <w:rPr>
        <w:rFonts w:cs="Times New Roman"/>
      </w:rPr>
    </w:lvl>
    <w:lvl w:ilvl="4" w:tplc="04090019" w:tentative="1">
      <w:start w:val="1"/>
      <w:numFmt w:val="ideographTraditional"/>
      <w:lvlText w:val="%5、"/>
      <w:lvlJc w:val="left"/>
      <w:pPr>
        <w:ind w:left="3251" w:hanging="480"/>
      </w:pPr>
      <w:rPr>
        <w:rFonts w:cs="Times New Roman"/>
      </w:rPr>
    </w:lvl>
    <w:lvl w:ilvl="5" w:tplc="0409001B" w:tentative="1">
      <w:start w:val="1"/>
      <w:numFmt w:val="lowerRoman"/>
      <w:lvlText w:val="%6."/>
      <w:lvlJc w:val="right"/>
      <w:pPr>
        <w:ind w:left="3731" w:hanging="480"/>
      </w:pPr>
      <w:rPr>
        <w:rFonts w:cs="Times New Roman"/>
      </w:rPr>
    </w:lvl>
    <w:lvl w:ilvl="6" w:tplc="0409000F" w:tentative="1">
      <w:start w:val="1"/>
      <w:numFmt w:val="decimal"/>
      <w:lvlText w:val="%7."/>
      <w:lvlJc w:val="left"/>
      <w:pPr>
        <w:ind w:left="4211" w:hanging="480"/>
      </w:pPr>
      <w:rPr>
        <w:rFonts w:cs="Times New Roman"/>
      </w:rPr>
    </w:lvl>
    <w:lvl w:ilvl="7" w:tplc="04090019" w:tentative="1">
      <w:start w:val="1"/>
      <w:numFmt w:val="ideographTraditional"/>
      <w:lvlText w:val="%8、"/>
      <w:lvlJc w:val="left"/>
      <w:pPr>
        <w:ind w:left="4691" w:hanging="480"/>
      </w:pPr>
      <w:rPr>
        <w:rFonts w:cs="Times New Roman"/>
      </w:rPr>
    </w:lvl>
    <w:lvl w:ilvl="8" w:tplc="0409001B" w:tentative="1">
      <w:start w:val="1"/>
      <w:numFmt w:val="lowerRoman"/>
      <w:lvlText w:val="%9."/>
      <w:lvlJc w:val="right"/>
      <w:pPr>
        <w:ind w:left="5171" w:hanging="480"/>
      </w:pPr>
      <w:rPr>
        <w:rFonts w:cs="Times New Roman"/>
      </w:rPr>
    </w:lvl>
  </w:abstractNum>
  <w:abstractNum w:abstractNumId="11" w15:restartNumberingAfterBreak="0">
    <w:nsid w:val="686410BE"/>
    <w:multiLevelType w:val="hybridMultilevel"/>
    <w:tmpl w:val="B5C604C4"/>
    <w:lvl w:ilvl="0" w:tplc="D2968666">
      <w:start w:val="1"/>
      <w:numFmt w:val="taiwaneseCountingThousand"/>
      <w:lvlText w:val="第%1條"/>
      <w:lvlJc w:val="left"/>
      <w:pPr>
        <w:ind w:left="480" w:hanging="480"/>
      </w:pPr>
      <w:rPr>
        <w:rFonts w:ascii="Times New Roman" w:eastAsia="標楷體" w:hAnsi="Times New Roman" w:cs="Times New Roman" w:hint="default"/>
        <w:b w:val="0"/>
        <w:i w:val="0"/>
        <w:sz w:val="24"/>
      </w:rPr>
    </w:lvl>
    <w:lvl w:ilvl="1" w:tplc="6E9CDFA2">
      <w:start w:val="1"/>
      <w:numFmt w:val="taiwaneseCountingThousand"/>
      <w:lvlText w:val="%2、"/>
      <w:lvlJc w:val="left"/>
      <w:pPr>
        <w:ind w:left="960" w:hanging="480"/>
      </w:pPr>
      <w:rPr>
        <w:rFonts w:cs="Times New Roman" w:hint="default"/>
      </w:rPr>
    </w:lvl>
    <w:lvl w:ilvl="2" w:tplc="9C0870EA">
      <w:start w:val="1"/>
      <w:numFmt w:val="taiwaneseCountingThousand"/>
      <w:lvlText w:val="（%3）"/>
      <w:lvlJc w:val="left"/>
      <w:pPr>
        <w:ind w:left="1680" w:hanging="720"/>
      </w:pPr>
      <w:rPr>
        <w:rFonts w:cs="Times New Roman" w:hint="default"/>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12" w15:restartNumberingAfterBreak="0">
    <w:nsid w:val="749432B6"/>
    <w:multiLevelType w:val="hybridMultilevel"/>
    <w:tmpl w:val="5C800E04"/>
    <w:lvl w:ilvl="0" w:tplc="D4CE62CE">
      <w:start w:val="1"/>
      <w:numFmt w:val="taiwaneseCountingThousand"/>
      <w:lvlText w:val="%1、"/>
      <w:lvlJc w:val="left"/>
      <w:pPr>
        <w:ind w:left="450" w:hanging="480"/>
      </w:pPr>
      <w:rPr>
        <w:rFonts w:cs="Times New Roman" w:hint="eastAsia"/>
        <w:b w:val="0"/>
        <w:i w:val="0"/>
        <w:sz w:val="24"/>
        <w:szCs w:val="24"/>
      </w:rPr>
    </w:lvl>
    <w:lvl w:ilvl="1" w:tplc="04090019" w:tentative="1">
      <w:start w:val="1"/>
      <w:numFmt w:val="ideographTraditional"/>
      <w:lvlText w:val="%2、"/>
      <w:lvlJc w:val="left"/>
      <w:pPr>
        <w:ind w:left="930" w:hanging="480"/>
      </w:pPr>
      <w:rPr>
        <w:rFonts w:cs="Times New Roman"/>
      </w:rPr>
    </w:lvl>
    <w:lvl w:ilvl="2" w:tplc="0409001B" w:tentative="1">
      <w:start w:val="1"/>
      <w:numFmt w:val="lowerRoman"/>
      <w:lvlText w:val="%3."/>
      <w:lvlJc w:val="right"/>
      <w:pPr>
        <w:ind w:left="1410" w:hanging="480"/>
      </w:pPr>
      <w:rPr>
        <w:rFonts w:cs="Times New Roman"/>
      </w:rPr>
    </w:lvl>
    <w:lvl w:ilvl="3" w:tplc="0409000F" w:tentative="1">
      <w:start w:val="1"/>
      <w:numFmt w:val="decimal"/>
      <w:lvlText w:val="%4."/>
      <w:lvlJc w:val="left"/>
      <w:pPr>
        <w:ind w:left="1890" w:hanging="480"/>
      </w:pPr>
      <w:rPr>
        <w:rFonts w:cs="Times New Roman"/>
      </w:rPr>
    </w:lvl>
    <w:lvl w:ilvl="4" w:tplc="04090019" w:tentative="1">
      <w:start w:val="1"/>
      <w:numFmt w:val="ideographTraditional"/>
      <w:lvlText w:val="%5、"/>
      <w:lvlJc w:val="left"/>
      <w:pPr>
        <w:ind w:left="2370" w:hanging="480"/>
      </w:pPr>
      <w:rPr>
        <w:rFonts w:cs="Times New Roman"/>
      </w:rPr>
    </w:lvl>
    <w:lvl w:ilvl="5" w:tplc="0409001B" w:tentative="1">
      <w:start w:val="1"/>
      <w:numFmt w:val="lowerRoman"/>
      <w:lvlText w:val="%6."/>
      <w:lvlJc w:val="right"/>
      <w:pPr>
        <w:ind w:left="2850" w:hanging="480"/>
      </w:pPr>
      <w:rPr>
        <w:rFonts w:cs="Times New Roman"/>
      </w:rPr>
    </w:lvl>
    <w:lvl w:ilvl="6" w:tplc="0409000F" w:tentative="1">
      <w:start w:val="1"/>
      <w:numFmt w:val="decimal"/>
      <w:lvlText w:val="%7."/>
      <w:lvlJc w:val="left"/>
      <w:pPr>
        <w:ind w:left="3330" w:hanging="480"/>
      </w:pPr>
      <w:rPr>
        <w:rFonts w:cs="Times New Roman"/>
      </w:rPr>
    </w:lvl>
    <w:lvl w:ilvl="7" w:tplc="04090019" w:tentative="1">
      <w:start w:val="1"/>
      <w:numFmt w:val="ideographTraditional"/>
      <w:lvlText w:val="%8、"/>
      <w:lvlJc w:val="left"/>
      <w:pPr>
        <w:ind w:left="3810" w:hanging="480"/>
      </w:pPr>
      <w:rPr>
        <w:rFonts w:cs="Times New Roman"/>
      </w:rPr>
    </w:lvl>
    <w:lvl w:ilvl="8" w:tplc="0409001B" w:tentative="1">
      <w:start w:val="1"/>
      <w:numFmt w:val="lowerRoman"/>
      <w:lvlText w:val="%9."/>
      <w:lvlJc w:val="right"/>
      <w:pPr>
        <w:ind w:left="4290" w:hanging="480"/>
      </w:pPr>
      <w:rPr>
        <w:rFonts w:cs="Times New Roman"/>
      </w:rPr>
    </w:lvl>
  </w:abstractNum>
  <w:num w:numId="1">
    <w:abstractNumId w:val="0"/>
  </w:num>
  <w:num w:numId="2">
    <w:abstractNumId w:val="1"/>
  </w:num>
  <w:num w:numId="3">
    <w:abstractNumId w:val="2"/>
  </w:num>
  <w:num w:numId="4">
    <w:abstractNumId w:val="10"/>
  </w:num>
  <w:num w:numId="5">
    <w:abstractNumId w:val="9"/>
  </w:num>
  <w:num w:numId="6">
    <w:abstractNumId w:val="11"/>
  </w:num>
  <w:num w:numId="7">
    <w:abstractNumId w:val="5"/>
  </w:num>
  <w:num w:numId="8">
    <w:abstractNumId w:val="6"/>
  </w:num>
  <w:num w:numId="9">
    <w:abstractNumId w:val="4"/>
  </w:num>
  <w:num w:numId="10">
    <w:abstractNumId w:val="12"/>
  </w:num>
  <w:num w:numId="11">
    <w:abstractNumId w:val="8"/>
  </w:num>
  <w:num w:numId="12">
    <w:abstractNumId w:val="3"/>
  </w:num>
  <w:num w:numId="1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oNotTrackMoves/>
  <w:defaultTabStop w:val="480"/>
  <w:drawingGridHorizontalSpacing w:val="120"/>
  <w:displayHorizontalDrawingGridEvery w:val="0"/>
  <w:displayVerticalDrawingGridEvery w:val="2"/>
  <w:characterSpacingControl w:val="compressPunctuation"/>
  <w:noLineBreaksAfter w:lang="zh-TW" w:val="([{£¥‘“‵〈《「『【〔〝︵︷︹︻︽︿﹁﹃﹙﹛﹝（｛"/>
  <w:noLineBreaksBefore w:lang="zh-TW" w:va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2401AD"/>
    <w:rsid w:val="00015F4F"/>
    <w:rsid w:val="00027A04"/>
    <w:rsid w:val="00031CBF"/>
    <w:rsid w:val="000456CF"/>
    <w:rsid w:val="0009580D"/>
    <w:rsid w:val="000E2151"/>
    <w:rsid w:val="000E51E9"/>
    <w:rsid w:val="00104E2B"/>
    <w:rsid w:val="001263C3"/>
    <w:rsid w:val="00135DAE"/>
    <w:rsid w:val="00151AD3"/>
    <w:rsid w:val="001D15A8"/>
    <w:rsid w:val="001D71F4"/>
    <w:rsid w:val="00211D34"/>
    <w:rsid w:val="00217D65"/>
    <w:rsid w:val="002401AD"/>
    <w:rsid w:val="002C7759"/>
    <w:rsid w:val="00327F9D"/>
    <w:rsid w:val="00342224"/>
    <w:rsid w:val="00352262"/>
    <w:rsid w:val="004100FA"/>
    <w:rsid w:val="0046129E"/>
    <w:rsid w:val="00475D8B"/>
    <w:rsid w:val="005047B6"/>
    <w:rsid w:val="00527C8B"/>
    <w:rsid w:val="005525AC"/>
    <w:rsid w:val="00565435"/>
    <w:rsid w:val="005A1531"/>
    <w:rsid w:val="005D7A69"/>
    <w:rsid w:val="005E41FA"/>
    <w:rsid w:val="00637889"/>
    <w:rsid w:val="00660461"/>
    <w:rsid w:val="006A0C67"/>
    <w:rsid w:val="0076093D"/>
    <w:rsid w:val="007D4A4D"/>
    <w:rsid w:val="007E1D61"/>
    <w:rsid w:val="0085172D"/>
    <w:rsid w:val="00867C12"/>
    <w:rsid w:val="00873FC5"/>
    <w:rsid w:val="0088462B"/>
    <w:rsid w:val="00902907"/>
    <w:rsid w:val="00964C24"/>
    <w:rsid w:val="009842B8"/>
    <w:rsid w:val="009B1695"/>
    <w:rsid w:val="009C1AF2"/>
    <w:rsid w:val="00A210FD"/>
    <w:rsid w:val="00A60F40"/>
    <w:rsid w:val="00A74A5A"/>
    <w:rsid w:val="00A8014D"/>
    <w:rsid w:val="00AB7F92"/>
    <w:rsid w:val="00B149DE"/>
    <w:rsid w:val="00B63F3C"/>
    <w:rsid w:val="00B651E3"/>
    <w:rsid w:val="00B66C60"/>
    <w:rsid w:val="00B71C67"/>
    <w:rsid w:val="00B93990"/>
    <w:rsid w:val="00BA421B"/>
    <w:rsid w:val="00C36B83"/>
    <w:rsid w:val="00C6545F"/>
    <w:rsid w:val="00C66BDC"/>
    <w:rsid w:val="00C71978"/>
    <w:rsid w:val="00C97B43"/>
    <w:rsid w:val="00CD5482"/>
    <w:rsid w:val="00D46C15"/>
    <w:rsid w:val="00D646BD"/>
    <w:rsid w:val="00D66532"/>
    <w:rsid w:val="00DA4D5F"/>
    <w:rsid w:val="00DB03EA"/>
    <w:rsid w:val="00E14D07"/>
    <w:rsid w:val="00E83ACF"/>
    <w:rsid w:val="00E94F62"/>
    <w:rsid w:val="00EC017F"/>
    <w:rsid w:val="00F2512E"/>
    <w:rsid w:val="00F739EB"/>
    <w:rsid w:val="00FC2B6A"/>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5:docId w15:val="{B4CF9542-C0DD-4FF4-B5FC-218B32D872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新細明體" w:hAnsi="Calibri" w:cs="Times New Roman"/>
        <w:lang w:val="en-US" w:eastAsia="zh-TW"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100FA"/>
    <w:pPr>
      <w:widowControl w:val="0"/>
    </w:pPr>
    <w:rPr>
      <w:kern w:val="2"/>
      <w:sz w:val="24"/>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uiPriority w:val="99"/>
    <w:rsid w:val="002401AD"/>
    <w:pPr>
      <w:widowControl w:val="0"/>
      <w:autoSpaceDE w:val="0"/>
      <w:autoSpaceDN w:val="0"/>
      <w:adjustRightInd w:val="0"/>
    </w:pPr>
    <w:rPr>
      <w:rFonts w:ascii="標楷體" w:eastAsia="標楷體" w:cs="標楷體"/>
      <w:color w:val="000000"/>
      <w:sz w:val="24"/>
      <w:szCs w:val="24"/>
    </w:rPr>
  </w:style>
  <w:style w:type="paragraph" w:styleId="a3">
    <w:name w:val="List Paragraph"/>
    <w:basedOn w:val="a"/>
    <w:uiPriority w:val="99"/>
    <w:qFormat/>
    <w:rsid w:val="002401AD"/>
    <w:pPr>
      <w:ind w:leftChars="200" w:left="480"/>
    </w:pPr>
  </w:style>
  <w:style w:type="table" w:styleId="a4">
    <w:name w:val="Table Grid"/>
    <w:basedOn w:val="a1"/>
    <w:uiPriority w:val="99"/>
    <w:rsid w:val="00FC2B6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link w:val="a6"/>
    <w:uiPriority w:val="99"/>
    <w:semiHidden/>
    <w:rsid w:val="00D646BD"/>
    <w:pPr>
      <w:tabs>
        <w:tab w:val="center" w:pos="4153"/>
        <w:tab w:val="right" w:pos="8306"/>
      </w:tabs>
      <w:snapToGrid w:val="0"/>
    </w:pPr>
    <w:rPr>
      <w:sz w:val="20"/>
      <w:szCs w:val="20"/>
    </w:rPr>
  </w:style>
  <w:style w:type="character" w:customStyle="1" w:styleId="a6">
    <w:name w:val="頁首 字元"/>
    <w:link w:val="a5"/>
    <w:uiPriority w:val="99"/>
    <w:semiHidden/>
    <w:locked/>
    <w:rsid w:val="00D646BD"/>
    <w:rPr>
      <w:rFonts w:cs="Times New Roman"/>
      <w:sz w:val="20"/>
      <w:szCs w:val="20"/>
    </w:rPr>
  </w:style>
  <w:style w:type="paragraph" w:styleId="a7">
    <w:name w:val="footer"/>
    <w:basedOn w:val="a"/>
    <w:link w:val="a8"/>
    <w:uiPriority w:val="99"/>
    <w:semiHidden/>
    <w:rsid w:val="00D646BD"/>
    <w:pPr>
      <w:tabs>
        <w:tab w:val="center" w:pos="4153"/>
        <w:tab w:val="right" w:pos="8306"/>
      </w:tabs>
      <w:snapToGrid w:val="0"/>
    </w:pPr>
    <w:rPr>
      <w:sz w:val="20"/>
      <w:szCs w:val="20"/>
    </w:rPr>
  </w:style>
  <w:style w:type="character" w:customStyle="1" w:styleId="a8">
    <w:name w:val="頁尾 字元"/>
    <w:link w:val="a7"/>
    <w:uiPriority w:val="99"/>
    <w:semiHidden/>
    <w:locked/>
    <w:rsid w:val="00D646BD"/>
    <w:rPr>
      <w:rFonts w:cs="Times New Roman"/>
      <w:sz w:val="20"/>
      <w:szCs w:val="20"/>
    </w:rPr>
  </w:style>
  <w:style w:type="paragraph" w:styleId="a9">
    <w:name w:val="Balloon Text"/>
    <w:basedOn w:val="a"/>
    <w:link w:val="aa"/>
    <w:uiPriority w:val="99"/>
    <w:semiHidden/>
    <w:unhideWhenUsed/>
    <w:rsid w:val="00B93990"/>
    <w:rPr>
      <w:rFonts w:ascii="Cambria" w:hAnsi="Cambria"/>
      <w:sz w:val="18"/>
      <w:szCs w:val="18"/>
    </w:rPr>
  </w:style>
  <w:style w:type="character" w:customStyle="1" w:styleId="aa">
    <w:name w:val="註解方塊文字 字元"/>
    <w:link w:val="a9"/>
    <w:uiPriority w:val="99"/>
    <w:semiHidden/>
    <w:rsid w:val="00B93990"/>
    <w:rPr>
      <w:rFonts w:ascii="Cambria" w:eastAsia="新細明體" w:hAnsi="Cambria"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260</TotalTime>
  <Pages>2</Pages>
  <Words>203</Words>
  <Characters>1163</Characters>
  <Application>Microsoft Office Word</Application>
  <DocSecurity>0</DocSecurity>
  <Lines>9</Lines>
  <Paragraphs>2</Paragraphs>
  <ScaleCrop>false</ScaleCrop>
  <Company/>
  <LinksUpToDate>false</LinksUpToDate>
  <CharactersWithSpaces>1364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Windows 使用者</cp:lastModifiedBy>
  <cp:revision>26</cp:revision>
  <cp:lastPrinted>2019-09-17T07:59:00Z</cp:lastPrinted>
  <dcterms:created xsi:type="dcterms:W3CDTF">2011-08-27T11:49:00Z</dcterms:created>
  <dcterms:modified xsi:type="dcterms:W3CDTF">2019-09-24T03:04:00Z</dcterms:modified>
</cp:coreProperties>
</file>