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15" w:rsidRPr="00224F40" w:rsidRDefault="00FC1115" w:rsidP="00FC1115">
      <w:pPr>
        <w:spacing w:line="360" w:lineRule="auto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bookmarkStart w:id="0" w:name="_Toc244616782"/>
      <w:bookmarkStart w:id="1" w:name="_Toc244677068"/>
      <w:r w:rsidRPr="00224F40">
        <w:rPr>
          <w:rFonts w:ascii="Times New Roman" w:eastAsia="標楷體" w:hAnsi="Times New Roman"/>
          <w:b/>
          <w:bCs/>
          <w:sz w:val="32"/>
          <w:szCs w:val="32"/>
        </w:rPr>
        <w:t>南臺科技大學</w:t>
      </w:r>
      <w:r w:rsidRPr="00224F40">
        <w:rPr>
          <w:rFonts w:ascii="Times New Roman" w:eastAsia="標楷體" w:hAnsi="Times New Roman" w:hint="eastAsia"/>
          <w:b/>
          <w:bCs/>
          <w:sz w:val="32"/>
          <w:szCs w:val="32"/>
        </w:rPr>
        <w:t>化學工程與材料工程</w:t>
      </w:r>
      <w:r w:rsidRPr="00224F40">
        <w:rPr>
          <w:rFonts w:ascii="Times New Roman" w:eastAsia="標楷體" w:hAnsi="Times New Roman"/>
          <w:b/>
          <w:bCs/>
          <w:sz w:val="32"/>
          <w:szCs w:val="32"/>
        </w:rPr>
        <w:t>系</w:t>
      </w:r>
      <w:bookmarkEnd w:id="0"/>
      <w:bookmarkEnd w:id="1"/>
      <w:r w:rsidRPr="00224F40">
        <w:rPr>
          <w:rFonts w:ascii="Times New Roman" w:eastAsia="標楷體" w:hAnsi="Times New Roman"/>
          <w:b/>
          <w:bCs/>
          <w:sz w:val="32"/>
          <w:szCs w:val="32"/>
        </w:rPr>
        <w:t>設置辦法</w:t>
      </w:r>
    </w:p>
    <w:p w:rsidR="00FC1115" w:rsidRPr="00FC1115" w:rsidRDefault="00FC1115" w:rsidP="00FC1115">
      <w:pPr>
        <w:snapToGrid w:val="0"/>
        <w:spacing w:beforeLines="50" w:before="180" w:line="240" w:lineRule="atLeast"/>
        <w:jc w:val="right"/>
        <w:rPr>
          <w:rFonts w:ascii="Times New Roman" w:eastAsia="標楷體" w:hAnsi="Times New Roman"/>
          <w:sz w:val="20"/>
          <w:szCs w:val="24"/>
        </w:rPr>
      </w:pPr>
      <w:r w:rsidRPr="00FC1115">
        <w:rPr>
          <w:rFonts w:ascii="Times New Roman" w:eastAsia="標楷體" w:hAnsi="Times New Roman"/>
          <w:sz w:val="20"/>
          <w:szCs w:val="24"/>
        </w:rPr>
        <w:t>民國</w:t>
      </w:r>
      <w:r w:rsidRPr="00FC1115">
        <w:rPr>
          <w:rFonts w:ascii="Times New Roman" w:eastAsia="標楷體" w:hAnsi="Times New Roman"/>
          <w:sz w:val="20"/>
          <w:szCs w:val="24"/>
        </w:rPr>
        <w:t>88</w:t>
      </w:r>
      <w:r w:rsidRPr="00FC1115">
        <w:rPr>
          <w:rFonts w:ascii="Times New Roman" w:eastAsia="標楷體" w:hAnsi="Times New Roman"/>
          <w:sz w:val="20"/>
          <w:szCs w:val="24"/>
        </w:rPr>
        <w:t>年</w:t>
      </w:r>
      <w:r w:rsidRPr="00FC1115">
        <w:rPr>
          <w:rFonts w:ascii="Times New Roman" w:eastAsia="標楷體" w:hAnsi="Times New Roman"/>
          <w:sz w:val="20"/>
          <w:szCs w:val="24"/>
        </w:rPr>
        <w:t>11</w:t>
      </w:r>
      <w:r w:rsidRPr="00FC1115">
        <w:rPr>
          <w:rFonts w:ascii="Times New Roman" w:eastAsia="標楷體" w:hAnsi="Times New Roman"/>
          <w:sz w:val="20"/>
          <w:szCs w:val="24"/>
        </w:rPr>
        <w:t>月</w:t>
      </w:r>
      <w:r w:rsidRPr="00FC1115">
        <w:rPr>
          <w:rFonts w:ascii="Times New Roman" w:eastAsia="標楷體" w:hAnsi="Times New Roman"/>
          <w:sz w:val="20"/>
          <w:szCs w:val="24"/>
        </w:rPr>
        <w:t>10</w:t>
      </w:r>
      <w:r w:rsidRPr="00FC1115">
        <w:rPr>
          <w:rFonts w:ascii="Times New Roman" w:eastAsia="標楷體" w:hAnsi="Times New Roman"/>
          <w:sz w:val="20"/>
          <w:szCs w:val="24"/>
        </w:rPr>
        <w:t>日系務會議通過</w:t>
      </w:r>
    </w:p>
    <w:p w:rsidR="00FC1115" w:rsidRPr="00FC1115" w:rsidRDefault="00FC1115" w:rsidP="00FC1115">
      <w:pPr>
        <w:snapToGrid w:val="0"/>
        <w:spacing w:line="240" w:lineRule="atLeast"/>
        <w:jc w:val="right"/>
        <w:rPr>
          <w:rFonts w:ascii="Times New Roman" w:eastAsia="標楷體" w:hAnsi="Times New Roman"/>
          <w:color w:val="000000"/>
          <w:sz w:val="20"/>
          <w:szCs w:val="24"/>
        </w:rPr>
      </w:pPr>
      <w:r w:rsidRPr="00FC1115">
        <w:rPr>
          <w:rFonts w:ascii="Times New Roman" w:eastAsia="標楷體" w:hAnsi="Times New Roman"/>
          <w:color w:val="000000"/>
          <w:sz w:val="20"/>
          <w:szCs w:val="24"/>
        </w:rPr>
        <w:t>民國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94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年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10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月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07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日系務會議修正通過</w:t>
      </w:r>
    </w:p>
    <w:p w:rsidR="00FC1115" w:rsidRPr="00FC1115" w:rsidRDefault="00FC1115" w:rsidP="00FC1115">
      <w:pPr>
        <w:snapToGrid w:val="0"/>
        <w:spacing w:line="240" w:lineRule="atLeast"/>
        <w:jc w:val="right"/>
        <w:rPr>
          <w:rFonts w:ascii="Times New Roman" w:eastAsia="標楷體" w:hAnsi="Times New Roman"/>
          <w:color w:val="000000"/>
          <w:sz w:val="20"/>
          <w:szCs w:val="24"/>
        </w:rPr>
      </w:pPr>
      <w:r w:rsidRPr="00FC1115">
        <w:rPr>
          <w:rFonts w:ascii="Times New Roman" w:eastAsia="標楷體" w:hAnsi="Times New Roman"/>
          <w:color w:val="000000"/>
          <w:sz w:val="20"/>
          <w:szCs w:val="24"/>
        </w:rPr>
        <w:t>民國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95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年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05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月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19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日系務會議修正通過</w:t>
      </w:r>
    </w:p>
    <w:p w:rsidR="00FC1115" w:rsidRPr="00FC1115" w:rsidRDefault="00FC1115" w:rsidP="00FC1115">
      <w:pPr>
        <w:snapToGrid w:val="0"/>
        <w:spacing w:line="240" w:lineRule="atLeast"/>
        <w:jc w:val="right"/>
        <w:rPr>
          <w:rFonts w:ascii="Times New Roman" w:eastAsia="標楷體" w:hAnsi="Times New Roman"/>
          <w:color w:val="000000"/>
          <w:sz w:val="20"/>
          <w:szCs w:val="24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8"/>
          <w:attr w:name="Month" w:val="11"/>
          <w:attr w:name="Year" w:val="2008"/>
        </w:smartTagPr>
        <w:r w:rsidRPr="00FC1115">
          <w:rPr>
            <w:rFonts w:ascii="Times New Roman" w:eastAsia="標楷體" w:hAnsi="Times New Roman"/>
            <w:color w:val="000000"/>
            <w:sz w:val="20"/>
            <w:szCs w:val="24"/>
          </w:rPr>
          <w:t>民國</w:t>
        </w:r>
        <w:r w:rsidRPr="00FC1115">
          <w:rPr>
            <w:rFonts w:ascii="Times New Roman" w:eastAsia="標楷體" w:hAnsi="Times New Roman"/>
            <w:color w:val="000000"/>
            <w:sz w:val="20"/>
            <w:szCs w:val="24"/>
          </w:rPr>
          <w:t>97</w:t>
        </w:r>
        <w:r w:rsidRPr="00FC1115">
          <w:rPr>
            <w:rFonts w:ascii="Times New Roman" w:eastAsia="標楷體" w:hAnsi="Times New Roman"/>
            <w:color w:val="000000"/>
            <w:sz w:val="20"/>
            <w:szCs w:val="24"/>
          </w:rPr>
          <w:t>年</w:t>
        </w:r>
        <w:r w:rsidRPr="00FC1115">
          <w:rPr>
            <w:rFonts w:ascii="Times New Roman" w:eastAsia="標楷體" w:hAnsi="Times New Roman"/>
            <w:color w:val="000000"/>
            <w:sz w:val="20"/>
            <w:szCs w:val="24"/>
          </w:rPr>
          <w:t>11</w:t>
        </w:r>
        <w:r w:rsidRPr="00FC1115">
          <w:rPr>
            <w:rFonts w:ascii="Times New Roman" w:eastAsia="標楷體" w:hAnsi="Times New Roman"/>
            <w:color w:val="000000"/>
            <w:sz w:val="20"/>
            <w:szCs w:val="24"/>
          </w:rPr>
          <w:t>月</w:t>
        </w:r>
        <w:r w:rsidRPr="00FC1115">
          <w:rPr>
            <w:rFonts w:ascii="Times New Roman" w:eastAsia="標楷體" w:hAnsi="Times New Roman"/>
            <w:color w:val="000000"/>
            <w:sz w:val="20"/>
            <w:szCs w:val="24"/>
          </w:rPr>
          <w:t>18</w:t>
        </w:r>
        <w:r w:rsidRPr="00FC1115">
          <w:rPr>
            <w:rFonts w:ascii="Times New Roman" w:eastAsia="標楷體" w:hAnsi="Times New Roman"/>
            <w:color w:val="000000"/>
            <w:sz w:val="20"/>
            <w:szCs w:val="24"/>
          </w:rPr>
          <w:t>日</w:t>
        </w:r>
      </w:smartTag>
      <w:r w:rsidRPr="00FC1115">
        <w:rPr>
          <w:rFonts w:ascii="Times New Roman" w:eastAsia="標楷體" w:hAnsi="Times New Roman"/>
          <w:color w:val="000000"/>
          <w:sz w:val="20"/>
          <w:szCs w:val="24"/>
        </w:rPr>
        <w:t>系務會議修正通過</w:t>
      </w:r>
    </w:p>
    <w:p w:rsidR="00FC1115" w:rsidRPr="00FC1115" w:rsidRDefault="00FC1115" w:rsidP="00FC1115">
      <w:pPr>
        <w:snapToGrid w:val="0"/>
        <w:spacing w:line="240" w:lineRule="atLeast"/>
        <w:jc w:val="right"/>
        <w:rPr>
          <w:rFonts w:ascii="Times New Roman" w:eastAsia="標楷體" w:hAnsi="Times New Roman"/>
          <w:color w:val="000000"/>
          <w:sz w:val="20"/>
          <w:szCs w:val="24"/>
        </w:rPr>
      </w:pPr>
      <w:r w:rsidRPr="00FC1115">
        <w:rPr>
          <w:rFonts w:ascii="Times New Roman" w:eastAsia="標楷體" w:hAnsi="Times New Roman"/>
          <w:color w:val="000000"/>
          <w:sz w:val="20"/>
          <w:szCs w:val="24"/>
        </w:rPr>
        <w:t>民國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100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年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06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月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24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日系務會議修正通過</w:t>
      </w:r>
    </w:p>
    <w:p w:rsidR="00FC1115" w:rsidRPr="00FC1115" w:rsidRDefault="00FC1115" w:rsidP="00FC1115">
      <w:pPr>
        <w:snapToGrid w:val="0"/>
        <w:spacing w:line="240" w:lineRule="atLeast"/>
        <w:jc w:val="right"/>
        <w:rPr>
          <w:rFonts w:ascii="Times New Roman" w:eastAsia="標楷體" w:hAnsi="Times New Roman"/>
          <w:color w:val="000000"/>
          <w:sz w:val="20"/>
          <w:szCs w:val="24"/>
        </w:rPr>
      </w:pPr>
      <w:r w:rsidRPr="00FC1115">
        <w:rPr>
          <w:rFonts w:ascii="Times New Roman" w:eastAsia="標楷體" w:hAnsi="Times New Roman"/>
          <w:color w:val="000000"/>
          <w:sz w:val="20"/>
          <w:szCs w:val="24"/>
        </w:rPr>
        <w:t>民國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102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年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04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月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19</w:t>
      </w:r>
      <w:r w:rsidRPr="00FC1115">
        <w:rPr>
          <w:rFonts w:ascii="Times New Roman" w:eastAsia="標楷體" w:hAnsi="Times New Roman"/>
          <w:color w:val="000000"/>
          <w:sz w:val="20"/>
          <w:szCs w:val="24"/>
        </w:rPr>
        <w:t>日系務會議修正通過</w:t>
      </w:r>
    </w:p>
    <w:p w:rsidR="00FC1115" w:rsidRPr="00FC1115" w:rsidRDefault="00FC1115" w:rsidP="00FC1115">
      <w:pPr>
        <w:spacing w:line="240" w:lineRule="exact"/>
        <w:jc w:val="right"/>
        <w:rPr>
          <w:rFonts w:ascii="Times New Roman" w:eastAsia="標楷體" w:hAnsi="Times New Roman"/>
          <w:color w:val="000000"/>
          <w:sz w:val="20"/>
          <w:szCs w:val="20"/>
        </w:rPr>
      </w:pPr>
      <w:r w:rsidRPr="00FC1115">
        <w:rPr>
          <w:rFonts w:ascii="Times New Roman" w:eastAsia="標楷體" w:hAnsi="Times New Roman"/>
          <w:color w:val="000000"/>
          <w:sz w:val="20"/>
          <w:szCs w:val="20"/>
        </w:rPr>
        <w:t>民國</w:t>
      </w:r>
      <w:r w:rsidRPr="00FC1115">
        <w:rPr>
          <w:rFonts w:ascii="Times New Roman" w:eastAsia="標楷體" w:hAnsi="Times New Roman"/>
          <w:color w:val="000000"/>
          <w:sz w:val="20"/>
          <w:szCs w:val="20"/>
        </w:rPr>
        <w:t>108</w:t>
      </w:r>
      <w:r w:rsidRPr="00FC1115">
        <w:rPr>
          <w:rFonts w:ascii="Times New Roman" w:eastAsia="標楷體" w:hAnsi="Times New Roman"/>
          <w:color w:val="000000"/>
          <w:sz w:val="20"/>
          <w:szCs w:val="20"/>
        </w:rPr>
        <w:t>年</w:t>
      </w:r>
      <w:r w:rsidRPr="00FC1115">
        <w:rPr>
          <w:rFonts w:ascii="Times New Roman" w:eastAsia="標楷體" w:hAnsi="Times New Roman"/>
          <w:color w:val="000000"/>
          <w:sz w:val="20"/>
          <w:szCs w:val="20"/>
        </w:rPr>
        <w:t>05</w:t>
      </w:r>
      <w:r w:rsidRPr="00FC1115">
        <w:rPr>
          <w:rFonts w:ascii="Times New Roman" w:eastAsia="標楷體" w:hAnsi="Times New Roman"/>
          <w:color w:val="000000"/>
          <w:sz w:val="20"/>
          <w:szCs w:val="20"/>
        </w:rPr>
        <w:t>月</w:t>
      </w:r>
      <w:r w:rsidRPr="00FC1115">
        <w:rPr>
          <w:rFonts w:ascii="Times New Roman" w:eastAsia="標楷體" w:hAnsi="Times New Roman"/>
          <w:color w:val="000000"/>
          <w:sz w:val="20"/>
          <w:szCs w:val="20"/>
        </w:rPr>
        <w:t>31</w:t>
      </w:r>
      <w:r w:rsidRPr="00FC1115">
        <w:rPr>
          <w:rFonts w:ascii="Times New Roman" w:eastAsia="標楷體" w:hAnsi="Times New Roman"/>
          <w:color w:val="000000"/>
          <w:sz w:val="20"/>
          <w:szCs w:val="20"/>
        </w:rPr>
        <w:t>日系務會議修正通過</w:t>
      </w:r>
    </w:p>
    <w:p w:rsidR="00FC1115" w:rsidRPr="00F4095C" w:rsidRDefault="00FC1115" w:rsidP="00FC1115">
      <w:pPr>
        <w:spacing w:line="240" w:lineRule="exact"/>
        <w:jc w:val="right"/>
        <w:rPr>
          <w:rFonts w:ascii="Times New Roman" w:eastAsia="標楷體" w:hAnsi="Times New Roman"/>
          <w:sz w:val="20"/>
          <w:szCs w:val="20"/>
        </w:rPr>
      </w:pPr>
      <w:r w:rsidRPr="00F4095C">
        <w:rPr>
          <w:rFonts w:ascii="Times New Roman" w:eastAsia="標楷體" w:hAnsi="Times New Roman"/>
          <w:sz w:val="20"/>
          <w:szCs w:val="20"/>
        </w:rPr>
        <w:t>民國</w:t>
      </w:r>
      <w:r w:rsidRPr="00F4095C">
        <w:rPr>
          <w:rFonts w:ascii="Times New Roman" w:eastAsia="標楷體" w:hAnsi="Times New Roman"/>
          <w:sz w:val="20"/>
          <w:szCs w:val="20"/>
        </w:rPr>
        <w:t>108</w:t>
      </w:r>
      <w:r w:rsidRPr="00F4095C">
        <w:rPr>
          <w:rFonts w:ascii="Times New Roman" w:eastAsia="標楷體" w:hAnsi="Times New Roman"/>
          <w:sz w:val="20"/>
          <w:szCs w:val="20"/>
        </w:rPr>
        <w:t>年</w:t>
      </w:r>
      <w:r w:rsidR="00F4095C" w:rsidRPr="00F4095C">
        <w:rPr>
          <w:rFonts w:ascii="Times New Roman" w:eastAsia="標楷體" w:hAnsi="Times New Roman" w:hint="eastAsia"/>
          <w:sz w:val="20"/>
          <w:szCs w:val="20"/>
        </w:rPr>
        <w:t>06</w:t>
      </w:r>
      <w:r w:rsidRPr="00F4095C">
        <w:rPr>
          <w:rFonts w:ascii="Times New Roman" w:eastAsia="標楷體" w:hAnsi="Times New Roman"/>
          <w:sz w:val="20"/>
          <w:szCs w:val="20"/>
        </w:rPr>
        <w:t>月</w:t>
      </w:r>
      <w:r w:rsidR="00F4095C" w:rsidRPr="00F4095C">
        <w:rPr>
          <w:rFonts w:ascii="Times New Roman" w:eastAsia="標楷體" w:hAnsi="Times New Roman" w:hint="eastAsia"/>
          <w:sz w:val="20"/>
          <w:szCs w:val="20"/>
        </w:rPr>
        <w:t>28</w:t>
      </w:r>
      <w:r w:rsidRPr="00F4095C">
        <w:rPr>
          <w:rFonts w:ascii="Times New Roman" w:eastAsia="標楷體" w:hAnsi="Times New Roman"/>
          <w:sz w:val="20"/>
          <w:szCs w:val="20"/>
        </w:rPr>
        <w:t>日院務會議修正通過</w:t>
      </w:r>
    </w:p>
    <w:p w:rsidR="00FC1115" w:rsidRPr="00224F40" w:rsidRDefault="00FC1115" w:rsidP="00FC1115">
      <w:pPr>
        <w:snapToGrid w:val="0"/>
        <w:spacing w:line="240" w:lineRule="exact"/>
        <w:ind w:left="750" w:hangingChars="375" w:hanging="750"/>
        <w:jc w:val="right"/>
        <w:rPr>
          <w:rFonts w:ascii="Times New Roman" w:eastAsia="標楷體" w:hAnsi="Times New Roman"/>
          <w:color w:val="000000"/>
          <w:sz w:val="20"/>
          <w:szCs w:val="20"/>
        </w:rPr>
      </w:pPr>
    </w:p>
    <w:p w:rsidR="00FC1115" w:rsidRPr="00224F40" w:rsidRDefault="00FC1115" w:rsidP="00FC1115">
      <w:pPr>
        <w:snapToGrid w:val="0"/>
        <w:ind w:left="900" w:hangingChars="375" w:hanging="900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/>
          <w:color w:val="000000"/>
          <w:szCs w:val="24"/>
        </w:rPr>
        <w:t>第一條</w:t>
      </w:r>
      <w:r w:rsidRPr="00224F40">
        <w:rPr>
          <w:rFonts w:ascii="Times New Roman" w:eastAsia="標楷體" w:hAnsi="Times New Roman"/>
          <w:color w:val="000000"/>
          <w:szCs w:val="24"/>
        </w:rPr>
        <w:tab/>
      </w:r>
      <w:r w:rsidRPr="00224F40">
        <w:rPr>
          <w:rFonts w:ascii="Times New Roman" w:eastAsia="標楷體" w:hAnsi="Times New Roman"/>
          <w:color w:val="000000"/>
          <w:szCs w:val="24"/>
        </w:rPr>
        <w:t>南臺科技大學</w:t>
      </w:r>
      <w:r w:rsidRPr="00224F40">
        <w:rPr>
          <w:rFonts w:ascii="Times New Roman" w:eastAsia="標楷體" w:hAnsi="Times New Roman" w:hint="eastAsia"/>
          <w:color w:val="000000"/>
          <w:szCs w:val="24"/>
        </w:rPr>
        <w:t>化學工程與材工程</w:t>
      </w:r>
      <w:r w:rsidRPr="00224F40">
        <w:rPr>
          <w:rFonts w:ascii="Times New Roman" w:eastAsia="標楷體" w:hAnsi="Times New Roman"/>
          <w:color w:val="000000"/>
          <w:szCs w:val="24"/>
        </w:rPr>
        <w:t>系</w:t>
      </w:r>
      <w:r w:rsidRPr="00224F40">
        <w:rPr>
          <w:rFonts w:ascii="Times New Roman" w:eastAsia="標楷體" w:hAnsi="Times New Roman"/>
          <w:color w:val="000000"/>
          <w:szCs w:val="24"/>
        </w:rPr>
        <w:t>(</w:t>
      </w:r>
      <w:r w:rsidRPr="00224F40">
        <w:rPr>
          <w:rFonts w:ascii="Times New Roman" w:eastAsia="標楷體" w:hAnsi="Times New Roman"/>
          <w:color w:val="000000"/>
          <w:szCs w:val="24"/>
        </w:rPr>
        <w:t>以下簡稱本系</w:t>
      </w:r>
      <w:r w:rsidRPr="00224F40">
        <w:rPr>
          <w:rFonts w:ascii="Times New Roman" w:eastAsia="標楷體" w:hAnsi="Times New Roman"/>
          <w:color w:val="000000"/>
          <w:szCs w:val="24"/>
        </w:rPr>
        <w:t>)</w:t>
      </w:r>
      <w:r w:rsidRPr="00224F40">
        <w:rPr>
          <w:rFonts w:ascii="Times New Roman" w:eastAsia="標楷體" w:hAnsi="Times New Roman"/>
          <w:color w:val="000000"/>
          <w:szCs w:val="24"/>
        </w:rPr>
        <w:t>為使各項教學、系務行政等工作順利推展及有效規劃本系發展計畫，訂定本辦法。</w:t>
      </w:r>
    </w:p>
    <w:p w:rsidR="00FC1115" w:rsidRPr="00224F40" w:rsidRDefault="00FC1115" w:rsidP="00FC1115">
      <w:pPr>
        <w:adjustRightInd w:val="0"/>
        <w:snapToGrid w:val="0"/>
        <w:ind w:left="900" w:hangingChars="375" w:hanging="900"/>
        <w:jc w:val="both"/>
        <w:textAlignment w:val="baseline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/>
          <w:color w:val="000000"/>
          <w:szCs w:val="24"/>
        </w:rPr>
        <w:t>第二條</w:t>
      </w:r>
      <w:r w:rsidRPr="00224F40">
        <w:rPr>
          <w:rFonts w:ascii="Times New Roman" w:eastAsia="標楷體" w:hAnsi="Times New Roman"/>
          <w:color w:val="000000"/>
          <w:szCs w:val="24"/>
        </w:rPr>
        <w:tab/>
      </w:r>
      <w:r w:rsidRPr="00224F40">
        <w:rPr>
          <w:rFonts w:ascii="Times New Roman" w:eastAsia="標楷體" w:hAnsi="Times New Roman"/>
          <w:color w:val="000000"/>
          <w:szCs w:val="24"/>
        </w:rPr>
        <w:t>本系設系主任一人。綜理系行政事宜，對外代表本系，其產生辦法另定之。</w:t>
      </w:r>
    </w:p>
    <w:p w:rsidR="00FC1115" w:rsidRPr="00224F40" w:rsidRDefault="00FC1115" w:rsidP="00FC1115">
      <w:pPr>
        <w:adjustRightInd w:val="0"/>
        <w:snapToGrid w:val="0"/>
        <w:ind w:left="900" w:hangingChars="375" w:hanging="900"/>
        <w:jc w:val="both"/>
        <w:textAlignment w:val="baseline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/>
          <w:color w:val="000000"/>
          <w:szCs w:val="24"/>
        </w:rPr>
        <w:t>第三條</w:t>
      </w:r>
      <w:r w:rsidRPr="00224F40">
        <w:rPr>
          <w:rFonts w:ascii="Times New Roman" w:eastAsia="標楷體" w:hAnsi="Times New Roman"/>
          <w:color w:val="000000"/>
          <w:szCs w:val="24"/>
        </w:rPr>
        <w:tab/>
      </w:r>
      <w:r w:rsidRPr="00224F40">
        <w:rPr>
          <w:rFonts w:ascii="Times New Roman" w:eastAsia="標楷體" w:hAnsi="Times New Roman"/>
          <w:color w:val="000000"/>
          <w:szCs w:val="24"/>
        </w:rPr>
        <w:t>本系設系務會議、課程委員會、教師評審委員會、圖書暨儀器設備規劃委員會、學生生涯輔導委員會、推薦甄選及招生委員會</w:t>
      </w:r>
      <w:r w:rsidR="001B6F31" w:rsidRPr="00F4095C">
        <w:rPr>
          <w:rFonts w:ascii="Times New Roman" w:eastAsia="標楷體" w:hAnsi="Times New Roman"/>
        </w:rPr>
        <w:t>、工程及科技教育認證諮詢委員會</w:t>
      </w:r>
      <w:r w:rsidRPr="00F4095C">
        <w:rPr>
          <w:rFonts w:ascii="Times New Roman" w:eastAsia="標楷體" w:hAnsi="Times New Roman"/>
          <w:color w:val="000000"/>
          <w:szCs w:val="24"/>
        </w:rPr>
        <w:t>等</w:t>
      </w:r>
      <w:r w:rsidRPr="00224F40">
        <w:rPr>
          <w:rFonts w:ascii="Times New Roman" w:eastAsia="標楷體" w:hAnsi="Times New Roman"/>
          <w:color w:val="000000"/>
          <w:szCs w:val="24"/>
        </w:rPr>
        <w:t>。</w:t>
      </w:r>
    </w:p>
    <w:p w:rsidR="00FC1115" w:rsidRPr="00224F40" w:rsidRDefault="00FC1115" w:rsidP="00FC1115">
      <w:pPr>
        <w:adjustRightInd w:val="0"/>
        <w:snapToGrid w:val="0"/>
        <w:ind w:left="900" w:hangingChars="375" w:hanging="900"/>
        <w:jc w:val="both"/>
        <w:textAlignment w:val="baseline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/>
          <w:color w:val="000000"/>
          <w:szCs w:val="24"/>
        </w:rPr>
        <w:t>第四條</w:t>
      </w:r>
      <w:r w:rsidRPr="00224F40">
        <w:rPr>
          <w:rFonts w:ascii="Times New Roman" w:eastAsia="標楷體" w:hAnsi="Times New Roman"/>
          <w:color w:val="000000"/>
          <w:szCs w:val="24"/>
        </w:rPr>
        <w:tab/>
      </w:r>
      <w:r w:rsidRPr="00224F40">
        <w:rPr>
          <w:rFonts w:ascii="Times New Roman" w:eastAsia="標楷體" w:hAnsi="Times New Roman"/>
          <w:color w:val="000000"/>
          <w:szCs w:val="24"/>
        </w:rPr>
        <w:t>系務會議為本系最高議事會</w:t>
      </w:r>
      <w:r w:rsidRPr="00224F40">
        <w:rPr>
          <w:rFonts w:ascii="Times New Roman" w:eastAsia="標楷體" w:hAnsi="Times New Roman" w:hint="eastAsia"/>
          <w:color w:val="000000"/>
          <w:szCs w:val="24"/>
        </w:rPr>
        <w:t>議</w:t>
      </w:r>
      <w:r w:rsidRPr="00224F40">
        <w:rPr>
          <w:rFonts w:ascii="Times New Roman" w:eastAsia="標楷體" w:hAnsi="Times New Roman"/>
          <w:color w:val="000000"/>
          <w:szCs w:val="24"/>
        </w:rPr>
        <w:t>，本系全體專任教師</w:t>
      </w:r>
      <w:r w:rsidR="001B6F31" w:rsidRPr="00F4095C">
        <w:rPr>
          <w:rFonts w:ascii="Times New Roman" w:eastAsia="標楷體" w:hAnsi="Times New Roman" w:hint="eastAsia"/>
          <w:szCs w:val="24"/>
        </w:rPr>
        <w:t>與行政人員</w:t>
      </w:r>
      <w:r w:rsidRPr="00224F40">
        <w:rPr>
          <w:rFonts w:ascii="Times New Roman" w:eastAsia="標楷體" w:hAnsi="Times New Roman"/>
          <w:color w:val="000000"/>
          <w:szCs w:val="24"/>
        </w:rPr>
        <w:t>均應出席系務會議，本系學生代表</w:t>
      </w:r>
      <w:r w:rsidRPr="00224F40">
        <w:rPr>
          <w:rFonts w:ascii="Times New Roman" w:eastAsia="標楷體" w:hAnsi="Times New Roman"/>
          <w:color w:val="000000"/>
          <w:szCs w:val="24"/>
        </w:rPr>
        <w:t>(</w:t>
      </w:r>
      <w:r w:rsidRPr="00224F40">
        <w:rPr>
          <w:rFonts w:ascii="Times New Roman" w:eastAsia="標楷體" w:hAnsi="Times New Roman" w:hint="eastAsia"/>
          <w:color w:val="000000"/>
          <w:szCs w:val="24"/>
        </w:rPr>
        <w:t>由三、四年級之班級推舉二人</w:t>
      </w:r>
      <w:r w:rsidRPr="00224F40">
        <w:rPr>
          <w:rFonts w:ascii="Times New Roman" w:eastAsia="標楷體" w:hAnsi="Times New Roman"/>
          <w:color w:val="000000"/>
          <w:szCs w:val="24"/>
        </w:rPr>
        <w:t>)</w:t>
      </w:r>
      <w:r w:rsidRPr="00224F40">
        <w:rPr>
          <w:rFonts w:ascii="Times New Roman" w:eastAsia="標楷體" w:hAnsi="Times New Roman"/>
          <w:color w:val="000000"/>
          <w:szCs w:val="24"/>
        </w:rPr>
        <w:t>列席參加；系務會議及各委員會之設置辦法另訂之。</w:t>
      </w:r>
    </w:p>
    <w:p w:rsidR="00FC1115" w:rsidRPr="00224F40" w:rsidRDefault="00FC1115" w:rsidP="00FC1115">
      <w:pPr>
        <w:snapToGrid w:val="0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/>
          <w:color w:val="000000"/>
          <w:szCs w:val="24"/>
        </w:rPr>
        <w:t>第五條</w:t>
      </w:r>
      <w:r w:rsidRPr="00224F40">
        <w:rPr>
          <w:rFonts w:ascii="Times New Roman" w:eastAsia="標楷體" w:hAnsi="Times New Roman"/>
          <w:color w:val="000000"/>
          <w:szCs w:val="24"/>
        </w:rPr>
        <w:t xml:space="preserve"> </w:t>
      </w:r>
      <w:r w:rsidRPr="00224F40">
        <w:rPr>
          <w:rFonts w:ascii="Times New Roman" w:eastAsia="標楷體" w:hAnsi="Times New Roman"/>
          <w:color w:val="000000"/>
          <w:szCs w:val="24"/>
        </w:rPr>
        <w:t>系務會議及各委員會之主要職掌如下：</w:t>
      </w:r>
    </w:p>
    <w:p w:rsidR="00FC1115" w:rsidRPr="00224F40" w:rsidRDefault="00FC1115" w:rsidP="00FC1115">
      <w:pPr>
        <w:snapToGrid w:val="0"/>
        <w:ind w:firstLineChars="400" w:firstLine="960"/>
        <w:jc w:val="both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 w:hint="eastAsia"/>
          <w:color w:val="000000"/>
          <w:szCs w:val="24"/>
        </w:rPr>
        <w:t>一、系務會議：</w:t>
      </w:r>
    </w:p>
    <w:p w:rsidR="00FC1115" w:rsidRPr="00224F40" w:rsidRDefault="00FC1115" w:rsidP="00FC1115">
      <w:pPr>
        <w:snapToGrid w:val="0"/>
        <w:ind w:leftChars="590" w:left="1416"/>
        <w:jc w:val="both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 w:hint="eastAsia"/>
          <w:color w:val="000000"/>
          <w:szCs w:val="24"/>
        </w:rPr>
        <w:t>負責規劃本系務發展及中、長程之發展計畫。</w:t>
      </w:r>
    </w:p>
    <w:p w:rsidR="00FC1115" w:rsidRPr="00224F40" w:rsidRDefault="00FC1115" w:rsidP="00FC1115">
      <w:pPr>
        <w:snapToGrid w:val="0"/>
        <w:ind w:firstLineChars="400" w:firstLine="960"/>
        <w:jc w:val="both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 w:hint="eastAsia"/>
          <w:color w:val="000000"/>
          <w:szCs w:val="24"/>
        </w:rPr>
        <w:t>二、課程委員會：</w:t>
      </w:r>
    </w:p>
    <w:p w:rsidR="00FC1115" w:rsidRPr="00224F40" w:rsidRDefault="00FC1115" w:rsidP="00FC1115">
      <w:pPr>
        <w:snapToGrid w:val="0"/>
        <w:ind w:leftChars="590" w:left="1416"/>
        <w:jc w:val="both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 w:hint="eastAsia"/>
          <w:color w:val="000000"/>
          <w:szCs w:val="24"/>
        </w:rPr>
        <w:t>課程規劃及設計、選修課及系特色課程之開設及評估、教學研究會之召開、教材選擇、教學方法與技術之探討與改進，教學評鑑之執行等相關事項。</w:t>
      </w:r>
    </w:p>
    <w:p w:rsidR="00FC1115" w:rsidRPr="00224F40" w:rsidRDefault="00FC1115" w:rsidP="00FC1115">
      <w:pPr>
        <w:snapToGrid w:val="0"/>
        <w:ind w:firstLineChars="400" w:firstLine="960"/>
        <w:jc w:val="both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 w:hint="eastAsia"/>
          <w:color w:val="000000"/>
          <w:szCs w:val="24"/>
        </w:rPr>
        <w:t>三、教師評審委員會：</w:t>
      </w:r>
    </w:p>
    <w:p w:rsidR="00FC1115" w:rsidRPr="00224F40" w:rsidRDefault="00FC1115" w:rsidP="00FC1115">
      <w:pPr>
        <w:snapToGrid w:val="0"/>
        <w:ind w:left="1440"/>
        <w:jc w:val="both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 w:hint="eastAsia"/>
          <w:color w:val="000000"/>
          <w:szCs w:val="24"/>
        </w:rPr>
        <w:t>初審本系專業教師之聘任、解聘、不續聘、延長服務及升等，評審本系教師之教學、研究學術論著，初審本系教師國內、外進修及重大獎懲事項，本系優良教師之選拔，及本系申訴案件之處理及其它有關教師應行評審事項。</w:t>
      </w:r>
    </w:p>
    <w:p w:rsidR="00FC1115" w:rsidRPr="00224F40" w:rsidRDefault="00FC1115" w:rsidP="00FC1115">
      <w:pPr>
        <w:snapToGrid w:val="0"/>
        <w:ind w:firstLineChars="400" w:firstLine="960"/>
        <w:jc w:val="both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 w:hint="eastAsia"/>
          <w:color w:val="000000"/>
          <w:szCs w:val="24"/>
        </w:rPr>
        <w:t>四、圖書暨儀器設備規劃委員會：</w:t>
      </w:r>
    </w:p>
    <w:p w:rsidR="00FC1115" w:rsidRPr="00224F40" w:rsidRDefault="00FC1115" w:rsidP="00FC1115">
      <w:pPr>
        <w:snapToGrid w:val="0"/>
        <w:ind w:left="1440"/>
        <w:jc w:val="both"/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 w:hint="eastAsia"/>
          <w:color w:val="000000"/>
          <w:szCs w:val="24"/>
        </w:rPr>
        <w:t>各項研究及教學所需之圖書期刊、儀器設備及教材之購置、保管、維修、報廢及失竊等相關事宜。</w:t>
      </w:r>
    </w:p>
    <w:p w:rsidR="00FC1115" w:rsidRPr="00F4095C" w:rsidRDefault="00CE2E48" w:rsidP="00FC1115">
      <w:pPr>
        <w:snapToGrid w:val="0"/>
        <w:ind w:firstLineChars="400" w:firstLine="960"/>
        <w:jc w:val="both"/>
        <w:rPr>
          <w:rFonts w:ascii="Times New Roman" w:eastAsia="標楷體" w:hAnsi="Times New Roman"/>
          <w:szCs w:val="24"/>
        </w:rPr>
      </w:pPr>
      <w:r w:rsidRPr="00F4095C">
        <w:rPr>
          <w:rFonts w:ascii="Times New Roman" w:eastAsia="標楷體" w:hAnsi="Times New Roman" w:hint="eastAsia"/>
          <w:szCs w:val="24"/>
        </w:rPr>
        <w:t>五</w:t>
      </w:r>
      <w:r w:rsidR="00FC1115" w:rsidRPr="00F4095C">
        <w:rPr>
          <w:rFonts w:ascii="Times New Roman" w:eastAsia="標楷體" w:hAnsi="Times New Roman" w:hint="eastAsia"/>
          <w:szCs w:val="24"/>
        </w:rPr>
        <w:t>、學生生涯輔導委員會：</w:t>
      </w:r>
    </w:p>
    <w:p w:rsidR="00FC1115" w:rsidRPr="00F4095C" w:rsidRDefault="00FC1115" w:rsidP="00FC1115">
      <w:pPr>
        <w:snapToGrid w:val="0"/>
        <w:ind w:leftChars="578" w:left="1560" w:hangingChars="72" w:hanging="173"/>
        <w:jc w:val="both"/>
        <w:rPr>
          <w:rFonts w:ascii="Times New Roman" w:eastAsia="標楷體" w:hAnsi="Times New Roman"/>
          <w:szCs w:val="24"/>
        </w:rPr>
      </w:pPr>
      <w:r w:rsidRPr="00F4095C">
        <w:rPr>
          <w:rFonts w:ascii="Times New Roman" w:eastAsia="標楷體" w:hAnsi="Times New Roman" w:hint="eastAsia"/>
          <w:szCs w:val="24"/>
        </w:rPr>
        <w:t>負責輔導學生之生</w:t>
      </w:r>
      <w:bookmarkStart w:id="2" w:name="_GoBack"/>
      <w:bookmarkEnd w:id="2"/>
      <w:r w:rsidRPr="00F4095C">
        <w:rPr>
          <w:rFonts w:ascii="Times New Roman" w:eastAsia="標楷體" w:hAnsi="Times New Roman" w:hint="eastAsia"/>
          <w:szCs w:val="24"/>
        </w:rPr>
        <w:t>涯規劃、選課、實習、升學之輔導及就業謀合等相關事宜。</w:t>
      </w:r>
    </w:p>
    <w:p w:rsidR="00FC1115" w:rsidRPr="00F4095C" w:rsidRDefault="00CE2E48" w:rsidP="00FC1115">
      <w:pPr>
        <w:snapToGrid w:val="0"/>
        <w:ind w:firstLineChars="400" w:firstLine="960"/>
        <w:jc w:val="both"/>
        <w:rPr>
          <w:rFonts w:ascii="Times New Roman" w:eastAsia="標楷體" w:hAnsi="Times New Roman"/>
          <w:szCs w:val="24"/>
        </w:rPr>
      </w:pPr>
      <w:r w:rsidRPr="00F4095C">
        <w:rPr>
          <w:rFonts w:ascii="Times New Roman" w:eastAsia="標楷體" w:hAnsi="Times New Roman" w:hint="eastAsia"/>
          <w:szCs w:val="24"/>
        </w:rPr>
        <w:t>六</w:t>
      </w:r>
      <w:r w:rsidR="00FC1115" w:rsidRPr="00F4095C">
        <w:rPr>
          <w:rFonts w:ascii="Times New Roman" w:eastAsia="標楷體" w:hAnsi="Times New Roman" w:hint="eastAsia"/>
          <w:szCs w:val="24"/>
        </w:rPr>
        <w:t>、推薦甄選及招生委員會：</w:t>
      </w:r>
    </w:p>
    <w:p w:rsidR="00FC1115" w:rsidRPr="00F4095C" w:rsidRDefault="00FC1115" w:rsidP="00FC1115">
      <w:pPr>
        <w:widowControl/>
        <w:snapToGrid w:val="0"/>
        <w:ind w:left="1456"/>
        <w:jc w:val="both"/>
        <w:rPr>
          <w:rFonts w:ascii="Times New Roman" w:eastAsia="標楷體" w:hAnsi="Times New Roman"/>
          <w:kern w:val="0"/>
          <w:szCs w:val="24"/>
        </w:rPr>
      </w:pPr>
      <w:r w:rsidRPr="00F4095C">
        <w:rPr>
          <w:rFonts w:ascii="Times New Roman" w:eastAsia="標楷體" w:hAnsi="Times New Roman" w:hint="eastAsia"/>
          <w:kern w:val="0"/>
          <w:szCs w:val="24"/>
        </w:rPr>
        <w:t>議訂本會</w:t>
      </w:r>
      <w:r w:rsidRPr="00F4095C">
        <w:rPr>
          <w:rFonts w:ascii="Times New Roman" w:eastAsia="標楷體" w:hAnsi="Times New Roman" w:hint="eastAsia"/>
          <w:szCs w:val="24"/>
        </w:rPr>
        <w:t>設置辦法</w:t>
      </w:r>
      <w:r w:rsidRPr="00F4095C">
        <w:rPr>
          <w:rFonts w:ascii="Times New Roman" w:eastAsia="標楷體" w:hAnsi="Times New Roman" w:hint="eastAsia"/>
          <w:kern w:val="0"/>
          <w:szCs w:val="24"/>
        </w:rPr>
        <w:t>，議訂甄選工作進度及工作日程</w:t>
      </w:r>
      <w:r w:rsidRPr="00F4095C">
        <w:rPr>
          <w:rFonts w:ascii="Times New Roman" w:eastAsia="標楷體" w:hAnsi="Times New Roman"/>
          <w:kern w:val="0"/>
          <w:szCs w:val="24"/>
        </w:rPr>
        <w:t>;</w:t>
      </w:r>
      <w:r w:rsidRPr="00F4095C">
        <w:rPr>
          <w:rFonts w:ascii="Times New Roman" w:eastAsia="標楷體" w:hAnsi="Times New Roman" w:hint="eastAsia"/>
          <w:kern w:val="0"/>
          <w:szCs w:val="24"/>
        </w:rPr>
        <w:t>議訂推薦條件、甄試項目、錄取方式、錄取名額及相關事項</w:t>
      </w:r>
      <w:r w:rsidRPr="00F4095C">
        <w:rPr>
          <w:rFonts w:ascii="Times New Roman" w:eastAsia="標楷體" w:hAnsi="Times New Roman"/>
          <w:kern w:val="0"/>
          <w:szCs w:val="24"/>
        </w:rPr>
        <w:t>;</w:t>
      </w:r>
      <w:r w:rsidRPr="00F4095C">
        <w:rPr>
          <w:rFonts w:ascii="Times New Roman" w:eastAsia="標楷體" w:hAnsi="Times New Roman" w:hint="eastAsia"/>
          <w:kern w:val="0"/>
          <w:szCs w:val="24"/>
        </w:rPr>
        <w:t>議訂招生進度和工作日程；擬訂招生宣傳資料；其它相關試務及招生工作。</w:t>
      </w:r>
    </w:p>
    <w:p w:rsidR="00FC1115" w:rsidRPr="00224F40" w:rsidRDefault="00CE2E48" w:rsidP="00CE2E48">
      <w:pPr>
        <w:snapToGrid w:val="0"/>
        <w:ind w:firstLineChars="400" w:firstLine="960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r w:rsidRPr="00F4095C">
        <w:rPr>
          <w:rFonts w:ascii="Times New Roman" w:eastAsia="標楷體" w:hAnsi="Times New Roman" w:hint="eastAsia"/>
          <w:kern w:val="0"/>
          <w:szCs w:val="24"/>
        </w:rPr>
        <w:t>七</w:t>
      </w:r>
      <w:r w:rsidR="00FC1115" w:rsidRPr="00F4095C">
        <w:rPr>
          <w:rFonts w:ascii="Times New Roman" w:eastAsia="標楷體" w:hAnsi="Times New Roman" w:hint="eastAsia"/>
          <w:kern w:val="0"/>
          <w:szCs w:val="24"/>
        </w:rPr>
        <w:t>、工</w:t>
      </w:r>
      <w:r w:rsidR="00FC1115" w:rsidRPr="00224F40">
        <w:rPr>
          <w:rFonts w:ascii="Times New Roman" w:eastAsia="標楷體" w:hAnsi="Times New Roman" w:hint="eastAsia"/>
          <w:color w:val="000000"/>
          <w:kern w:val="0"/>
          <w:szCs w:val="24"/>
        </w:rPr>
        <w:t>程及科技教育認證諮詢委員會</w:t>
      </w:r>
    </w:p>
    <w:p w:rsidR="00FC1115" w:rsidRPr="00224F40" w:rsidRDefault="00FC1115" w:rsidP="00FC1115">
      <w:pPr>
        <w:widowControl/>
        <w:snapToGrid w:val="0"/>
        <w:ind w:left="1456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r w:rsidRPr="00224F40">
        <w:rPr>
          <w:rFonts w:ascii="標楷體" w:eastAsia="標楷體" w:hAnsi="標楷體" w:hint="eastAsia"/>
          <w:color w:val="000000"/>
          <w:szCs w:val="24"/>
        </w:rPr>
        <w:t>協助推動本系工程及科技教育認證工作；本系</w:t>
      </w:r>
      <w:r w:rsidRPr="00224F40">
        <w:rPr>
          <w:rFonts w:ascii="Times New Roman" w:eastAsia="標楷體" w:hAnsi="Times New Roman" w:hint="eastAsia"/>
          <w:color w:val="000000"/>
          <w:kern w:val="0"/>
          <w:szCs w:val="24"/>
        </w:rPr>
        <w:t>教學</w:t>
      </w:r>
      <w:r w:rsidRPr="00224F40">
        <w:rPr>
          <w:rFonts w:ascii="標楷體" w:eastAsia="標楷體" w:hAnsi="標楷體" w:hint="eastAsia"/>
          <w:color w:val="000000"/>
          <w:szCs w:val="24"/>
        </w:rPr>
        <w:t>成效之檢討</w:t>
      </w:r>
      <w:r w:rsidRPr="00224F40">
        <w:rPr>
          <w:rFonts w:ascii="標楷體" w:eastAsia="標楷體" w:hAnsi="標楷體" w:hint="eastAsia"/>
          <w:b/>
          <w:color w:val="000000"/>
          <w:szCs w:val="28"/>
        </w:rPr>
        <w:t>、</w:t>
      </w:r>
      <w:r w:rsidRPr="00224F40">
        <w:rPr>
          <w:rFonts w:ascii="標楷體" w:eastAsia="標楷體" w:hAnsi="標楷體" w:hint="eastAsia"/>
          <w:color w:val="000000"/>
          <w:szCs w:val="24"/>
        </w:rPr>
        <w:t>評估及建議；協助本系訂定教育目標、畢業生核心能力、確認課程與業界之關聯性。</w:t>
      </w:r>
    </w:p>
    <w:p w:rsidR="00FC1115" w:rsidRPr="00224F40" w:rsidRDefault="00FC1115" w:rsidP="00FC1115">
      <w:pPr>
        <w:rPr>
          <w:rFonts w:ascii="Times New Roman" w:eastAsia="標楷體" w:hAnsi="Times New Roman"/>
          <w:color w:val="000000"/>
          <w:szCs w:val="24"/>
        </w:rPr>
      </w:pPr>
      <w:r w:rsidRPr="00224F40">
        <w:rPr>
          <w:rFonts w:ascii="Times New Roman" w:eastAsia="標楷體" w:hAnsi="Times New Roman"/>
          <w:color w:val="000000"/>
          <w:szCs w:val="24"/>
        </w:rPr>
        <w:t>第六條</w:t>
      </w:r>
      <w:r w:rsidRPr="00224F40">
        <w:rPr>
          <w:rFonts w:ascii="Times New Roman" w:eastAsia="標楷體" w:hAnsi="Times New Roman"/>
          <w:color w:val="000000"/>
          <w:szCs w:val="24"/>
        </w:rPr>
        <w:t xml:space="preserve">  </w:t>
      </w:r>
      <w:r w:rsidRPr="00224F40">
        <w:rPr>
          <w:rFonts w:ascii="Times New Roman" w:eastAsia="標楷體" w:hAnsi="Times New Roman" w:hint="eastAsia"/>
          <w:color w:val="000000"/>
          <w:szCs w:val="24"/>
        </w:rPr>
        <w:t>本辦法經系務會議通過，送院務會議決議後陳請院長核定施行，修正時亦同。</w:t>
      </w:r>
    </w:p>
    <w:p w:rsidR="00732463" w:rsidRPr="00FC1115" w:rsidRDefault="00732463"/>
    <w:sectPr w:rsidR="00732463" w:rsidRPr="00FC1115" w:rsidSect="000A2D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53" w:rsidRDefault="008F6153" w:rsidP="004677ED">
      <w:r>
        <w:separator/>
      </w:r>
    </w:p>
  </w:endnote>
  <w:endnote w:type="continuationSeparator" w:id="0">
    <w:p w:rsidR="008F6153" w:rsidRDefault="008F6153" w:rsidP="0046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53" w:rsidRDefault="008F6153" w:rsidP="004677ED">
      <w:r>
        <w:separator/>
      </w:r>
    </w:p>
  </w:footnote>
  <w:footnote w:type="continuationSeparator" w:id="0">
    <w:p w:rsidR="008F6153" w:rsidRDefault="008F6153" w:rsidP="0046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15"/>
    <w:rsid w:val="000A2D7F"/>
    <w:rsid w:val="001B6F31"/>
    <w:rsid w:val="004677ED"/>
    <w:rsid w:val="0063716A"/>
    <w:rsid w:val="00732463"/>
    <w:rsid w:val="0075230D"/>
    <w:rsid w:val="008F6153"/>
    <w:rsid w:val="00AA02B3"/>
    <w:rsid w:val="00CE2E48"/>
    <w:rsid w:val="00DC6D4B"/>
    <w:rsid w:val="00F4095C"/>
    <w:rsid w:val="00F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863A54-28A2-4D9E-BA49-355B9802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1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77E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7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77E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2019-07-17T06:07:00Z</dcterms:created>
  <dcterms:modified xsi:type="dcterms:W3CDTF">2019-07-17T06:20:00Z</dcterms:modified>
</cp:coreProperties>
</file>