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2B" w:rsidRPr="00F4006A" w:rsidRDefault="00D17F2B" w:rsidP="00D17F2B">
      <w:pPr>
        <w:spacing w:line="360" w:lineRule="auto"/>
        <w:ind w:left="1361" w:hangingChars="425" w:hanging="13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4006A">
        <w:rPr>
          <w:rFonts w:ascii="Times New Roman" w:eastAsia="標楷體" w:hAnsi="Times New Roman"/>
          <w:b/>
          <w:sz w:val="32"/>
          <w:szCs w:val="32"/>
        </w:rPr>
        <w:t>南臺科技大學</w:t>
      </w:r>
      <w:r w:rsidRPr="00F4006A">
        <w:rPr>
          <w:rFonts w:ascii="Times New Roman" w:eastAsia="標楷體" w:hAnsi="Times New Roman" w:hint="eastAsia"/>
          <w:b/>
          <w:sz w:val="32"/>
          <w:szCs w:val="32"/>
        </w:rPr>
        <w:t>化學工程與材料工程</w:t>
      </w:r>
      <w:r w:rsidRPr="00F4006A">
        <w:rPr>
          <w:rFonts w:ascii="Times New Roman" w:eastAsia="標楷體" w:hAnsi="Times New Roman"/>
          <w:b/>
          <w:sz w:val="32"/>
          <w:szCs w:val="32"/>
        </w:rPr>
        <w:t>系</w:t>
      </w:r>
      <w:r w:rsidRPr="00F4006A">
        <w:rPr>
          <w:rFonts w:ascii="Times New Roman" w:eastAsia="標楷體" w:hAnsi="Times New Roman"/>
          <w:b/>
          <w:kern w:val="0"/>
          <w:sz w:val="32"/>
          <w:szCs w:val="32"/>
        </w:rPr>
        <w:t>課程委員會設置辦法</w:t>
      </w:r>
    </w:p>
    <w:p w:rsidR="00D17F2B" w:rsidRPr="00F4006A" w:rsidRDefault="00D17F2B" w:rsidP="00D17F2B">
      <w:pPr>
        <w:snapToGrid w:val="0"/>
        <w:ind w:left="1105" w:hanging="113"/>
        <w:jc w:val="right"/>
        <w:rPr>
          <w:rFonts w:ascii="標楷體" w:eastAsia="標楷體" w:hAnsi="標楷體"/>
          <w:color w:val="000000"/>
          <w:sz w:val="20"/>
          <w:szCs w:val="24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94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07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05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日系務會議通過</w:t>
      </w:r>
    </w:p>
    <w:p w:rsidR="00D17F2B" w:rsidRPr="00F4006A" w:rsidRDefault="00D17F2B" w:rsidP="00D17F2B">
      <w:pPr>
        <w:snapToGrid w:val="0"/>
        <w:ind w:left="1105" w:hanging="113"/>
        <w:jc w:val="right"/>
        <w:rPr>
          <w:rFonts w:ascii="標楷體" w:eastAsia="標楷體" w:hAnsi="標楷體"/>
          <w:color w:val="000000"/>
          <w:sz w:val="20"/>
          <w:szCs w:val="24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95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01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16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日系務會議修正通過</w:t>
      </w:r>
    </w:p>
    <w:p w:rsidR="00D17F2B" w:rsidRPr="00F4006A" w:rsidRDefault="00D17F2B" w:rsidP="00D17F2B">
      <w:pPr>
        <w:snapToGrid w:val="0"/>
        <w:ind w:left="1105" w:hanging="113"/>
        <w:jc w:val="right"/>
        <w:rPr>
          <w:rFonts w:ascii="標楷體" w:eastAsia="標楷體" w:hAnsi="標楷體"/>
          <w:color w:val="000000"/>
          <w:sz w:val="20"/>
          <w:szCs w:val="24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95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12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07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日系務會議修正通過</w:t>
      </w:r>
    </w:p>
    <w:p w:rsidR="00D17F2B" w:rsidRPr="00F4006A" w:rsidRDefault="00D17F2B" w:rsidP="00D17F2B">
      <w:pPr>
        <w:snapToGrid w:val="0"/>
        <w:ind w:left="1105" w:hanging="113"/>
        <w:jc w:val="right"/>
        <w:rPr>
          <w:rFonts w:ascii="標楷體" w:eastAsia="標楷體" w:hAnsi="標楷體"/>
          <w:color w:val="000000"/>
          <w:sz w:val="20"/>
          <w:szCs w:val="24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100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03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04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日系務會議修正通過</w:t>
      </w:r>
    </w:p>
    <w:p w:rsidR="00D17F2B" w:rsidRPr="00F4006A" w:rsidRDefault="00D17F2B" w:rsidP="00D17F2B">
      <w:pPr>
        <w:snapToGrid w:val="0"/>
        <w:ind w:left="1105" w:hanging="113"/>
        <w:jc w:val="right"/>
        <w:rPr>
          <w:rFonts w:ascii="標楷體" w:eastAsia="標楷體" w:hAnsi="標楷體"/>
          <w:color w:val="000000"/>
          <w:sz w:val="20"/>
          <w:szCs w:val="24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100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09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15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日系務會議修正通過</w:t>
      </w:r>
    </w:p>
    <w:p w:rsidR="00D17F2B" w:rsidRPr="00F4006A" w:rsidRDefault="00D17F2B" w:rsidP="00D17F2B">
      <w:pPr>
        <w:spacing w:line="240" w:lineRule="exact"/>
        <w:ind w:leftChars="1500" w:left="360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F4006A">
        <w:rPr>
          <w:rFonts w:ascii="Times New Roman" w:eastAsia="標楷體" w:hAnsi="Times New Roman"/>
          <w:color w:val="000000"/>
          <w:sz w:val="20"/>
          <w:szCs w:val="24"/>
        </w:rPr>
        <w:t>108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年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01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月</w:t>
      </w:r>
      <w:r w:rsidRPr="00F4006A">
        <w:rPr>
          <w:rFonts w:ascii="Times New Roman" w:eastAsia="標楷體" w:hAnsi="Times New Roman"/>
          <w:color w:val="000000"/>
          <w:sz w:val="20"/>
          <w:szCs w:val="24"/>
        </w:rPr>
        <w:t>11</w:t>
      </w:r>
      <w:r w:rsidRPr="00F4006A">
        <w:rPr>
          <w:rFonts w:ascii="標楷體" w:eastAsia="標楷體" w:hAnsi="標楷體"/>
          <w:color w:val="000000"/>
          <w:sz w:val="20"/>
          <w:szCs w:val="24"/>
        </w:rPr>
        <w:t>日系務會議修正通過</w:t>
      </w:r>
    </w:p>
    <w:p w:rsidR="00D17F2B" w:rsidRDefault="00D17F2B" w:rsidP="00D17F2B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民國</w:t>
      </w:r>
      <w:r w:rsidRPr="00F4006A">
        <w:rPr>
          <w:rFonts w:ascii="Times New Roman" w:eastAsia="標楷體" w:hAnsi="Times New Roman"/>
          <w:color w:val="000000"/>
          <w:sz w:val="20"/>
          <w:szCs w:val="20"/>
        </w:rPr>
        <w:t>108</w:t>
      </w: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年</w:t>
      </w: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05</w:t>
      </w: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月</w:t>
      </w: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31</w:t>
      </w:r>
      <w:r w:rsidRPr="00F4006A">
        <w:rPr>
          <w:rFonts w:ascii="Times New Roman" w:eastAsia="標楷體" w:hAnsi="Times New Roman" w:hint="eastAsia"/>
          <w:color w:val="000000"/>
          <w:sz w:val="20"/>
          <w:szCs w:val="20"/>
        </w:rPr>
        <w:t>日系務會議修正通過</w:t>
      </w:r>
    </w:p>
    <w:p w:rsidR="00D17F2B" w:rsidRPr="00850CE7" w:rsidRDefault="00D17F2B" w:rsidP="00D17F2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50CE7">
        <w:rPr>
          <w:rFonts w:ascii="Times New Roman" w:eastAsia="標楷體" w:hAnsi="Times New Roman" w:hint="eastAsia"/>
          <w:sz w:val="20"/>
          <w:szCs w:val="20"/>
        </w:rPr>
        <w:t>民國</w:t>
      </w:r>
      <w:r w:rsidRPr="00850CE7">
        <w:rPr>
          <w:rFonts w:ascii="Times New Roman" w:eastAsia="標楷體" w:hAnsi="Times New Roman" w:hint="eastAsia"/>
          <w:sz w:val="20"/>
          <w:szCs w:val="20"/>
        </w:rPr>
        <w:t>108</w:t>
      </w:r>
      <w:r w:rsidRPr="00850CE7">
        <w:rPr>
          <w:rFonts w:ascii="Times New Roman" w:eastAsia="標楷體" w:hAnsi="Times New Roman" w:hint="eastAsia"/>
          <w:sz w:val="20"/>
          <w:szCs w:val="20"/>
        </w:rPr>
        <w:t>年</w:t>
      </w:r>
      <w:r w:rsidR="00850CE7" w:rsidRPr="00850CE7">
        <w:rPr>
          <w:rFonts w:ascii="Times New Roman" w:eastAsia="標楷體" w:hAnsi="Times New Roman" w:hint="eastAsia"/>
          <w:sz w:val="20"/>
          <w:szCs w:val="20"/>
        </w:rPr>
        <w:t>06</w:t>
      </w:r>
      <w:r w:rsidRPr="00850CE7">
        <w:rPr>
          <w:rFonts w:ascii="Times New Roman" w:eastAsia="標楷體" w:hAnsi="Times New Roman" w:hint="eastAsia"/>
          <w:sz w:val="20"/>
          <w:szCs w:val="20"/>
        </w:rPr>
        <w:t>月</w:t>
      </w:r>
      <w:r w:rsidR="00850CE7" w:rsidRPr="00850CE7">
        <w:rPr>
          <w:rFonts w:ascii="Times New Roman" w:eastAsia="標楷體" w:hAnsi="Times New Roman" w:hint="eastAsia"/>
          <w:sz w:val="20"/>
          <w:szCs w:val="20"/>
        </w:rPr>
        <w:t>28</w:t>
      </w:r>
      <w:r w:rsidRPr="00850CE7">
        <w:rPr>
          <w:rFonts w:ascii="Times New Roman" w:eastAsia="標楷體" w:hAnsi="Times New Roman" w:hint="eastAsia"/>
          <w:sz w:val="20"/>
          <w:szCs w:val="20"/>
        </w:rPr>
        <w:t>日院務會議修正通過</w:t>
      </w:r>
    </w:p>
    <w:p w:rsidR="00D17F2B" w:rsidRPr="00F4006A" w:rsidRDefault="00D17F2B" w:rsidP="00D17F2B">
      <w:pPr>
        <w:spacing w:line="240" w:lineRule="exact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D17F2B" w:rsidRPr="00F4006A" w:rsidRDefault="00D17F2B" w:rsidP="00D17F2B">
      <w:pPr>
        <w:spacing w:line="240" w:lineRule="exact"/>
        <w:ind w:leftChars="1500" w:left="3600"/>
        <w:jc w:val="right"/>
        <w:rPr>
          <w:rFonts w:ascii="Times New Roman" w:eastAsia="標楷體" w:hAnsi="Times New Roman"/>
          <w:color w:val="000000"/>
          <w:sz w:val="20"/>
          <w:szCs w:val="20"/>
        </w:rPr>
      </w:pPr>
    </w:p>
    <w:p w:rsidR="00D17F2B" w:rsidRPr="00F4006A" w:rsidRDefault="00EB6AA3" w:rsidP="00D17F2B">
      <w:pPr>
        <w:numPr>
          <w:ilvl w:val="0"/>
          <w:numId w:val="1"/>
        </w:numPr>
        <w:tabs>
          <w:tab w:val="num" w:pos="1080"/>
        </w:tabs>
        <w:ind w:left="1077" w:hanging="10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0"/>
        </w:rPr>
        <w:t xml:space="preserve">   </w:t>
      </w:r>
      <w:r w:rsidR="00D17F2B" w:rsidRPr="00F4006A">
        <w:rPr>
          <w:rFonts w:ascii="Times New Roman" w:eastAsia="標楷體" w:hAnsi="Times New Roman"/>
          <w:color w:val="000000"/>
          <w:szCs w:val="20"/>
        </w:rPr>
        <w:t>南臺科技大學</w:t>
      </w:r>
      <w:r w:rsidR="00D563FA" w:rsidRPr="00850CE7">
        <w:rPr>
          <w:rFonts w:ascii="標楷體" w:eastAsia="標楷體" w:hAnsi="標楷體"/>
          <w:color w:val="FF0000"/>
          <w:szCs w:val="20"/>
        </w:rPr>
        <w:t>（</w:t>
      </w:r>
      <w:r w:rsidR="00D17F2B" w:rsidRPr="00850CE7">
        <w:rPr>
          <w:rFonts w:ascii="Times New Roman" w:eastAsia="標楷體" w:hAnsi="Times New Roman"/>
          <w:color w:val="000000"/>
          <w:szCs w:val="20"/>
        </w:rPr>
        <w:t>以下簡稱本校</w:t>
      </w:r>
      <w:r w:rsidR="00D563FA" w:rsidRPr="00850CE7">
        <w:rPr>
          <w:rFonts w:ascii="標楷體" w:eastAsia="標楷體" w:hAnsi="標楷體"/>
          <w:color w:val="FF0000"/>
          <w:szCs w:val="20"/>
        </w:rPr>
        <w:t>）</w:t>
      </w:r>
      <w:r w:rsidR="00D17F2B" w:rsidRPr="00850CE7">
        <w:rPr>
          <w:rFonts w:ascii="Times New Roman" w:eastAsia="標楷體" w:hAnsi="Times New Roman" w:hint="eastAsia"/>
          <w:color w:val="000000"/>
          <w:szCs w:val="20"/>
        </w:rPr>
        <w:t>化學工程與材料工程</w:t>
      </w:r>
      <w:r w:rsidR="00D17F2B" w:rsidRPr="00850CE7">
        <w:rPr>
          <w:rFonts w:ascii="Times New Roman" w:eastAsia="標楷體" w:hAnsi="Times New Roman"/>
          <w:color w:val="000000"/>
          <w:szCs w:val="20"/>
        </w:rPr>
        <w:t>系</w:t>
      </w:r>
      <w:r w:rsidR="00D563FA" w:rsidRPr="00850CE7">
        <w:rPr>
          <w:rFonts w:ascii="標楷體" w:eastAsia="標楷體" w:hAnsi="標楷體"/>
          <w:color w:val="FF0000"/>
          <w:szCs w:val="20"/>
        </w:rPr>
        <w:t>（</w:t>
      </w:r>
      <w:r w:rsidR="00D17F2B" w:rsidRPr="00850CE7">
        <w:rPr>
          <w:rFonts w:ascii="Times New Roman" w:eastAsia="標楷體" w:hAnsi="Times New Roman"/>
          <w:color w:val="000000"/>
          <w:szCs w:val="20"/>
        </w:rPr>
        <w:t>以下簡稱本系</w:t>
      </w:r>
      <w:r w:rsidR="00D563FA" w:rsidRPr="00850CE7">
        <w:rPr>
          <w:rFonts w:ascii="標楷體" w:eastAsia="標楷體" w:hAnsi="標楷體"/>
          <w:color w:val="FF0000"/>
          <w:szCs w:val="20"/>
        </w:rPr>
        <w:t>）</w:t>
      </w:r>
      <w:r w:rsidR="00D17F2B" w:rsidRPr="00850CE7">
        <w:rPr>
          <w:rFonts w:ascii="Times New Roman" w:eastAsia="標楷體" w:hAnsi="Times New Roman"/>
          <w:color w:val="000000"/>
          <w:szCs w:val="20"/>
        </w:rPr>
        <w:t>為審理本系課程規劃與開設相關事宜，</w:t>
      </w:r>
      <w:r w:rsidR="00D17F2B" w:rsidRPr="00850CE7">
        <w:rPr>
          <w:rFonts w:ascii="Times New Roman" w:eastAsia="標楷體" w:hAnsi="Times New Roman"/>
          <w:color w:val="000000"/>
          <w:szCs w:val="24"/>
        </w:rPr>
        <w:t>依據</w:t>
      </w:r>
      <w:r w:rsidR="00D17F2B" w:rsidRPr="00850CE7">
        <w:rPr>
          <w:rFonts w:ascii="Times New Roman" w:eastAsia="標楷體" w:hAnsi="Times New Roman"/>
          <w:color w:val="000000"/>
          <w:szCs w:val="20"/>
        </w:rPr>
        <w:t>本校</w:t>
      </w:r>
      <w:r w:rsidR="00CF350A" w:rsidRPr="00850CE7">
        <w:rPr>
          <w:rFonts w:ascii="Times New Roman" w:eastAsia="標楷體" w:hAnsi="Times New Roman"/>
          <w:color w:val="000000"/>
          <w:szCs w:val="24"/>
        </w:rPr>
        <w:t>課程規劃實施</w:t>
      </w:r>
      <w:r w:rsidR="00CF350A" w:rsidRPr="00850CE7">
        <w:rPr>
          <w:rFonts w:ascii="Times New Roman" w:eastAsia="標楷體" w:hAnsi="Times New Roman" w:hint="eastAsia"/>
          <w:color w:val="000000"/>
          <w:szCs w:val="24"/>
        </w:rPr>
        <w:t>要點</w:t>
      </w:r>
      <w:r w:rsidR="00D17F2B" w:rsidRPr="00850CE7">
        <w:rPr>
          <w:rFonts w:ascii="Times New Roman" w:eastAsia="標楷體" w:hAnsi="Times New Roman"/>
          <w:color w:val="000000"/>
          <w:szCs w:val="24"/>
        </w:rPr>
        <w:t>及</w:t>
      </w:r>
      <w:r w:rsidR="00D17F2B" w:rsidRPr="00F4006A">
        <w:rPr>
          <w:rFonts w:ascii="Times New Roman" w:eastAsia="標楷體" w:hAnsi="Times New Roman"/>
          <w:color w:val="000000"/>
          <w:szCs w:val="20"/>
        </w:rPr>
        <w:t>本系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設置辦法之規定，</w:t>
      </w:r>
      <w:r w:rsidR="00D17F2B" w:rsidRPr="00F4006A">
        <w:rPr>
          <w:rFonts w:ascii="Times New Roman" w:eastAsia="標楷體" w:hAnsi="Times New Roman"/>
          <w:color w:val="000000"/>
          <w:szCs w:val="20"/>
        </w:rPr>
        <w:t>特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設</w:t>
      </w:r>
      <w:r w:rsidR="0002378C" w:rsidRPr="00850CE7">
        <w:rPr>
          <w:rFonts w:ascii="Times New Roman" w:eastAsia="標楷體" w:hAnsi="Times New Roman" w:hint="eastAsia"/>
          <w:szCs w:val="24"/>
        </w:rPr>
        <w:t>置</w:t>
      </w:r>
      <w:r w:rsidR="00D17F2B" w:rsidRPr="00850CE7">
        <w:rPr>
          <w:rFonts w:ascii="Times New Roman" w:eastAsia="標楷體" w:hAnsi="Times New Roman"/>
          <w:szCs w:val="24"/>
        </w:rPr>
        <w:t>本系課程委員會</w:t>
      </w:r>
      <w:r w:rsidR="0002378C" w:rsidRPr="00850CE7">
        <w:rPr>
          <w:rFonts w:ascii="標楷體" w:eastAsia="標楷體" w:hAnsi="標楷體"/>
          <w:szCs w:val="20"/>
        </w:rPr>
        <w:t>（</w:t>
      </w:r>
      <w:r w:rsidR="00D17F2B" w:rsidRPr="00850CE7">
        <w:rPr>
          <w:rFonts w:ascii="Times New Roman" w:eastAsia="標楷體" w:hAnsi="Times New Roman"/>
          <w:szCs w:val="24"/>
        </w:rPr>
        <w:t>以下簡稱本會</w:t>
      </w:r>
      <w:r w:rsidR="0002378C" w:rsidRPr="00850CE7">
        <w:rPr>
          <w:rFonts w:ascii="標楷體" w:eastAsia="標楷體" w:hAnsi="標楷體"/>
          <w:szCs w:val="20"/>
        </w:rPr>
        <w:t>）</w:t>
      </w:r>
      <w:r w:rsidR="00D17F2B" w:rsidRPr="00850CE7">
        <w:rPr>
          <w:rFonts w:ascii="Times New Roman" w:eastAsia="標楷體" w:hAnsi="Times New Roman"/>
          <w:szCs w:val="24"/>
        </w:rPr>
        <w:t>，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訂定本辦法。</w:t>
      </w:r>
    </w:p>
    <w:p w:rsidR="00D17F2B" w:rsidRPr="00F4006A" w:rsidRDefault="00EB6AA3" w:rsidP="00D17F2B">
      <w:pPr>
        <w:numPr>
          <w:ilvl w:val="0"/>
          <w:numId w:val="1"/>
        </w:numPr>
        <w:tabs>
          <w:tab w:val="num" w:pos="1080"/>
        </w:tabs>
        <w:ind w:left="1077" w:hanging="10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本會由系主任、教師代表四人、產業界專業人士二人、高職課程銜接校外代表一人、</w:t>
      </w:r>
      <w:r w:rsidR="00D17F2B" w:rsidRPr="00F4006A">
        <w:rPr>
          <w:rFonts w:ascii="Times New Roman" w:eastAsia="標楷體" w:hAnsi="Times New Roman" w:hint="eastAsia"/>
          <w:color w:val="000000"/>
          <w:szCs w:val="24"/>
        </w:rPr>
        <w:t>大學教授一人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、</w:t>
      </w:r>
      <w:r w:rsidR="00D17F2B">
        <w:rPr>
          <w:rFonts w:ascii="Times New Roman" w:eastAsia="標楷體" w:hAnsi="Times New Roman" w:hint="eastAsia"/>
          <w:color w:val="000000"/>
          <w:szCs w:val="24"/>
        </w:rPr>
        <w:t>系友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代表一人，在校生代</w:t>
      </w:r>
      <w:r w:rsidR="00D17F2B" w:rsidRPr="00850CE7">
        <w:rPr>
          <w:rFonts w:ascii="Times New Roman" w:eastAsia="標楷體" w:hAnsi="Times New Roman"/>
          <w:color w:val="000000"/>
          <w:szCs w:val="24"/>
        </w:rPr>
        <w:t>表</w:t>
      </w:r>
      <w:r w:rsidR="005D3930" w:rsidRPr="00850CE7">
        <w:rPr>
          <w:rFonts w:ascii="Times New Roman" w:eastAsia="標楷體" w:hAnsi="Times New Roman" w:hint="eastAsia"/>
          <w:szCs w:val="24"/>
        </w:rPr>
        <w:t>一</w:t>
      </w:r>
      <w:r w:rsidR="00D17F2B" w:rsidRPr="00850CE7">
        <w:rPr>
          <w:rFonts w:ascii="Times New Roman" w:eastAsia="標楷體" w:hAnsi="Times New Roman"/>
          <w:color w:val="000000"/>
          <w:szCs w:val="24"/>
        </w:rPr>
        <w:t>人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組成，各委員之任期均為一年。</w:t>
      </w:r>
    </w:p>
    <w:p w:rsidR="00D17F2B" w:rsidRPr="00F4006A" w:rsidRDefault="00EB6AA3" w:rsidP="00D17F2B">
      <w:pPr>
        <w:numPr>
          <w:ilvl w:val="0"/>
          <w:numId w:val="1"/>
        </w:numPr>
        <w:tabs>
          <w:tab w:val="num" w:pos="1080"/>
        </w:tabs>
        <w:ind w:left="1077" w:hanging="10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本會每學期至少召開一次，必要時得召開臨時會。系主任為會議召集人兼主席，會議應有二分之一以上之委員出席始得開會，出席委員二分之一以上同意始得決議。</w:t>
      </w:r>
    </w:p>
    <w:p w:rsidR="00D17F2B" w:rsidRPr="00F4006A" w:rsidRDefault="00EB6AA3" w:rsidP="00D17F2B">
      <w:pPr>
        <w:numPr>
          <w:ilvl w:val="0"/>
          <w:numId w:val="1"/>
        </w:numPr>
        <w:tabs>
          <w:tab w:val="num" w:pos="1080"/>
        </w:tabs>
        <w:ind w:left="1077" w:hanging="10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本會執掌事項如下：</w:t>
      </w:r>
    </w:p>
    <w:p w:rsidR="00D17F2B" w:rsidRPr="00F4006A" w:rsidRDefault="00D17F2B" w:rsidP="00D17F2B">
      <w:pPr>
        <w:ind w:left="1077"/>
        <w:jc w:val="both"/>
        <w:rPr>
          <w:rFonts w:ascii="Times New Roman" w:eastAsia="標楷體" w:hAnsi="Times New Roman"/>
          <w:color w:val="000000"/>
          <w:szCs w:val="24"/>
        </w:rPr>
      </w:pPr>
      <w:r w:rsidRPr="00F4006A">
        <w:rPr>
          <w:rFonts w:ascii="Times New Roman" w:eastAsia="標楷體" w:hAnsi="Times New Roman"/>
          <w:color w:val="000000"/>
          <w:szCs w:val="24"/>
        </w:rPr>
        <w:t>一、研議有關本系課程架構。</w:t>
      </w:r>
    </w:p>
    <w:p w:rsidR="00D17F2B" w:rsidRPr="00F4006A" w:rsidRDefault="00D17F2B" w:rsidP="00D17F2B">
      <w:pPr>
        <w:ind w:left="1077"/>
        <w:jc w:val="both"/>
        <w:rPr>
          <w:rFonts w:ascii="Times New Roman" w:eastAsia="標楷體" w:hAnsi="Times New Roman"/>
          <w:color w:val="000000"/>
          <w:szCs w:val="24"/>
        </w:rPr>
      </w:pPr>
      <w:r w:rsidRPr="00F4006A">
        <w:rPr>
          <w:rFonts w:ascii="Times New Roman" w:eastAsia="標楷體" w:hAnsi="Times New Roman"/>
          <w:color w:val="000000"/>
          <w:szCs w:val="24"/>
        </w:rPr>
        <w:t>二、研議有關本系課程標準訂定及修改等事項。</w:t>
      </w:r>
    </w:p>
    <w:p w:rsidR="00D17F2B" w:rsidRPr="00F4006A" w:rsidRDefault="00D17F2B" w:rsidP="00D17F2B">
      <w:pPr>
        <w:ind w:left="1077"/>
        <w:jc w:val="both"/>
        <w:rPr>
          <w:rFonts w:ascii="Times New Roman" w:eastAsia="標楷體" w:hAnsi="Times New Roman"/>
          <w:color w:val="000000"/>
          <w:szCs w:val="24"/>
        </w:rPr>
      </w:pPr>
      <w:r w:rsidRPr="00F4006A">
        <w:rPr>
          <w:rFonts w:ascii="Times New Roman" w:eastAsia="標楷體" w:hAnsi="Times New Roman"/>
          <w:color w:val="000000"/>
          <w:szCs w:val="24"/>
        </w:rPr>
        <w:t>三、研議有關本系課程大綱訂定及修改等事項。</w:t>
      </w:r>
    </w:p>
    <w:p w:rsidR="00D17F2B" w:rsidRPr="00F4006A" w:rsidRDefault="00D17F2B" w:rsidP="00D17F2B">
      <w:pPr>
        <w:ind w:left="1077"/>
        <w:jc w:val="both"/>
        <w:rPr>
          <w:rFonts w:ascii="Times New Roman" w:eastAsia="標楷體" w:hAnsi="Times New Roman"/>
          <w:color w:val="000000"/>
          <w:szCs w:val="24"/>
        </w:rPr>
      </w:pPr>
      <w:r w:rsidRPr="00F4006A">
        <w:rPr>
          <w:rFonts w:ascii="Times New Roman" w:eastAsia="標楷體" w:hAnsi="Times New Roman"/>
          <w:color w:val="000000"/>
          <w:szCs w:val="24"/>
        </w:rPr>
        <w:t>四、研議有關本系非課程標準所列選修課開設等事項。</w:t>
      </w:r>
    </w:p>
    <w:p w:rsidR="00D17F2B" w:rsidRPr="00F4006A" w:rsidRDefault="00D17F2B" w:rsidP="00D17F2B">
      <w:pPr>
        <w:ind w:left="1077"/>
        <w:jc w:val="both"/>
        <w:rPr>
          <w:rFonts w:ascii="Times New Roman" w:eastAsia="標楷體" w:hAnsi="Times New Roman"/>
          <w:color w:val="000000"/>
          <w:szCs w:val="24"/>
        </w:rPr>
      </w:pPr>
      <w:r w:rsidRPr="00F4006A">
        <w:rPr>
          <w:rFonts w:ascii="Times New Roman" w:eastAsia="標楷體" w:hAnsi="Times New Roman"/>
          <w:color w:val="000000"/>
          <w:szCs w:val="24"/>
        </w:rPr>
        <w:t>五、審議其他課程有關之事宜。</w:t>
      </w:r>
    </w:p>
    <w:p w:rsidR="00D17F2B" w:rsidRPr="00F4006A" w:rsidRDefault="00EB6AA3" w:rsidP="00D17F2B">
      <w:pPr>
        <w:numPr>
          <w:ilvl w:val="0"/>
          <w:numId w:val="1"/>
        </w:numPr>
        <w:tabs>
          <w:tab w:val="num" w:pos="1080"/>
        </w:tabs>
        <w:ind w:left="1077" w:hanging="10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本會校內委員為無給職；</w:t>
      </w:r>
      <w:bookmarkStart w:id="0" w:name="_GoBack"/>
      <w:bookmarkEnd w:id="0"/>
      <w:r w:rsidR="00D17F2B" w:rsidRPr="00F4006A">
        <w:rPr>
          <w:rFonts w:ascii="Times New Roman" w:eastAsia="標楷體" w:hAnsi="Times New Roman"/>
          <w:color w:val="000000"/>
          <w:szCs w:val="24"/>
        </w:rPr>
        <w:t>產業界</w:t>
      </w:r>
      <w:r w:rsidR="0062374B">
        <w:rPr>
          <w:rFonts w:ascii="Times New Roman" w:eastAsia="標楷體" w:hAnsi="Times New Roman" w:hint="eastAsia"/>
          <w:color w:val="000000"/>
          <w:szCs w:val="24"/>
        </w:rPr>
        <w:t>、</w:t>
      </w:r>
      <w:r w:rsidR="0062374B" w:rsidRPr="00850CE7">
        <w:rPr>
          <w:rFonts w:ascii="Times New Roman" w:eastAsia="標楷體" w:hAnsi="Times New Roman" w:hint="eastAsia"/>
          <w:szCs w:val="24"/>
        </w:rPr>
        <w:t>學界</w:t>
      </w:r>
      <w:r w:rsidR="00D17F2B" w:rsidRPr="00F4006A">
        <w:rPr>
          <w:rFonts w:ascii="Times New Roman" w:eastAsia="標楷體" w:hAnsi="Times New Roman"/>
          <w:color w:val="000000"/>
          <w:szCs w:val="24"/>
        </w:rPr>
        <w:t>課程委員如出席會議時，得依照學校規定支付相關費用。</w:t>
      </w:r>
    </w:p>
    <w:p w:rsidR="00D17F2B" w:rsidRDefault="00D17F2B" w:rsidP="00D17F2B">
      <w:pPr>
        <w:widowControl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第六條</w:t>
      </w:r>
      <w:r w:rsidR="00EB6AA3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F4006A">
        <w:rPr>
          <w:rFonts w:ascii="Times New Roman" w:eastAsia="標楷體" w:hAnsi="Times New Roman" w:hint="eastAsia"/>
          <w:color w:val="000000"/>
          <w:szCs w:val="24"/>
        </w:rPr>
        <w:t>本辦法經系務會議通過，送院務會議決議後陳請院長核定施行，修正時亦同。</w:t>
      </w:r>
    </w:p>
    <w:p w:rsidR="00732463" w:rsidRPr="00D17F2B" w:rsidRDefault="00732463"/>
    <w:sectPr w:rsidR="00732463" w:rsidRPr="00D17F2B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43" w:rsidRDefault="00547C43" w:rsidP="00CF350A">
      <w:r>
        <w:separator/>
      </w:r>
    </w:p>
  </w:endnote>
  <w:endnote w:type="continuationSeparator" w:id="0">
    <w:p w:rsidR="00547C43" w:rsidRDefault="00547C43" w:rsidP="00CF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43" w:rsidRDefault="00547C43" w:rsidP="00CF350A">
      <w:r>
        <w:separator/>
      </w:r>
    </w:p>
  </w:footnote>
  <w:footnote w:type="continuationSeparator" w:id="0">
    <w:p w:rsidR="00547C43" w:rsidRDefault="00547C43" w:rsidP="00CF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B"/>
    <w:rsid w:val="0002378C"/>
    <w:rsid w:val="000A2D7F"/>
    <w:rsid w:val="00303548"/>
    <w:rsid w:val="00547C43"/>
    <w:rsid w:val="005D3930"/>
    <w:rsid w:val="0062374B"/>
    <w:rsid w:val="00732463"/>
    <w:rsid w:val="00850CE7"/>
    <w:rsid w:val="00866A86"/>
    <w:rsid w:val="00A40DFA"/>
    <w:rsid w:val="00CF350A"/>
    <w:rsid w:val="00D17F2B"/>
    <w:rsid w:val="00D563FA"/>
    <w:rsid w:val="00EB6AA3"/>
    <w:rsid w:val="00F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827CA-6596-4516-BB54-AE7CE5D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5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50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2019-07-17T06:08:00Z</dcterms:created>
  <dcterms:modified xsi:type="dcterms:W3CDTF">2019-07-17T06:24:00Z</dcterms:modified>
</cp:coreProperties>
</file>