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73" w:rsidRPr="005B7373" w:rsidRDefault="005B7373" w:rsidP="005B7373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Lines="50" w:before="180" w:beforeAutospacing="1" w:after="100" w:afterAutospacing="1" w:line="400" w:lineRule="atLeast"/>
        <w:jc w:val="center"/>
        <w:outlineLvl w:val="2"/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5B7373">
        <w:rPr>
          <w:rFonts w:ascii="Times New Roman" w:eastAsia="標楷體" w:hAnsi="標楷體" w:cs="Times New Roman" w:hint="eastAsia"/>
          <w:b/>
          <w:bCs/>
          <w:sz w:val="32"/>
          <w:szCs w:val="32"/>
        </w:rPr>
        <w:t>南</w:t>
      </w:r>
      <w:proofErr w:type="gramStart"/>
      <w:r w:rsidRPr="005B7373">
        <w:rPr>
          <w:rFonts w:ascii="Times New Roman" w:eastAsia="標楷體" w:hAnsi="標楷體" w:cs="Times New Roman" w:hint="eastAsia"/>
          <w:b/>
          <w:bCs/>
          <w:sz w:val="32"/>
          <w:szCs w:val="32"/>
        </w:rPr>
        <w:t>臺</w:t>
      </w:r>
      <w:proofErr w:type="gramEnd"/>
      <w:r w:rsidRPr="005B7373">
        <w:rPr>
          <w:rFonts w:ascii="Times New Roman" w:eastAsia="標楷體" w:hAnsi="標楷體" w:cs="Times New Roman" w:hint="eastAsia"/>
          <w:b/>
          <w:bCs/>
          <w:sz w:val="32"/>
          <w:szCs w:val="32"/>
        </w:rPr>
        <w:t>科技大學化學工程與材料工程系證照輔導班實施要點</w:t>
      </w:r>
    </w:p>
    <w:p w:rsidR="005B7373" w:rsidRPr="005B7373" w:rsidRDefault="005B7373" w:rsidP="005B7373">
      <w:pPr>
        <w:snapToGrid w:val="0"/>
        <w:spacing w:beforeLines="50" w:before="180" w:line="240" w:lineRule="atLeast"/>
        <w:ind w:leftChars="2075" w:left="4980" w:rightChars="42" w:right="101"/>
        <w:rPr>
          <w:rFonts w:ascii="Arial" w:eastAsia="標楷體" w:hAnsi="Arial" w:cs="Arial"/>
          <w:sz w:val="20"/>
          <w:szCs w:val="20"/>
        </w:rPr>
      </w:pPr>
      <w:r>
        <w:rPr>
          <w:rFonts w:ascii="Times New Roman" w:eastAsia="標楷體" w:hAnsi="Times New Roman" w:cs="Times New Roman"/>
          <w:sz w:val="20"/>
          <w:szCs w:val="20"/>
        </w:rPr>
        <w:t>9</w:t>
      </w:r>
      <w:r w:rsidRPr="005B7373">
        <w:rPr>
          <w:rFonts w:ascii="Times New Roman" w:eastAsia="標楷體" w:hAnsi="Times New Roman" w:cs="Times New Roman"/>
          <w:sz w:val="20"/>
          <w:szCs w:val="20"/>
        </w:rPr>
        <w:t>8</w:t>
      </w:r>
      <w:r w:rsidRPr="005B7373">
        <w:rPr>
          <w:rFonts w:ascii="Times New Roman" w:eastAsia="標楷體" w:hAnsi="Arial" w:cs="Times New Roman"/>
          <w:sz w:val="20"/>
          <w:szCs w:val="20"/>
        </w:rPr>
        <w:t>年</w:t>
      </w:r>
      <w:r w:rsidRPr="005B7373">
        <w:rPr>
          <w:rFonts w:ascii="Times New Roman" w:eastAsia="標楷體" w:hAnsi="Times New Roman" w:cs="Times New Roman"/>
          <w:sz w:val="20"/>
          <w:szCs w:val="20"/>
        </w:rPr>
        <w:t>04</w:t>
      </w:r>
      <w:r w:rsidRPr="005B7373">
        <w:rPr>
          <w:rFonts w:ascii="Times New Roman" w:eastAsia="標楷體" w:hAnsi="Arial" w:cs="Times New Roman"/>
          <w:sz w:val="20"/>
          <w:szCs w:val="20"/>
        </w:rPr>
        <w:t>月</w:t>
      </w:r>
      <w:r w:rsidRPr="005B7373">
        <w:rPr>
          <w:rFonts w:ascii="Times New Roman" w:eastAsia="標楷體" w:hAnsi="Times New Roman" w:cs="Times New Roman"/>
          <w:sz w:val="20"/>
          <w:szCs w:val="20"/>
        </w:rPr>
        <w:t>28</w:t>
      </w:r>
      <w:r w:rsidRPr="005B7373">
        <w:rPr>
          <w:rFonts w:ascii="Times New Roman" w:eastAsia="標楷體" w:hAnsi="Arial" w:cs="Times New Roman"/>
          <w:sz w:val="20"/>
          <w:szCs w:val="20"/>
        </w:rPr>
        <w:t>日系</w:t>
      </w:r>
      <w:proofErr w:type="gramStart"/>
      <w:r w:rsidRPr="005B7373">
        <w:rPr>
          <w:rFonts w:ascii="Times New Roman" w:eastAsia="標楷體" w:hAnsi="Arial" w:cs="Times New Roman"/>
          <w:sz w:val="20"/>
          <w:szCs w:val="20"/>
        </w:rPr>
        <w:t>務</w:t>
      </w:r>
      <w:proofErr w:type="gramEnd"/>
      <w:r w:rsidRPr="005B7373">
        <w:rPr>
          <w:rFonts w:ascii="Times New Roman" w:eastAsia="標楷體" w:hAnsi="Arial" w:cs="Times New Roman"/>
          <w:sz w:val="20"/>
          <w:szCs w:val="20"/>
        </w:rPr>
        <w:t>會議</w:t>
      </w:r>
      <w:r w:rsidRPr="005B7373">
        <w:rPr>
          <w:rFonts w:ascii="Times New Roman" w:eastAsia="標楷體" w:hAnsi="Arial" w:cs="Times New Roman" w:hint="eastAsia"/>
          <w:sz w:val="20"/>
          <w:szCs w:val="20"/>
        </w:rPr>
        <w:t>修正</w:t>
      </w:r>
      <w:r w:rsidRPr="005B7373">
        <w:rPr>
          <w:rFonts w:ascii="Arial" w:eastAsia="標楷體" w:hAnsi="Arial" w:cs="Arial"/>
          <w:sz w:val="20"/>
          <w:szCs w:val="20"/>
        </w:rPr>
        <w:t>通過</w:t>
      </w:r>
    </w:p>
    <w:p w:rsidR="005B7373" w:rsidRPr="005B7373" w:rsidRDefault="005B7373" w:rsidP="005B7373">
      <w:pPr>
        <w:snapToGrid w:val="0"/>
        <w:spacing w:beforeLines="50" w:before="180" w:line="240" w:lineRule="atLeast"/>
        <w:ind w:leftChars="2075" w:left="4980"/>
        <w:rPr>
          <w:rFonts w:ascii="Arial" w:eastAsia="標楷體" w:hAnsi="Arial" w:cs="Arial"/>
          <w:sz w:val="20"/>
          <w:szCs w:val="20"/>
        </w:rPr>
      </w:pPr>
      <w:r w:rsidRPr="005B7373">
        <w:rPr>
          <w:rFonts w:ascii="Times New Roman" w:eastAsia="標楷體" w:hAnsi="Times New Roman" w:cs="Times New Roman" w:hint="eastAsia"/>
          <w:sz w:val="20"/>
          <w:szCs w:val="20"/>
        </w:rPr>
        <w:t>100</w:t>
      </w:r>
      <w:r w:rsidRPr="005B7373">
        <w:rPr>
          <w:rFonts w:ascii="Times New Roman" w:eastAsia="標楷體" w:hAnsi="Arial" w:cs="Times New Roman"/>
          <w:sz w:val="20"/>
          <w:szCs w:val="20"/>
        </w:rPr>
        <w:t>年</w:t>
      </w:r>
      <w:r w:rsidRPr="005B7373">
        <w:rPr>
          <w:rFonts w:ascii="Times New Roman" w:eastAsia="標楷體" w:hAnsi="Times New Roman" w:cs="Times New Roman"/>
          <w:sz w:val="20"/>
          <w:szCs w:val="20"/>
        </w:rPr>
        <w:t>0</w:t>
      </w:r>
      <w:r w:rsidRPr="005B7373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5B7373">
        <w:rPr>
          <w:rFonts w:ascii="Times New Roman" w:eastAsia="標楷體" w:hAnsi="Arial" w:cs="Times New Roman"/>
          <w:sz w:val="20"/>
          <w:szCs w:val="20"/>
        </w:rPr>
        <w:t>月</w:t>
      </w:r>
      <w:r w:rsidRPr="005B7373">
        <w:rPr>
          <w:rFonts w:ascii="Times New Roman" w:eastAsia="標楷體" w:hAnsi="Times New Roman" w:cs="Times New Roman" w:hint="eastAsia"/>
          <w:sz w:val="20"/>
          <w:szCs w:val="20"/>
        </w:rPr>
        <w:t>24</w:t>
      </w:r>
      <w:r w:rsidRPr="005B7373">
        <w:rPr>
          <w:rFonts w:ascii="Times New Roman" w:eastAsia="標楷體" w:hAnsi="Arial" w:cs="Times New Roman"/>
          <w:sz w:val="20"/>
          <w:szCs w:val="20"/>
        </w:rPr>
        <w:t>日系</w:t>
      </w:r>
      <w:proofErr w:type="gramStart"/>
      <w:r w:rsidRPr="005B7373">
        <w:rPr>
          <w:rFonts w:ascii="Times New Roman" w:eastAsia="標楷體" w:hAnsi="Arial" w:cs="Times New Roman"/>
          <w:sz w:val="20"/>
          <w:szCs w:val="20"/>
        </w:rPr>
        <w:t>務</w:t>
      </w:r>
      <w:proofErr w:type="gramEnd"/>
      <w:r w:rsidRPr="005B7373">
        <w:rPr>
          <w:rFonts w:ascii="Times New Roman" w:eastAsia="標楷體" w:hAnsi="Arial" w:cs="Times New Roman"/>
          <w:sz w:val="20"/>
          <w:szCs w:val="20"/>
        </w:rPr>
        <w:t>會議</w:t>
      </w:r>
      <w:r w:rsidRPr="005B7373">
        <w:rPr>
          <w:rFonts w:ascii="Times New Roman" w:eastAsia="標楷體" w:hAnsi="Arial" w:cs="Times New Roman" w:hint="eastAsia"/>
          <w:sz w:val="20"/>
          <w:szCs w:val="20"/>
        </w:rPr>
        <w:t>修正</w:t>
      </w:r>
      <w:r w:rsidRPr="005B7373">
        <w:rPr>
          <w:rFonts w:ascii="Arial" w:eastAsia="標楷體" w:hAnsi="Arial" w:cs="Arial"/>
          <w:sz w:val="20"/>
          <w:szCs w:val="20"/>
        </w:rPr>
        <w:t>通過</w:t>
      </w:r>
    </w:p>
    <w:p w:rsidR="005B7373" w:rsidRPr="005B7373" w:rsidRDefault="005B7373" w:rsidP="005B7373">
      <w:pPr>
        <w:snapToGrid w:val="0"/>
        <w:spacing w:beforeLines="50" w:before="180" w:line="240" w:lineRule="atLeast"/>
        <w:ind w:leftChars="2075" w:left="4980"/>
        <w:rPr>
          <w:rFonts w:ascii="Times New Roman" w:eastAsia="標楷體" w:hAnsi="Times New Roman" w:cs="Times New Roman"/>
          <w:sz w:val="20"/>
          <w:szCs w:val="24"/>
        </w:rPr>
      </w:pPr>
      <w:r w:rsidRPr="005B7373">
        <w:rPr>
          <w:rFonts w:ascii="Times New Roman" w:eastAsia="標楷體" w:hAnsi="Times New Roman" w:cs="Times New Roman" w:hint="eastAsia"/>
          <w:sz w:val="20"/>
          <w:szCs w:val="24"/>
        </w:rPr>
        <w:t>107</w:t>
      </w:r>
      <w:r w:rsidRPr="005B7373">
        <w:rPr>
          <w:rFonts w:ascii="Times New Roman" w:eastAsia="標楷體" w:hAnsi="Times New Roman" w:cs="Times New Roman"/>
          <w:sz w:val="20"/>
          <w:szCs w:val="24"/>
        </w:rPr>
        <w:t>年</w:t>
      </w:r>
      <w:r w:rsidRPr="005B7373">
        <w:rPr>
          <w:rFonts w:ascii="Times New Roman" w:eastAsia="標楷體" w:hAnsi="Times New Roman" w:cs="Times New Roman"/>
          <w:sz w:val="20"/>
          <w:szCs w:val="24"/>
        </w:rPr>
        <w:t>03</w:t>
      </w:r>
      <w:r w:rsidRPr="005B7373">
        <w:rPr>
          <w:rFonts w:ascii="Times New Roman" w:eastAsia="標楷體" w:hAnsi="Times New Roman" w:cs="Times New Roman"/>
          <w:sz w:val="20"/>
          <w:szCs w:val="24"/>
        </w:rPr>
        <w:t>月</w:t>
      </w:r>
      <w:r w:rsidRPr="005B7373">
        <w:rPr>
          <w:rFonts w:ascii="Times New Roman" w:eastAsia="標楷體" w:hAnsi="Times New Roman" w:cs="Times New Roman" w:hint="eastAsia"/>
          <w:sz w:val="20"/>
          <w:szCs w:val="24"/>
        </w:rPr>
        <w:t>07</w:t>
      </w:r>
      <w:r w:rsidRPr="005B7373">
        <w:rPr>
          <w:rFonts w:ascii="Times New Roman" w:eastAsia="標楷體" w:hAnsi="Times New Roman" w:cs="Times New Roman"/>
          <w:sz w:val="20"/>
          <w:szCs w:val="24"/>
        </w:rPr>
        <w:t>日系</w:t>
      </w:r>
      <w:proofErr w:type="gramStart"/>
      <w:r w:rsidRPr="005B7373">
        <w:rPr>
          <w:rFonts w:ascii="Times New Roman" w:eastAsia="標楷體" w:hAnsi="Times New Roman" w:cs="Times New Roman"/>
          <w:sz w:val="20"/>
          <w:szCs w:val="24"/>
        </w:rPr>
        <w:t>務</w:t>
      </w:r>
      <w:proofErr w:type="gramEnd"/>
      <w:r w:rsidRPr="005B7373">
        <w:rPr>
          <w:rFonts w:ascii="Times New Roman" w:eastAsia="標楷體" w:hAnsi="Times New Roman" w:cs="Times New Roman"/>
          <w:sz w:val="20"/>
          <w:szCs w:val="24"/>
        </w:rPr>
        <w:t>會議</w:t>
      </w:r>
      <w:r w:rsidRPr="005B7373">
        <w:rPr>
          <w:rFonts w:ascii="Times New Roman" w:eastAsia="標楷體" w:hAnsi="Times New Roman" w:cs="Times New Roman" w:hint="eastAsia"/>
          <w:sz w:val="20"/>
          <w:szCs w:val="24"/>
        </w:rPr>
        <w:t>修正</w:t>
      </w:r>
      <w:r w:rsidRPr="005B7373">
        <w:rPr>
          <w:rFonts w:ascii="Times New Roman" w:eastAsia="標楷體" w:hAnsi="Times New Roman" w:cs="Times New Roman"/>
          <w:sz w:val="20"/>
          <w:szCs w:val="24"/>
        </w:rPr>
        <w:t>通過</w:t>
      </w:r>
    </w:p>
    <w:p w:rsidR="005B7373" w:rsidRPr="005B7373" w:rsidRDefault="005B7373" w:rsidP="005B7373">
      <w:pPr>
        <w:widowControl/>
        <w:numPr>
          <w:ilvl w:val="0"/>
          <w:numId w:val="1"/>
        </w:numPr>
        <w:tabs>
          <w:tab w:val="left" w:pos="1080"/>
        </w:tabs>
        <w:snapToGrid w:val="0"/>
        <w:spacing w:beforeLines="50" w:before="180" w:line="400" w:lineRule="atLeast"/>
        <w:rPr>
          <w:rFonts w:ascii="Times New Roman" w:eastAsia="標楷體" w:hAnsi="Times New Roman" w:cs="Times New Roman"/>
          <w:szCs w:val="24"/>
        </w:rPr>
      </w:pPr>
      <w:r w:rsidRPr="005B7373">
        <w:rPr>
          <w:rFonts w:ascii="標楷體" w:eastAsia="標楷體" w:hAnsi="標楷體" w:cs="Times New Roman" w:hint="eastAsia"/>
          <w:szCs w:val="24"/>
        </w:rPr>
        <w:t>化學工程與材料工程系（以下簡稱本系）為強化四技大學部學生理論與實作之結合學習</w:t>
      </w:r>
      <w:r w:rsidRPr="005B7373">
        <w:rPr>
          <w:rFonts w:ascii="Times New Roman" w:eastAsia="標楷體" w:hAnsi="標楷體" w:cs="Times New Roman"/>
          <w:szCs w:val="24"/>
        </w:rPr>
        <w:t>能力，培養學生就業競爭力，特訂定本</w:t>
      </w:r>
      <w:r w:rsidRPr="005B7373">
        <w:rPr>
          <w:rFonts w:ascii="Times New Roman" w:eastAsia="標楷體" w:hAnsi="標楷體" w:cs="Times New Roman" w:hint="eastAsia"/>
          <w:szCs w:val="24"/>
        </w:rPr>
        <w:t>要點</w:t>
      </w:r>
      <w:r w:rsidRPr="005B7373">
        <w:rPr>
          <w:rFonts w:ascii="Times New Roman" w:eastAsia="標楷體" w:hAnsi="標楷體" w:cs="Times New Roman"/>
          <w:szCs w:val="24"/>
        </w:rPr>
        <w:t>。</w:t>
      </w:r>
    </w:p>
    <w:p w:rsidR="005B7373" w:rsidRPr="005B7373" w:rsidRDefault="005B7373" w:rsidP="005B7373">
      <w:pPr>
        <w:widowControl/>
        <w:numPr>
          <w:ilvl w:val="0"/>
          <w:numId w:val="1"/>
        </w:numPr>
        <w:tabs>
          <w:tab w:val="left" w:pos="1080"/>
        </w:tabs>
        <w:snapToGrid w:val="0"/>
        <w:spacing w:beforeLines="50" w:before="180" w:line="400" w:lineRule="atLeast"/>
        <w:rPr>
          <w:rFonts w:ascii="Times New Roman" w:eastAsia="標楷體" w:hAnsi="Times New Roman" w:cs="Times New Roman"/>
          <w:szCs w:val="24"/>
        </w:rPr>
      </w:pPr>
      <w:r w:rsidRPr="005B7373">
        <w:rPr>
          <w:rFonts w:ascii="Times New Roman" w:eastAsia="標楷體" w:hAnsi="標楷體" w:cs="Times New Roman"/>
          <w:szCs w:val="24"/>
        </w:rPr>
        <w:t>為輔導本系學生通過「化學技術乙級證照」、「化學技術丙級證照」</w:t>
      </w:r>
      <w:r w:rsidRPr="005B7373">
        <w:rPr>
          <w:rFonts w:ascii="Times New Roman" w:eastAsia="標楷體" w:hAnsi="標楷體" w:cs="Times New Roman" w:hint="eastAsia"/>
          <w:szCs w:val="24"/>
        </w:rPr>
        <w:t>或</w:t>
      </w:r>
      <w:r w:rsidRPr="005B7373">
        <w:rPr>
          <w:rFonts w:ascii="Times New Roman" w:eastAsia="標楷體" w:hAnsi="標楷體" w:cs="Times New Roman"/>
          <w:szCs w:val="24"/>
        </w:rPr>
        <w:t>「</w:t>
      </w:r>
      <w:r w:rsidRPr="005B7373">
        <w:rPr>
          <w:rFonts w:ascii="Times New Roman" w:eastAsia="標楷體" w:hAnsi="標楷體" w:cs="Times New Roman" w:hint="eastAsia"/>
          <w:szCs w:val="24"/>
        </w:rPr>
        <w:t>塑膠材料應用工程師</w:t>
      </w:r>
      <w:r w:rsidRPr="005B7373">
        <w:rPr>
          <w:rFonts w:ascii="Times New Roman" w:eastAsia="標楷體" w:hAnsi="標楷體" w:cs="Times New Roman"/>
          <w:szCs w:val="24"/>
        </w:rPr>
        <w:t>」檢定，</w:t>
      </w:r>
      <w:proofErr w:type="gramStart"/>
      <w:r w:rsidRPr="005B7373">
        <w:rPr>
          <w:rFonts w:ascii="Times New Roman" w:eastAsia="標楷體" w:hAnsi="標楷體" w:cs="Times New Roman"/>
          <w:szCs w:val="24"/>
        </w:rPr>
        <w:t>本系得利用</w:t>
      </w:r>
      <w:proofErr w:type="gramEnd"/>
      <w:r w:rsidRPr="005B7373">
        <w:rPr>
          <w:rFonts w:ascii="Times New Roman" w:eastAsia="標楷體" w:hAnsi="標楷體" w:cs="Times New Roman"/>
          <w:szCs w:val="24"/>
        </w:rPr>
        <w:t>夜間或週六等非上課時間開設證照輔導班。</w:t>
      </w:r>
    </w:p>
    <w:p w:rsidR="005B7373" w:rsidRPr="005B7373" w:rsidRDefault="005B7373" w:rsidP="005B7373">
      <w:pPr>
        <w:widowControl/>
        <w:numPr>
          <w:ilvl w:val="0"/>
          <w:numId w:val="1"/>
        </w:numPr>
        <w:tabs>
          <w:tab w:val="left" w:pos="1080"/>
        </w:tabs>
        <w:snapToGrid w:val="0"/>
        <w:spacing w:beforeLines="50" w:before="180" w:line="400" w:lineRule="atLeast"/>
        <w:rPr>
          <w:rFonts w:ascii="Times New Roman" w:eastAsia="標楷體" w:hAnsi="Times New Roman" w:cs="Times New Roman"/>
          <w:szCs w:val="24"/>
        </w:rPr>
      </w:pPr>
      <w:r w:rsidRPr="005B7373">
        <w:rPr>
          <w:rFonts w:ascii="Times New Roman" w:eastAsia="標楷體" w:hAnsi="標楷體" w:cs="Times New Roman"/>
          <w:szCs w:val="24"/>
        </w:rPr>
        <w:t>為維持教學品質，證照輔導班每班上課人數最多以</w:t>
      </w:r>
      <w:r w:rsidRPr="005B7373">
        <w:rPr>
          <w:rFonts w:ascii="Times New Roman" w:eastAsia="標楷體" w:hAnsi="標楷體" w:cs="Times New Roman"/>
          <w:szCs w:val="24"/>
        </w:rPr>
        <w:t>6</w:t>
      </w:r>
      <w:r w:rsidRPr="005B7373">
        <w:rPr>
          <w:rFonts w:ascii="Times New Roman" w:eastAsia="標楷體" w:hAnsi="Times New Roman" w:cs="Times New Roman"/>
          <w:szCs w:val="24"/>
        </w:rPr>
        <w:t>0</w:t>
      </w:r>
      <w:r w:rsidRPr="005B7373">
        <w:rPr>
          <w:rFonts w:ascii="Times New Roman" w:eastAsia="標楷體" w:hAnsi="標楷體" w:cs="Times New Roman"/>
          <w:szCs w:val="24"/>
        </w:rPr>
        <w:t>人為原則。</w:t>
      </w:r>
    </w:p>
    <w:p w:rsidR="005B7373" w:rsidRPr="005B7373" w:rsidRDefault="005B7373" w:rsidP="005B7373">
      <w:pPr>
        <w:widowControl/>
        <w:numPr>
          <w:ilvl w:val="0"/>
          <w:numId w:val="1"/>
        </w:numPr>
        <w:tabs>
          <w:tab w:val="left" w:pos="1080"/>
        </w:tabs>
        <w:snapToGrid w:val="0"/>
        <w:spacing w:beforeLines="50" w:before="180" w:line="400" w:lineRule="atLeast"/>
        <w:rPr>
          <w:rFonts w:ascii="Times New Roman" w:eastAsia="標楷體" w:hAnsi="Times New Roman" w:cs="Times New Roman"/>
          <w:szCs w:val="24"/>
        </w:rPr>
      </w:pPr>
      <w:r w:rsidRPr="005B7373">
        <w:rPr>
          <w:rFonts w:ascii="Times New Roman" w:eastAsia="標楷體" w:hAnsi="標楷體" w:cs="Times New Roman"/>
          <w:szCs w:val="24"/>
        </w:rPr>
        <w:t>「化學技術乙級證照」輔導課程內容為</w:t>
      </w:r>
      <w:r w:rsidRPr="005B7373">
        <w:rPr>
          <w:rFonts w:ascii="Times New Roman" w:eastAsia="標楷體" w:hAnsi="標楷體" w:cs="Times New Roman"/>
          <w:kern w:val="0"/>
          <w:szCs w:val="24"/>
        </w:rPr>
        <w:t>「</w:t>
      </w:r>
      <w:r w:rsidRPr="005B7373">
        <w:rPr>
          <w:rFonts w:ascii="Times New Roman" w:eastAsia="標楷體" w:hAnsi="標楷體" w:cs="Times New Roman"/>
          <w:szCs w:val="24"/>
        </w:rPr>
        <w:t>學科輔導</w:t>
      </w:r>
      <w:r w:rsidRPr="005B7373">
        <w:rPr>
          <w:rFonts w:ascii="Times New Roman" w:eastAsia="標楷體" w:hAnsi="標楷體" w:cs="Times New Roman"/>
          <w:kern w:val="0"/>
          <w:szCs w:val="24"/>
        </w:rPr>
        <w:t>」</w:t>
      </w:r>
      <w:r w:rsidRPr="005B7373">
        <w:rPr>
          <w:rFonts w:ascii="Times New Roman" w:eastAsia="標楷體" w:hAnsi="Times New Roman" w:cs="Times New Roman"/>
          <w:kern w:val="0"/>
          <w:szCs w:val="24"/>
        </w:rPr>
        <w:t>8</w:t>
      </w:r>
      <w:r w:rsidRPr="005B7373">
        <w:rPr>
          <w:rFonts w:ascii="Times New Roman" w:eastAsia="標楷體" w:hAnsi="標楷體" w:cs="Times New Roman"/>
          <w:kern w:val="0"/>
          <w:szCs w:val="24"/>
        </w:rPr>
        <w:t>小時</w:t>
      </w:r>
      <w:r w:rsidRPr="005B7373">
        <w:rPr>
          <w:rFonts w:ascii="Times New Roman" w:eastAsia="標楷體" w:hAnsi="標楷體" w:cs="Times New Roman"/>
          <w:szCs w:val="24"/>
        </w:rPr>
        <w:t>及「術科操作」</w:t>
      </w:r>
      <w:r w:rsidRPr="005B7373">
        <w:rPr>
          <w:rFonts w:ascii="Times New Roman" w:eastAsia="標楷體" w:hAnsi="Times New Roman" w:cs="Times New Roman"/>
          <w:szCs w:val="24"/>
        </w:rPr>
        <w:t>15</w:t>
      </w:r>
      <w:r w:rsidRPr="005B7373">
        <w:rPr>
          <w:rFonts w:ascii="Times New Roman" w:eastAsia="標楷體" w:hAnsi="標楷體" w:cs="Times New Roman"/>
          <w:szCs w:val="24"/>
        </w:rPr>
        <w:t>小時，合計共</w:t>
      </w:r>
      <w:r w:rsidRPr="005B7373">
        <w:rPr>
          <w:rFonts w:ascii="Times New Roman" w:eastAsia="標楷體" w:hAnsi="Times New Roman" w:cs="Times New Roman"/>
          <w:szCs w:val="24"/>
        </w:rPr>
        <w:t>23</w:t>
      </w:r>
      <w:r w:rsidRPr="005B7373">
        <w:rPr>
          <w:rFonts w:ascii="Times New Roman" w:eastAsia="標楷體" w:hAnsi="標楷體" w:cs="Times New Roman"/>
          <w:szCs w:val="24"/>
        </w:rPr>
        <w:t>小時；「化學技術丙級證照」輔導課程內容為</w:t>
      </w:r>
      <w:r w:rsidRPr="005B7373">
        <w:rPr>
          <w:rFonts w:ascii="Times New Roman" w:eastAsia="標楷體" w:hAnsi="標楷體" w:cs="Times New Roman"/>
          <w:kern w:val="0"/>
          <w:szCs w:val="24"/>
        </w:rPr>
        <w:t>「</w:t>
      </w:r>
      <w:r w:rsidRPr="005B7373">
        <w:rPr>
          <w:rFonts w:ascii="Times New Roman" w:eastAsia="標楷體" w:hAnsi="標楷體" w:cs="Times New Roman"/>
          <w:szCs w:val="24"/>
        </w:rPr>
        <w:t>學科輔導</w:t>
      </w:r>
      <w:r w:rsidRPr="005B7373">
        <w:rPr>
          <w:rFonts w:ascii="Times New Roman" w:eastAsia="標楷體" w:hAnsi="標楷體" w:cs="Times New Roman"/>
          <w:kern w:val="0"/>
          <w:szCs w:val="24"/>
        </w:rPr>
        <w:t>」</w:t>
      </w:r>
      <w:r w:rsidRPr="005B7373">
        <w:rPr>
          <w:rFonts w:ascii="Times New Roman" w:eastAsia="標楷體" w:hAnsi="Times New Roman" w:cs="Times New Roman"/>
          <w:kern w:val="0"/>
          <w:szCs w:val="24"/>
        </w:rPr>
        <w:t>3</w:t>
      </w:r>
      <w:r w:rsidRPr="005B7373">
        <w:rPr>
          <w:rFonts w:ascii="Times New Roman" w:eastAsia="標楷體" w:hAnsi="標楷體" w:cs="Times New Roman"/>
          <w:kern w:val="0"/>
          <w:szCs w:val="24"/>
        </w:rPr>
        <w:t>小時</w:t>
      </w:r>
      <w:r w:rsidRPr="005B7373">
        <w:rPr>
          <w:rFonts w:ascii="Times New Roman" w:eastAsia="標楷體" w:hAnsi="標楷體" w:cs="Times New Roman"/>
          <w:szCs w:val="24"/>
        </w:rPr>
        <w:t>及「術科操作」</w:t>
      </w:r>
      <w:r w:rsidRPr="005B7373">
        <w:rPr>
          <w:rFonts w:ascii="Times New Roman" w:eastAsia="標楷體" w:hAnsi="Times New Roman" w:cs="Times New Roman"/>
          <w:szCs w:val="24"/>
        </w:rPr>
        <w:t>6</w:t>
      </w:r>
      <w:r w:rsidRPr="005B7373">
        <w:rPr>
          <w:rFonts w:ascii="Times New Roman" w:eastAsia="標楷體" w:hAnsi="標楷體" w:cs="Times New Roman"/>
          <w:szCs w:val="24"/>
        </w:rPr>
        <w:t>小時，合計</w:t>
      </w:r>
      <w:r w:rsidRPr="005B7373">
        <w:rPr>
          <w:rFonts w:ascii="Times New Roman" w:eastAsia="標楷體" w:hAnsi="Times New Roman" w:cs="Times New Roman"/>
          <w:szCs w:val="24"/>
        </w:rPr>
        <w:t>9</w:t>
      </w:r>
      <w:r w:rsidRPr="005B7373">
        <w:rPr>
          <w:rFonts w:ascii="Times New Roman" w:eastAsia="標楷體" w:hAnsi="標楷體" w:cs="Times New Roman"/>
          <w:szCs w:val="24"/>
        </w:rPr>
        <w:t>小時；「</w:t>
      </w:r>
      <w:r w:rsidRPr="005B7373">
        <w:rPr>
          <w:rFonts w:ascii="Times New Roman" w:eastAsia="標楷體" w:hAnsi="標楷體" w:cs="Times New Roman" w:hint="eastAsia"/>
          <w:szCs w:val="24"/>
        </w:rPr>
        <w:t>塑膠材料應用工程師</w:t>
      </w:r>
      <w:r w:rsidRPr="005B7373">
        <w:rPr>
          <w:rFonts w:ascii="Times New Roman" w:eastAsia="標楷體" w:hAnsi="標楷體" w:cs="Times New Roman"/>
          <w:szCs w:val="24"/>
        </w:rPr>
        <w:t>」輔導課程內容為「學科輔導」</w:t>
      </w:r>
      <w:r w:rsidRPr="005B7373">
        <w:rPr>
          <w:rFonts w:ascii="Times New Roman" w:eastAsia="標楷體" w:hAnsi="標楷體" w:cs="Times New Roman"/>
          <w:szCs w:val="24"/>
        </w:rPr>
        <w:t>18</w:t>
      </w:r>
      <w:r w:rsidRPr="005B7373">
        <w:rPr>
          <w:rFonts w:ascii="Times New Roman" w:eastAsia="標楷體" w:hAnsi="標楷體" w:cs="Times New Roman"/>
          <w:szCs w:val="24"/>
        </w:rPr>
        <w:t>小時。</w:t>
      </w:r>
    </w:p>
    <w:p w:rsidR="005B7373" w:rsidRPr="005B7373" w:rsidRDefault="005B7373" w:rsidP="005B7373">
      <w:pPr>
        <w:widowControl/>
        <w:numPr>
          <w:ilvl w:val="0"/>
          <w:numId w:val="1"/>
        </w:numPr>
        <w:tabs>
          <w:tab w:val="left" w:pos="1080"/>
        </w:tabs>
        <w:snapToGrid w:val="0"/>
        <w:spacing w:beforeLines="50" w:before="180" w:line="400" w:lineRule="atLeast"/>
        <w:rPr>
          <w:rFonts w:ascii="Times New Roman" w:eastAsia="標楷體" w:hAnsi="Times New Roman" w:cs="Times New Roman"/>
          <w:szCs w:val="24"/>
        </w:rPr>
      </w:pPr>
      <w:r w:rsidRPr="005B7373">
        <w:rPr>
          <w:rFonts w:ascii="Times New Roman" w:eastAsia="標楷體" w:hAnsi="標楷體" w:cs="Times New Roman"/>
          <w:kern w:val="0"/>
          <w:szCs w:val="24"/>
        </w:rPr>
        <w:t>參與本輔導班學生需自費購買題庫及繳交材料費新台幣</w:t>
      </w:r>
      <w:r w:rsidRPr="005B7373">
        <w:rPr>
          <w:rFonts w:ascii="Times New Roman" w:eastAsia="標楷體" w:hAnsi="Times New Roman" w:cs="Times New Roman"/>
          <w:kern w:val="0"/>
          <w:szCs w:val="24"/>
        </w:rPr>
        <w:t>600</w:t>
      </w:r>
      <w:r w:rsidRPr="005B7373">
        <w:rPr>
          <w:rFonts w:ascii="Times New Roman" w:eastAsia="標楷體" w:hAnsi="標楷體" w:cs="Times New Roman"/>
          <w:kern w:val="0"/>
          <w:szCs w:val="24"/>
        </w:rPr>
        <w:t>元。</w:t>
      </w:r>
      <w:r w:rsidRPr="005B7373">
        <w:rPr>
          <w:rFonts w:ascii="Times New Roman" w:eastAsia="標楷體" w:hAnsi="標楷體" w:cs="Times New Roman"/>
          <w:szCs w:val="24"/>
        </w:rPr>
        <w:t>課程結束後，自費報名參加「化學技術乙級證照」、「化學技術丙級證照」</w:t>
      </w:r>
      <w:r w:rsidRPr="005B7373">
        <w:rPr>
          <w:rFonts w:ascii="Times New Roman" w:eastAsia="標楷體" w:hAnsi="標楷體" w:cs="Times New Roman" w:hint="eastAsia"/>
          <w:szCs w:val="24"/>
        </w:rPr>
        <w:t>或</w:t>
      </w:r>
      <w:r w:rsidRPr="005B7373">
        <w:rPr>
          <w:rFonts w:ascii="Times New Roman" w:eastAsia="標楷體" w:hAnsi="標楷體" w:cs="Times New Roman"/>
          <w:szCs w:val="24"/>
        </w:rPr>
        <w:t>「</w:t>
      </w:r>
      <w:r w:rsidRPr="005B7373">
        <w:rPr>
          <w:rFonts w:ascii="Times New Roman" w:eastAsia="標楷體" w:hAnsi="標楷體" w:cs="Times New Roman" w:hint="eastAsia"/>
          <w:szCs w:val="24"/>
        </w:rPr>
        <w:t>塑膠材料應用工程師</w:t>
      </w:r>
      <w:r w:rsidRPr="005B7373">
        <w:rPr>
          <w:rFonts w:ascii="Times New Roman" w:eastAsia="標楷體" w:hAnsi="標楷體" w:cs="Times New Roman"/>
          <w:szCs w:val="24"/>
        </w:rPr>
        <w:t>」檢定，以驗收學習成效。通過檢定考試者，得根據「南</w:t>
      </w:r>
      <w:r w:rsidR="008A4317">
        <w:rPr>
          <w:rFonts w:ascii="Times New Roman" w:eastAsia="標楷體" w:hAnsi="標楷體" w:cs="Times New Roman" w:hint="eastAsia"/>
          <w:szCs w:val="24"/>
        </w:rPr>
        <w:t>臺</w:t>
      </w:r>
      <w:bookmarkStart w:id="0" w:name="_GoBack"/>
      <w:bookmarkEnd w:id="0"/>
      <w:r w:rsidRPr="005B7373">
        <w:rPr>
          <w:rFonts w:ascii="Times New Roman" w:eastAsia="標楷體" w:hAnsi="標楷體" w:cs="Times New Roman"/>
          <w:szCs w:val="24"/>
        </w:rPr>
        <w:t>科技大學學生取得專業證照獎勵辦法」，申請獎勵金。</w:t>
      </w:r>
    </w:p>
    <w:p w:rsidR="005B7373" w:rsidRPr="005B7373" w:rsidRDefault="005B7373" w:rsidP="005B7373">
      <w:pPr>
        <w:widowControl/>
        <w:numPr>
          <w:ilvl w:val="0"/>
          <w:numId w:val="1"/>
        </w:numPr>
        <w:tabs>
          <w:tab w:val="left" w:pos="1080"/>
        </w:tabs>
        <w:snapToGrid w:val="0"/>
        <w:spacing w:beforeLines="50" w:before="180" w:line="400" w:lineRule="atLeast"/>
        <w:rPr>
          <w:rFonts w:ascii="Times New Roman" w:eastAsia="標楷體" w:hAnsi="Times New Roman" w:cs="Times New Roman"/>
          <w:szCs w:val="24"/>
        </w:rPr>
      </w:pPr>
      <w:r w:rsidRPr="005B7373">
        <w:rPr>
          <w:rFonts w:ascii="Times New Roman" w:eastAsia="標楷體" w:hAnsi="標楷體" w:cs="Times New Roman"/>
          <w:szCs w:val="24"/>
        </w:rPr>
        <w:t>為確保真正想要上課學生之權益，以及避免浪費教學資源，上課學生需於報名時同時繳交</w:t>
      </w:r>
      <w:r w:rsidRPr="005B7373">
        <w:rPr>
          <w:rFonts w:ascii="Times New Roman" w:eastAsia="標楷體" w:hAnsi="Times New Roman" w:cs="Times New Roman"/>
          <w:szCs w:val="24"/>
        </w:rPr>
        <w:t>1000</w:t>
      </w:r>
      <w:r w:rsidRPr="005B7373">
        <w:rPr>
          <w:rFonts w:ascii="Times New Roman" w:eastAsia="標楷體" w:hAnsi="標楷體" w:cs="Times New Roman"/>
          <w:szCs w:val="24"/>
        </w:rPr>
        <w:t>元之保證金，保證金於輔導結束後全數退還。但有下列情形之</w:t>
      </w:r>
      <w:proofErr w:type="gramStart"/>
      <w:r w:rsidRPr="005B7373">
        <w:rPr>
          <w:rFonts w:ascii="Times New Roman" w:eastAsia="標楷體" w:hAnsi="標楷體" w:cs="Times New Roman"/>
          <w:szCs w:val="24"/>
        </w:rPr>
        <w:t>一</w:t>
      </w:r>
      <w:proofErr w:type="gramEnd"/>
      <w:r w:rsidRPr="005B7373">
        <w:rPr>
          <w:rFonts w:ascii="Times New Roman" w:eastAsia="標楷體" w:hAnsi="標楷體" w:cs="Times New Roman"/>
          <w:szCs w:val="24"/>
        </w:rPr>
        <w:t>者，保證金不退還，並將保證金轉交所屬班級充當班費使用，學生不得異議。</w:t>
      </w:r>
    </w:p>
    <w:p w:rsidR="005B7373" w:rsidRPr="005B7373" w:rsidRDefault="005B7373" w:rsidP="005B7373">
      <w:pPr>
        <w:tabs>
          <w:tab w:val="left" w:pos="-7920"/>
        </w:tabs>
        <w:snapToGrid w:val="0"/>
        <w:spacing w:beforeLines="50" w:before="180" w:line="400" w:lineRule="atLeast"/>
        <w:ind w:leftChars="225" w:left="900" w:hangingChars="150" w:hanging="360"/>
        <w:rPr>
          <w:rFonts w:ascii="Times New Roman" w:eastAsia="標楷體" w:hAnsi="Times New Roman" w:cs="Times New Roman"/>
          <w:szCs w:val="24"/>
        </w:rPr>
      </w:pPr>
      <w:r w:rsidRPr="005B7373">
        <w:rPr>
          <w:rFonts w:ascii="Times New Roman" w:eastAsia="標楷體" w:hAnsi="標楷體" w:cs="Times New Roman" w:hint="eastAsia"/>
          <w:szCs w:val="24"/>
        </w:rPr>
        <w:t>1</w:t>
      </w:r>
      <w:r w:rsidRPr="005B7373">
        <w:rPr>
          <w:rFonts w:ascii="Times New Roman" w:eastAsia="標楷體" w:hAnsi="標楷體" w:cs="Times New Roman"/>
          <w:szCs w:val="24"/>
        </w:rPr>
        <w:t>、「化學技術乙級證照」輔導上課期間缺席（含請假）節數超過</w:t>
      </w:r>
      <w:r w:rsidRPr="005B7373">
        <w:rPr>
          <w:rFonts w:ascii="Times New Roman" w:eastAsia="標楷體" w:hAnsi="Times New Roman" w:cs="Times New Roman"/>
          <w:szCs w:val="24"/>
        </w:rPr>
        <w:t>6</w:t>
      </w:r>
      <w:r w:rsidRPr="005B7373">
        <w:rPr>
          <w:rFonts w:ascii="Times New Roman" w:eastAsia="標楷體" w:hAnsi="標楷體" w:cs="Times New Roman"/>
          <w:szCs w:val="24"/>
        </w:rPr>
        <w:t>小時</w:t>
      </w:r>
      <w:r w:rsidRPr="005B7373">
        <w:rPr>
          <w:rFonts w:ascii="Times New Roman" w:eastAsia="標楷體" w:hAnsi="Times New Roman" w:cs="Times New Roman"/>
          <w:szCs w:val="24"/>
        </w:rPr>
        <w:t>(</w:t>
      </w:r>
      <w:r w:rsidRPr="005B7373">
        <w:rPr>
          <w:rFonts w:ascii="Times New Roman" w:eastAsia="標楷體" w:hAnsi="標楷體" w:cs="Times New Roman"/>
          <w:szCs w:val="24"/>
        </w:rPr>
        <w:t>含</w:t>
      </w:r>
      <w:r w:rsidRPr="005B7373">
        <w:rPr>
          <w:rFonts w:ascii="Times New Roman" w:eastAsia="標楷體" w:hAnsi="Times New Roman" w:cs="Times New Roman"/>
          <w:szCs w:val="24"/>
        </w:rPr>
        <w:t>)</w:t>
      </w:r>
      <w:r w:rsidRPr="005B7373">
        <w:rPr>
          <w:rFonts w:ascii="Times New Roman" w:eastAsia="標楷體" w:hAnsi="標楷體" w:cs="Times New Roman"/>
          <w:szCs w:val="24"/>
        </w:rPr>
        <w:t>以上者；</w:t>
      </w:r>
    </w:p>
    <w:p w:rsidR="005B7373" w:rsidRPr="005B7373" w:rsidRDefault="005B7373" w:rsidP="005B7373">
      <w:pPr>
        <w:tabs>
          <w:tab w:val="left" w:pos="-7920"/>
        </w:tabs>
        <w:snapToGrid w:val="0"/>
        <w:spacing w:beforeLines="50" w:before="180" w:line="400" w:lineRule="atLeast"/>
        <w:ind w:leftChars="225" w:left="900" w:hangingChars="150" w:hanging="360"/>
        <w:rPr>
          <w:rFonts w:ascii="Times New Roman" w:eastAsia="標楷體" w:hAnsi="標楷體" w:cs="Times New Roman"/>
          <w:szCs w:val="24"/>
        </w:rPr>
      </w:pPr>
      <w:r w:rsidRPr="005B7373">
        <w:rPr>
          <w:rFonts w:ascii="Times New Roman" w:eastAsia="標楷體" w:hAnsi="標楷體" w:cs="Times New Roman" w:hint="eastAsia"/>
          <w:szCs w:val="24"/>
        </w:rPr>
        <w:t>2</w:t>
      </w:r>
      <w:r w:rsidRPr="005B7373">
        <w:rPr>
          <w:rFonts w:ascii="Times New Roman" w:eastAsia="標楷體" w:hAnsi="標楷體" w:cs="Times New Roman"/>
          <w:szCs w:val="24"/>
        </w:rPr>
        <w:t>、「化學技術丙級證照」輔導上課期間缺席（含請假）節數超過</w:t>
      </w:r>
      <w:r w:rsidRPr="005B7373">
        <w:rPr>
          <w:rFonts w:ascii="Times New Roman" w:eastAsia="標楷體" w:hAnsi="Times New Roman" w:cs="Times New Roman"/>
          <w:szCs w:val="24"/>
        </w:rPr>
        <w:t>4</w:t>
      </w:r>
      <w:r w:rsidRPr="005B7373">
        <w:rPr>
          <w:rFonts w:ascii="Times New Roman" w:eastAsia="標楷體" w:hAnsi="標楷體" w:cs="Times New Roman"/>
          <w:szCs w:val="24"/>
        </w:rPr>
        <w:t>小時</w:t>
      </w:r>
      <w:r w:rsidRPr="005B7373">
        <w:rPr>
          <w:rFonts w:ascii="Times New Roman" w:eastAsia="標楷體" w:hAnsi="Times New Roman" w:cs="Times New Roman"/>
          <w:szCs w:val="24"/>
        </w:rPr>
        <w:t>(</w:t>
      </w:r>
      <w:r w:rsidRPr="005B7373">
        <w:rPr>
          <w:rFonts w:ascii="Times New Roman" w:eastAsia="標楷體" w:hAnsi="標楷體" w:cs="Times New Roman"/>
          <w:szCs w:val="24"/>
        </w:rPr>
        <w:t>含</w:t>
      </w:r>
      <w:r w:rsidRPr="005B7373">
        <w:rPr>
          <w:rFonts w:ascii="Times New Roman" w:eastAsia="標楷體" w:hAnsi="Times New Roman" w:cs="Times New Roman"/>
          <w:szCs w:val="24"/>
        </w:rPr>
        <w:t>)</w:t>
      </w:r>
      <w:r w:rsidRPr="005B7373">
        <w:rPr>
          <w:rFonts w:ascii="Times New Roman" w:eastAsia="標楷體" w:hAnsi="標楷體" w:cs="Times New Roman"/>
          <w:szCs w:val="24"/>
        </w:rPr>
        <w:t>以上者。</w:t>
      </w:r>
    </w:p>
    <w:p w:rsidR="005B7373" w:rsidRPr="005B7373" w:rsidRDefault="005B7373" w:rsidP="005B7373">
      <w:pPr>
        <w:tabs>
          <w:tab w:val="left" w:pos="-7920"/>
        </w:tabs>
        <w:snapToGrid w:val="0"/>
        <w:spacing w:beforeLines="50" w:before="180" w:line="400" w:lineRule="atLeast"/>
        <w:ind w:leftChars="225" w:left="900" w:hangingChars="150" w:hanging="360"/>
        <w:rPr>
          <w:rFonts w:ascii="Times New Roman" w:eastAsia="標楷體" w:hAnsi="Times New Roman" w:cs="Times New Roman"/>
          <w:szCs w:val="24"/>
        </w:rPr>
      </w:pPr>
      <w:r w:rsidRPr="005B7373">
        <w:rPr>
          <w:rFonts w:ascii="Times New Roman" w:eastAsia="標楷體" w:hAnsi="Times New Roman" w:cs="Times New Roman"/>
          <w:szCs w:val="24"/>
        </w:rPr>
        <w:t>3</w:t>
      </w:r>
      <w:r w:rsidRPr="005B7373">
        <w:rPr>
          <w:rFonts w:ascii="Times New Roman" w:eastAsia="標楷體" w:hAnsi="Times New Roman" w:cs="Times New Roman"/>
          <w:szCs w:val="24"/>
        </w:rPr>
        <w:t>、「</w:t>
      </w:r>
      <w:r w:rsidRPr="005B7373">
        <w:rPr>
          <w:rFonts w:ascii="Times New Roman" w:eastAsia="標楷體" w:hAnsi="Times New Roman" w:cs="Times New Roman" w:hint="eastAsia"/>
          <w:szCs w:val="24"/>
        </w:rPr>
        <w:t>塑膠材料應用工程師</w:t>
      </w:r>
      <w:r w:rsidRPr="005B7373">
        <w:rPr>
          <w:rFonts w:ascii="Times New Roman" w:eastAsia="標楷體" w:hAnsi="Times New Roman" w:cs="Times New Roman"/>
          <w:szCs w:val="24"/>
        </w:rPr>
        <w:t>」輔導上課期間缺席（含請假）節數超過</w:t>
      </w:r>
      <w:r w:rsidRPr="005B7373">
        <w:rPr>
          <w:rFonts w:ascii="Times New Roman" w:eastAsia="標楷體" w:hAnsi="Times New Roman" w:cs="Times New Roman"/>
          <w:szCs w:val="24"/>
        </w:rPr>
        <w:t>4</w:t>
      </w:r>
      <w:r w:rsidRPr="005B7373">
        <w:rPr>
          <w:rFonts w:ascii="Times New Roman" w:eastAsia="標楷體" w:hAnsi="Times New Roman" w:cs="Times New Roman"/>
          <w:szCs w:val="24"/>
        </w:rPr>
        <w:t>小時</w:t>
      </w:r>
      <w:r w:rsidRPr="005B7373">
        <w:rPr>
          <w:rFonts w:ascii="Times New Roman" w:eastAsia="標楷體" w:hAnsi="Times New Roman" w:cs="Times New Roman"/>
          <w:szCs w:val="24"/>
        </w:rPr>
        <w:t>(</w:t>
      </w:r>
      <w:r w:rsidRPr="005B7373">
        <w:rPr>
          <w:rFonts w:ascii="Times New Roman" w:eastAsia="標楷體" w:hAnsi="Times New Roman" w:cs="Times New Roman"/>
          <w:szCs w:val="24"/>
        </w:rPr>
        <w:t>含</w:t>
      </w:r>
      <w:r w:rsidRPr="005B7373">
        <w:rPr>
          <w:rFonts w:ascii="Times New Roman" w:eastAsia="標楷體" w:hAnsi="Times New Roman" w:cs="Times New Roman"/>
          <w:szCs w:val="24"/>
        </w:rPr>
        <w:t>)</w:t>
      </w:r>
      <w:r w:rsidRPr="005B7373">
        <w:rPr>
          <w:rFonts w:ascii="Times New Roman" w:eastAsia="標楷體" w:hAnsi="Times New Roman" w:cs="Times New Roman"/>
          <w:szCs w:val="24"/>
        </w:rPr>
        <w:t>以上者。</w:t>
      </w:r>
    </w:p>
    <w:p w:rsidR="005B7373" w:rsidRPr="005B7373" w:rsidRDefault="005B7373" w:rsidP="005B7373">
      <w:pPr>
        <w:widowControl/>
        <w:numPr>
          <w:ilvl w:val="0"/>
          <w:numId w:val="1"/>
        </w:numPr>
        <w:tabs>
          <w:tab w:val="left" w:pos="1080"/>
        </w:tabs>
        <w:snapToGrid w:val="0"/>
        <w:spacing w:beforeLines="50" w:before="180" w:line="400" w:lineRule="atLeast"/>
        <w:ind w:left="1080" w:hanging="1080"/>
        <w:rPr>
          <w:rFonts w:ascii="Times New Roman" w:eastAsia="標楷體" w:hAnsi="Times New Roman" w:cs="Times New Roman"/>
          <w:szCs w:val="24"/>
        </w:rPr>
      </w:pPr>
      <w:r w:rsidRPr="005B7373">
        <w:rPr>
          <w:rFonts w:ascii="Times New Roman" w:eastAsia="標楷體" w:hAnsi="標楷體" w:cs="Times New Roman"/>
          <w:szCs w:val="24"/>
        </w:rPr>
        <w:lastRenderedPageBreak/>
        <w:t>證照輔導班報名時間</w:t>
      </w:r>
      <w:proofErr w:type="gramStart"/>
      <w:r w:rsidRPr="005B7373">
        <w:rPr>
          <w:rFonts w:ascii="Times New Roman" w:eastAsia="標楷體" w:hAnsi="標楷體" w:cs="Times New Roman"/>
          <w:szCs w:val="24"/>
        </w:rPr>
        <w:t>為</w:t>
      </w:r>
      <w:r w:rsidRPr="005B7373">
        <w:rPr>
          <w:rFonts w:ascii="Times New Roman" w:eastAsia="標楷體" w:hAnsi="標楷體" w:cs="Times New Roman" w:hint="eastAsia"/>
          <w:szCs w:val="24"/>
        </w:rPr>
        <w:t>離考</w:t>
      </w:r>
      <w:proofErr w:type="gramEnd"/>
      <w:r w:rsidRPr="005B7373">
        <w:rPr>
          <w:rFonts w:ascii="Times New Roman" w:eastAsia="標楷體" w:hAnsi="標楷體" w:cs="Times New Roman" w:hint="eastAsia"/>
          <w:szCs w:val="24"/>
        </w:rPr>
        <w:t>照日</w:t>
      </w:r>
      <w:r w:rsidRPr="005B7373">
        <w:rPr>
          <w:rFonts w:ascii="Times New Roman" w:eastAsia="標楷體" w:hAnsi="標楷體" w:cs="Times New Roman" w:hint="eastAsia"/>
          <w:szCs w:val="24"/>
        </w:rPr>
        <w:t>3</w:t>
      </w:r>
      <w:r w:rsidRPr="005B7373">
        <w:rPr>
          <w:rFonts w:ascii="Times New Roman" w:eastAsia="標楷體" w:hAnsi="標楷體" w:cs="Times New Roman" w:hint="eastAsia"/>
          <w:szCs w:val="24"/>
        </w:rPr>
        <w:t>個月開始報名，輔導日期</w:t>
      </w:r>
      <w:proofErr w:type="gramStart"/>
      <w:r w:rsidRPr="005B7373">
        <w:rPr>
          <w:rFonts w:ascii="Times New Roman" w:eastAsia="標楷體" w:hAnsi="標楷體" w:cs="Times New Roman" w:hint="eastAsia"/>
          <w:szCs w:val="24"/>
        </w:rPr>
        <w:t>為離考</w:t>
      </w:r>
      <w:proofErr w:type="gramEnd"/>
      <w:r w:rsidRPr="005B7373">
        <w:rPr>
          <w:rFonts w:ascii="Times New Roman" w:eastAsia="標楷體" w:hAnsi="標楷體" w:cs="Times New Roman" w:hint="eastAsia"/>
          <w:szCs w:val="24"/>
        </w:rPr>
        <w:t>照日</w:t>
      </w:r>
      <w:r w:rsidRPr="005B7373">
        <w:rPr>
          <w:rFonts w:ascii="Times New Roman" w:eastAsia="標楷體" w:hAnsi="標楷體" w:cs="Times New Roman" w:hint="eastAsia"/>
          <w:szCs w:val="24"/>
        </w:rPr>
        <w:t>2</w:t>
      </w:r>
      <w:r w:rsidRPr="005B7373">
        <w:rPr>
          <w:rFonts w:ascii="Times New Roman" w:eastAsia="標楷體" w:hAnsi="標楷體" w:cs="Times New Roman" w:hint="eastAsia"/>
          <w:szCs w:val="24"/>
        </w:rPr>
        <w:t>個月開始輔導</w:t>
      </w:r>
      <w:r w:rsidRPr="005B7373">
        <w:rPr>
          <w:rFonts w:ascii="Times New Roman" w:eastAsia="標楷體" w:hAnsi="標楷體" w:cs="Times New Roman"/>
          <w:szCs w:val="24"/>
        </w:rPr>
        <w:t>。</w:t>
      </w:r>
    </w:p>
    <w:p w:rsidR="005B7373" w:rsidRPr="005B7373" w:rsidRDefault="005B7373" w:rsidP="005B7373">
      <w:pPr>
        <w:widowControl/>
        <w:numPr>
          <w:ilvl w:val="0"/>
          <w:numId w:val="1"/>
        </w:numPr>
        <w:tabs>
          <w:tab w:val="left" w:pos="1080"/>
        </w:tabs>
        <w:snapToGrid w:val="0"/>
        <w:spacing w:beforeLines="50" w:before="180" w:line="400" w:lineRule="atLeast"/>
        <w:ind w:left="1080" w:hanging="1080"/>
        <w:rPr>
          <w:rFonts w:ascii="Times New Roman" w:eastAsia="標楷體" w:hAnsi="標楷體" w:cs="Times New Roman"/>
          <w:szCs w:val="24"/>
        </w:rPr>
      </w:pPr>
      <w:r w:rsidRPr="005B7373">
        <w:rPr>
          <w:rFonts w:ascii="Times New Roman" w:eastAsia="標楷體" w:hAnsi="標楷體" w:cs="Times New Roman"/>
          <w:szCs w:val="24"/>
        </w:rPr>
        <w:t>本</w:t>
      </w:r>
      <w:r w:rsidRPr="005B7373">
        <w:rPr>
          <w:rFonts w:ascii="Times New Roman" w:eastAsia="標楷體" w:hAnsi="標楷體" w:cs="Times New Roman" w:hint="eastAsia"/>
          <w:szCs w:val="24"/>
        </w:rPr>
        <w:t>要點</w:t>
      </w:r>
      <w:r w:rsidRPr="005B7373">
        <w:rPr>
          <w:rFonts w:ascii="Times New Roman" w:eastAsia="標楷體" w:hAnsi="標楷體" w:cs="Times New Roman"/>
          <w:szCs w:val="24"/>
        </w:rPr>
        <w:t>經系</w:t>
      </w:r>
      <w:proofErr w:type="gramStart"/>
      <w:r w:rsidRPr="005B7373">
        <w:rPr>
          <w:rFonts w:ascii="Times New Roman" w:eastAsia="標楷體" w:hAnsi="標楷體" w:cs="Times New Roman"/>
          <w:szCs w:val="24"/>
        </w:rPr>
        <w:t>務</w:t>
      </w:r>
      <w:proofErr w:type="gramEnd"/>
      <w:r w:rsidRPr="005B7373">
        <w:rPr>
          <w:rFonts w:ascii="Times New Roman" w:eastAsia="標楷體" w:hAnsi="標楷體" w:cs="Times New Roman"/>
          <w:szCs w:val="24"/>
        </w:rPr>
        <w:t>會議通過後實施，修正時亦同</w:t>
      </w:r>
      <w:r w:rsidRPr="005B7373">
        <w:rPr>
          <w:rFonts w:ascii="Times New Roman" w:eastAsia="標楷體" w:hAnsi="標楷體" w:cs="Times New Roman" w:hint="eastAsia"/>
          <w:szCs w:val="24"/>
        </w:rPr>
        <w:t>。</w:t>
      </w:r>
    </w:p>
    <w:p w:rsidR="005B7373" w:rsidRPr="005B7373" w:rsidRDefault="005B7373" w:rsidP="005B7373">
      <w:pPr>
        <w:widowControl/>
        <w:rPr>
          <w:rFonts w:ascii="Times New Roman" w:eastAsia="標楷體" w:hAnsi="標楷體" w:cs="Times New Roman"/>
          <w:szCs w:val="24"/>
        </w:rPr>
      </w:pPr>
    </w:p>
    <w:p w:rsidR="008B6987" w:rsidRDefault="008B6987"/>
    <w:p w:rsidR="008B6987" w:rsidRDefault="008B6987"/>
    <w:p w:rsidR="008B6987" w:rsidRDefault="008B6987"/>
    <w:p w:rsidR="008B6987" w:rsidRDefault="008B6987"/>
    <w:p w:rsidR="008B6987" w:rsidRPr="005B7373" w:rsidRDefault="008B6987"/>
    <w:sectPr w:rsidR="008B6987" w:rsidRPr="005B73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2326C"/>
    <w:multiLevelType w:val="hybridMultilevel"/>
    <w:tmpl w:val="44C0DCB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3"/>
    <w:rsid w:val="005B7373"/>
    <w:rsid w:val="008A4317"/>
    <w:rsid w:val="008B6987"/>
    <w:rsid w:val="0091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1EA45-4F50-4AD0-8587-DE1AE249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2019-03-05T07:25:00Z</dcterms:created>
  <dcterms:modified xsi:type="dcterms:W3CDTF">2019-03-05T07:25:00Z</dcterms:modified>
</cp:coreProperties>
</file>