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8E" w:rsidRPr="00E50724" w:rsidRDefault="00357D8E" w:rsidP="00357D8E">
      <w:pPr>
        <w:jc w:val="center"/>
        <w:rPr>
          <w:rFonts w:eastAsia="標楷體"/>
          <w:b/>
          <w:sz w:val="32"/>
          <w:szCs w:val="32"/>
        </w:rPr>
      </w:pPr>
      <w:r w:rsidRPr="00E50724">
        <w:rPr>
          <w:rFonts w:eastAsia="標楷體"/>
          <w:b/>
          <w:sz w:val="32"/>
          <w:szCs w:val="32"/>
        </w:rPr>
        <w:t>南</w:t>
      </w:r>
      <w:proofErr w:type="gramStart"/>
      <w:r w:rsidRPr="00E50724">
        <w:rPr>
          <w:rFonts w:eastAsia="標楷體"/>
          <w:b/>
          <w:sz w:val="32"/>
          <w:szCs w:val="32"/>
        </w:rPr>
        <w:t>臺</w:t>
      </w:r>
      <w:proofErr w:type="gramEnd"/>
      <w:r w:rsidRPr="00E50724">
        <w:rPr>
          <w:rFonts w:eastAsia="標楷體"/>
          <w:b/>
          <w:sz w:val="32"/>
          <w:szCs w:val="32"/>
        </w:rPr>
        <w:t>科技大學教職員工成績考核辦法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79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12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05</w:t>
      </w:r>
      <w:r w:rsidRPr="00E50724">
        <w:rPr>
          <w:rFonts w:eastAsia="標楷體"/>
          <w:sz w:val="20"/>
        </w:rPr>
        <w:t>日第</w:t>
      </w:r>
      <w:r w:rsidRPr="00E50724">
        <w:rPr>
          <w:rFonts w:eastAsia="標楷體"/>
          <w:sz w:val="20"/>
        </w:rPr>
        <w:t>2</w:t>
      </w:r>
      <w:r w:rsidRPr="00E50724">
        <w:rPr>
          <w:rFonts w:eastAsia="標楷體"/>
          <w:sz w:val="20"/>
        </w:rPr>
        <w:t>次校務會議通過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81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09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17</w:t>
      </w:r>
      <w:r w:rsidRPr="00E50724">
        <w:rPr>
          <w:rFonts w:eastAsia="標楷體"/>
          <w:sz w:val="20"/>
        </w:rPr>
        <w:t>日教育部台（</w:t>
      </w:r>
      <w:r w:rsidRPr="00E50724">
        <w:rPr>
          <w:rFonts w:eastAsia="標楷體"/>
          <w:sz w:val="20"/>
        </w:rPr>
        <w:t>81</w:t>
      </w:r>
      <w:r w:rsidRPr="00E50724">
        <w:rPr>
          <w:rFonts w:eastAsia="標楷體"/>
          <w:sz w:val="20"/>
        </w:rPr>
        <w:t>）人字第</w:t>
      </w:r>
      <w:r w:rsidRPr="00E50724">
        <w:rPr>
          <w:rFonts w:eastAsia="標楷體"/>
          <w:sz w:val="20"/>
        </w:rPr>
        <w:t>51398</w:t>
      </w:r>
      <w:r w:rsidRPr="00E50724">
        <w:rPr>
          <w:rFonts w:eastAsia="標楷體"/>
          <w:sz w:val="20"/>
        </w:rPr>
        <w:t>號函准予備查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83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03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23</w:t>
      </w:r>
      <w:r w:rsidRPr="00E50724">
        <w:rPr>
          <w:rFonts w:eastAsia="標楷體"/>
          <w:sz w:val="20"/>
        </w:rPr>
        <w:t>日校務會議修正通過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83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05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20</w:t>
      </w:r>
      <w:r w:rsidRPr="00E50724">
        <w:rPr>
          <w:rFonts w:eastAsia="標楷體"/>
          <w:sz w:val="20"/>
        </w:rPr>
        <w:t>日教育部台（</w:t>
      </w:r>
      <w:r w:rsidRPr="00E50724">
        <w:rPr>
          <w:rFonts w:eastAsia="標楷體"/>
          <w:sz w:val="20"/>
        </w:rPr>
        <w:t>83</w:t>
      </w:r>
      <w:r w:rsidRPr="00E50724">
        <w:rPr>
          <w:rFonts w:eastAsia="標楷體"/>
          <w:sz w:val="20"/>
        </w:rPr>
        <w:t>）人字第</w:t>
      </w:r>
      <w:r w:rsidRPr="00E50724">
        <w:rPr>
          <w:rFonts w:eastAsia="標楷體"/>
          <w:sz w:val="20"/>
        </w:rPr>
        <w:t>025959</w:t>
      </w:r>
      <w:r w:rsidRPr="00E50724">
        <w:rPr>
          <w:rFonts w:eastAsia="標楷體"/>
          <w:sz w:val="20"/>
        </w:rPr>
        <w:t>號函准予備查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87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04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10</w:t>
      </w:r>
      <w:r w:rsidRPr="00E50724">
        <w:rPr>
          <w:rFonts w:eastAsia="標楷體"/>
          <w:sz w:val="20"/>
        </w:rPr>
        <w:t>日教育部台（</w:t>
      </w:r>
      <w:r w:rsidRPr="00E50724">
        <w:rPr>
          <w:rFonts w:eastAsia="標楷體"/>
          <w:sz w:val="20"/>
        </w:rPr>
        <w:t>87</w:t>
      </w:r>
      <w:r w:rsidRPr="00E50724">
        <w:rPr>
          <w:rFonts w:eastAsia="標楷體"/>
          <w:sz w:val="20"/>
        </w:rPr>
        <w:t>）人（二）字第</w:t>
      </w:r>
      <w:r w:rsidRPr="00E50724">
        <w:rPr>
          <w:rFonts w:eastAsia="標楷體"/>
          <w:sz w:val="20"/>
        </w:rPr>
        <w:t>87029818</w:t>
      </w:r>
      <w:r w:rsidRPr="00E50724">
        <w:rPr>
          <w:rFonts w:eastAsia="標楷體"/>
          <w:sz w:val="20"/>
        </w:rPr>
        <w:t>號函准予備查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97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10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15</w:t>
      </w:r>
      <w:r w:rsidRPr="00E50724">
        <w:rPr>
          <w:rFonts w:eastAsia="標楷體"/>
          <w:sz w:val="20"/>
        </w:rPr>
        <w:t>日校務會議修正通過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98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05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27</w:t>
      </w:r>
      <w:r w:rsidRPr="00E50724">
        <w:rPr>
          <w:rFonts w:eastAsia="標楷體"/>
          <w:sz w:val="20"/>
        </w:rPr>
        <w:t>日校務會議修正通過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102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06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20</w:t>
      </w:r>
      <w:r w:rsidRPr="00E50724">
        <w:rPr>
          <w:rFonts w:eastAsia="標楷體"/>
          <w:sz w:val="20"/>
        </w:rPr>
        <w:t>日校務會議修正通過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sz w:val="20"/>
        </w:rPr>
      </w:pPr>
      <w:r w:rsidRPr="00E50724">
        <w:rPr>
          <w:rFonts w:eastAsia="標楷體"/>
          <w:sz w:val="20"/>
        </w:rPr>
        <w:t>民國</w:t>
      </w:r>
      <w:r w:rsidRPr="00E50724">
        <w:rPr>
          <w:rFonts w:eastAsia="標楷體"/>
          <w:sz w:val="20"/>
        </w:rPr>
        <w:t>107</w:t>
      </w:r>
      <w:r w:rsidRPr="00E50724">
        <w:rPr>
          <w:rFonts w:eastAsia="標楷體"/>
          <w:sz w:val="20"/>
        </w:rPr>
        <w:t>年</w:t>
      </w:r>
      <w:r w:rsidRPr="00E50724">
        <w:rPr>
          <w:rFonts w:eastAsia="標楷體"/>
          <w:sz w:val="20"/>
        </w:rPr>
        <w:t>10</w:t>
      </w:r>
      <w:r w:rsidRPr="00E50724">
        <w:rPr>
          <w:rFonts w:eastAsia="標楷體"/>
          <w:sz w:val="20"/>
        </w:rPr>
        <w:t>月</w:t>
      </w:r>
      <w:r w:rsidRPr="00E50724">
        <w:rPr>
          <w:rFonts w:eastAsia="標楷體"/>
          <w:sz w:val="20"/>
        </w:rPr>
        <w:t>24</w:t>
      </w:r>
      <w:r w:rsidRPr="00E50724">
        <w:rPr>
          <w:rFonts w:eastAsia="標楷體"/>
          <w:sz w:val="20"/>
        </w:rPr>
        <w:t>日校務會議修正通過</w:t>
      </w:r>
    </w:p>
    <w:p w:rsidR="00357D8E" w:rsidRDefault="00357D8E" w:rsidP="00357D8E">
      <w:pPr>
        <w:spacing w:line="200" w:lineRule="exact"/>
        <w:jc w:val="right"/>
        <w:rPr>
          <w:rFonts w:eastAsia="標楷體"/>
          <w:color w:val="000000" w:themeColor="text1"/>
          <w:sz w:val="20"/>
        </w:rPr>
      </w:pPr>
      <w:r w:rsidRPr="00E50724">
        <w:rPr>
          <w:rFonts w:eastAsia="標楷體"/>
          <w:color w:val="000000" w:themeColor="text1"/>
          <w:sz w:val="20"/>
        </w:rPr>
        <w:t>民國</w:t>
      </w:r>
      <w:r>
        <w:rPr>
          <w:rFonts w:eastAsia="標楷體"/>
          <w:color w:val="000000" w:themeColor="text1"/>
          <w:sz w:val="20"/>
        </w:rPr>
        <w:t>109</w:t>
      </w:r>
      <w:r w:rsidRPr="00E50724">
        <w:rPr>
          <w:rFonts w:eastAsia="標楷體"/>
          <w:color w:val="000000" w:themeColor="text1"/>
          <w:sz w:val="20"/>
        </w:rPr>
        <w:t>年</w:t>
      </w:r>
      <w:r>
        <w:rPr>
          <w:rFonts w:eastAsia="標楷體"/>
          <w:color w:val="000000" w:themeColor="text1"/>
          <w:sz w:val="20"/>
        </w:rPr>
        <w:t>3</w:t>
      </w:r>
      <w:r w:rsidRPr="00E50724">
        <w:rPr>
          <w:rFonts w:eastAsia="標楷體"/>
          <w:color w:val="000000" w:themeColor="text1"/>
          <w:sz w:val="20"/>
        </w:rPr>
        <w:t>月</w:t>
      </w:r>
      <w:r>
        <w:rPr>
          <w:rFonts w:eastAsia="標楷體"/>
          <w:color w:val="000000" w:themeColor="text1"/>
          <w:sz w:val="20"/>
        </w:rPr>
        <w:t>25</w:t>
      </w:r>
      <w:r w:rsidRPr="00E50724">
        <w:rPr>
          <w:rFonts w:eastAsia="標楷體"/>
          <w:color w:val="000000" w:themeColor="text1"/>
          <w:sz w:val="20"/>
        </w:rPr>
        <w:t>日校務會議修正通過</w:t>
      </w:r>
    </w:p>
    <w:p w:rsidR="00357D8E" w:rsidRPr="00E50724" w:rsidRDefault="00357D8E" w:rsidP="00357D8E">
      <w:pPr>
        <w:spacing w:line="200" w:lineRule="exact"/>
        <w:jc w:val="right"/>
        <w:rPr>
          <w:rFonts w:eastAsia="標楷體"/>
          <w:color w:val="000000" w:themeColor="text1"/>
          <w:sz w:val="20"/>
        </w:rPr>
      </w:pPr>
    </w:p>
    <w:p w:rsidR="00357D8E" w:rsidRPr="00E50724" w:rsidRDefault="00357D8E" w:rsidP="00357D8E">
      <w:pPr>
        <w:ind w:left="994" w:hangingChars="414" w:hanging="994"/>
        <w:jc w:val="both"/>
        <w:rPr>
          <w:rFonts w:eastAsia="標楷體"/>
        </w:rPr>
      </w:pPr>
      <w:r w:rsidRPr="00E50724">
        <w:rPr>
          <w:rFonts w:eastAsia="標楷體"/>
        </w:rPr>
        <w:t>第一條</w:t>
      </w:r>
      <w:r w:rsidRPr="00E50724">
        <w:rPr>
          <w:rFonts w:eastAsia="標楷體"/>
        </w:rPr>
        <w:t xml:space="preserve">  </w:t>
      </w:r>
      <w:r w:rsidRPr="00E50724">
        <w:rPr>
          <w:rFonts w:eastAsia="標楷體"/>
        </w:rPr>
        <w:t>南</w:t>
      </w:r>
      <w:proofErr w:type="gramStart"/>
      <w:r w:rsidRPr="00E50724">
        <w:rPr>
          <w:rFonts w:eastAsia="標楷體"/>
        </w:rPr>
        <w:t>臺</w:t>
      </w:r>
      <w:proofErr w:type="gramEnd"/>
      <w:r w:rsidRPr="00E50724">
        <w:rPr>
          <w:rFonts w:eastAsia="標楷體"/>
        </w:rPr>
        <w:t>科技大學（以下簡稱本校）教職員工成績考核，依本辦法之規定辦理。</w:t>
      </w:r>
    </w:p>
    <w:p w:rsidR="00357D8E" w:rsidRPr="00402F48" w:rsidRDefault="00357D8E" w:rsidP="00357D8E">
      <w:pPr>
        <w:ind w:left="994" w:hangingChars="414" w:hanging="994"/>
        <w:jc w:val="both"/>
        <w:rPr>
          <w:rFonts w:eastAsia="標楷體"/>
        </w:rPr>
      </w:pPr>
      <w:r w:rsidRPr="00E50724">
        <w:rPr>
          <w:rFonts w:eastAsia="標楷體"/>
        </w:rPr>
        <w:t>第二條</w:t>
      </w:r>
      <w:r w:rsidRPr="00E50724">
        <w:rPr>
          <w:rFonts w:eastAsia="標楷體"/>
        </w:rPr>
        <w:t xml:space="preserve">  </w:t>
      </w:r>
      <w:r w:rsidRPr="00E50724">
        <w:rPr>
          <w:rFonts w:eastAsia="標楷體"/>
        </w:rPr>
        <w:t>本校</w:t>
      </w:r>
      <w:r w:rsidRPr="00402F48">
        <w:rPr>
          <w:rFonts w:eastAsia="標楷體"/>
          <w:szCs w:val="24"/>
        </w:rPr>
        <w:t>講師級以上</w:t>
      </w:r>
      <w:r w:rsidRPr="00402F48">
        <w:rPr>
          <w:rFonts w:eastAsia="標楷體"/>
        </w:rPr>
        <w:t>教師成績</w:t>
      </w:r>
      <w:proofErr w:type="gramStart"/>
      <w:r w:rsidRPr="00402F48">
        <w:rPr>
          <w:rFonts w:eastAsia="標楷體"/>
        </w:rPr>
        <w:t>考核悉</w:t>
      </w:r>
      <w:proofErr w:type="gramEnd"/>
      <w:r w:rsidRPr="00402F48">
        <w:rPr>
          <w:rFonts w:eastAsia="標楷體"/>
          <w:szCs w:val="24"/>
        </w:rPr>
        <w:t>依「南</w:t>
      </w:r>
      <w:proofErr w:type="gramStart"/>
      <w:r w:rsidRPr="00402F48">
        <w:rPr>
          <w:rFonts w:eastAsia="標楷體"/>
          <w:szCs w:val="24"/>
        </w:rPr>
        <w:t>臺</w:t>
      </w:r>
      <w:proofErr w:type="gramEnd"/>
      <w:r w:rsidRPr="00402F48">
        <w:rPr>
          <w:rFonts w:eastAsia="標楷體"/>
          <w:szCs w:val="24"/>
        </w:rPr>
        <w:t>科技大學教師評鑑辦法」及「南</w:t>
      </w:r>
      <w:proofErr w:type="gramStart"/>
      <w:r w:rsidRPr="00402F48">
        <w:rPr>
          <w:rFonts w:eastAsia="標楷體"/>
          <w:szCs w:val="24"/>
        </w:rPr>
        <w:t>臺</w:t>
      </w:r>
      <w:proofErr w:type="gramEnd"/>
      <w:r w:rsidRPr="00402F48">
        <w:rPr>
          <w:rFonts w:eastAsia="標楷體"/>
          <w:szCs w:val="24"/>
        </w:rPr>
        <w:t>科技大學教師評鑑作業細則」</w:t>
      </w:r>
      <w:r w:rsidRPr="00402F48">
        <w:rPr>
          <w:rFonts w:eastAsia="標楷體"/>
        </w:rPr>
        <w:t>辦理。</w:t>
      </w:r>
    </w:p>
    <w:p w:rsidR="00357D8E" w:rsidRPr="00402F48" w:rsidRDefault="00357D8E" w:rsidP="00357D8E">
      <w:pPr>
        <w:ind w:left="994" w:hangingChars="414" w:hanging="994"/>
        <w:jc w:val="both"/>
        <w:rPr>
          <w:rFonts w:eastAsia="標楷體"/>
        </w:rPr>
      </w:pPr>
      <w:r w:rsidRPr="00402F48">
        <w:rPr>
          <w:rFonts w:eastAsia="標楷體"/>
        </w:rPr>
        <w:t>第三條</w:t>
      </w:r>
      <w:r w:rsidRPr="00402F48">
        <w:rPr>
          <w:rFonts w:eastAsia="標楷體"/>
        </w:rPr>
        <w:t xml:space="preserve">  </w:t>
      </w:r>
      <w:r w:rsidRPr="00402F48">
        <w:rPr>
          <w:rFonts w:eastAsia="標楷體"/>
          <w:szCs w:val="24"/>
        </w:rPr>
        <w:t>本校助教、幼兒園教師、職員</w:t>
      </w:r>
      <w:r w:rsidRPr="00402F48">
        <w:rPr>
          <w:rFonts w:eastAsia="標楷體"/>
          <w:szCs w:val="24"/>
        </w:rPr>
        <w:t>(</w:t>
      </w:r>
      <w:r w:rsidRPr="00402F48">
        <w:rPr>
          <w:rFonts w:eastAsia="標楷體"/>
          <w:szCs w:val="24"/>
        </w:rPr>
        <w:t>含約聘職員</w:t>
      </w:r>
      <w:r w:rsidRPr="00402F48">
        <w:rPr>
          <w:rFonts w:eastAsia="標楷體"/>
          <w:szCs w:val="24"/>
        </w:rPr>
        <w:t>)</w:t>
      </w:r>
      <w:r w:rsidRPr="00402F48">
        <w:rPr>
          <w:rFonts w:eastAsia="標楷體"/>
          <w:szCs w:val="24"/>
        </w:rPr>
        <w:t>及技工、警衛、工友</w:t>
      </w:r>
      <w:r w:rsidRPr="00402F48">
        <w:rPr>
          <w:rFonts w:eastAsia="標楷體"/>
          <w:szCs w:val="24"/>
        </w:rPr>
        <w:t>(</w:t>
      </w:r>
      <w:r w:rsidRPr="00402F48">
        <w:rPr>
          <w:rFonts w:eastAsia="標楷體"/>
          <w:szCs w:val="24"/>
        </w:rPr>
        <w:t>含約聘工友</w:t>
      </w:r>
      <w:proofErr w:type="gramStart"/>
      <w:r w:rsidRPr="00402F48">
        <w:rPr>
          <w:rFonts w:eastAsia="標楷體"/>
          <w:szCs w:val="24"/>
        </w:rPr>
        <w:t>）</w:t>
      </w:r>
      <w:proofErr w:type="gramEnd"/>
      <w:r w:rsidRPr="00402F48">
        <w:rPr>
          <w:rFonts w:eastAsia="標楷體"/>
          <w:szCs w:val="24"/>
        </w:rPr>
        <w:t>之服務考評，每一學年辦理一次，考評期間自每年之八月一日起至次年之七月三十一日止。</w:t>
      </w:r>
    </w:p>
    <w:p w:rsidR="00357D8E" w:rsidRPr="00402F48" w:rsidRDefault="00357D8E" w:rsidP="00357D8E">
      <w:pPr>
        <w:ind w:left="994" w:hangingChars="414" w:hanging="994"/>
        <w:jc w:val="both"/>
        <w:rPr>
          <w:rFonts w:eastAsia="標楷體"/>
        </w:rPr>
      </w:pPr>
      <w:r w:rsidRPr="00402F48">
        <w:rPr>
          <w:rFonts w:eastAsia="標楷體"/>
        </w:rPr>
        <w:t>第四條</w:t>
      </w:r>
      <w:r w:rsidRPr="00402F48">
        <w:rPr>
          <w:rFonts w:eastAsia="標楷體"/>
        </w:rPr>
        <w:t xml:space="preserve">  </w:t>
      </w:r>
      <w:r w:rsidRPr="00402F48">
        <w:rPr>
          <w:rFonts w:eastAsia="標楷體"/>
          <w:szCs w:val="24"/>
        </w:rPr>
        <w:t>前條所稱受考評者</w:t>
      </w:r>
      <w:r w:rsidRPr="00402F48">
        <w:rPr>
          <w:rFonts w:eastAsia="標楷體"/>
        </w:rPr>
        <w:t>之服務考核，分「工作績效」四十分，「服務態度」（含勤</w:t>
      </w:r>
      <w:proofErr w:type="gramStart"/>
      <w:r w:rsidRPr="00402F48">
        <w:rPr>
          <w:rFonts w:eastAsia="標楷體"/>
        </w:rPr>
        <w:t>惰</w:t>
      </w:r>
      <w:proofErr w:type="gramEnd"/>
      <w:r w:rsidRPr="00402F48">
        <w:rPr>
          <w:rFonts w:eastAsia="標楷體"/>
        </w:rPr>
        <w:t>及對校務之配合）四十分，「品德操守」二十分等三項，並按其成績之優劣，評定為甲、乙、丙、丁四等。</w:t>
      </w:r>
    </w:p>
    <w:p w:rsidR="00357D8E" w:rsidRPr="00402F48" w:rsidRDefault="00357D8E" w:rsidP="00357D8E">
      <w:pPr>
        <w:ind w:leftChars="408" w:left="991" w:hangingChars="5" w:hanging="12"/>
        <w:jc w:val="both"/>
        <w:rPr>
          <w:rFonts w:eastAsia="標楷體"/>
        </w:rPr>
      </w:pPr>
      <w:r w:rsidRPr="00402F48">
        <w:rPr>
          <w:rFonts w:eastAsia="標楷體"/>
          <w:szCs w:val="24"/>
        </w:rPr>
        <w:t>全校每學年度</w:t>
      </w:r>
      <w:r w:rsidRPr="00402F48">
        <w:rPr>
          <w:rFonts w:eastAsia="標楷體"/>
        </w:rPr>
        <w:t>考核「甲等」人數以百分之八十為原則。</w:t>
      </w:r>
      <w:r w:rsidRPr="00402F48">
        <w:rPr>
          <w:rFonts w:eastAsia="標楷體"/>
          <w:szCs w:val="24"/>
        </w:rPr>
        <w:t>考核學年度內事病假合計超過七天</w:t>
      </w:r>
      <w:r w:rsidRPr="00402F48">
        <w:rPr>
          <w:rFonts w:eastAsia="標楷體"/>
          <w:szCs w:val="24"/>
        </w:rPr>
        <w:t>(</w:t>
      </w:r>
      <w:r w:rsidRPr="00402F48">
        <w:rPr>
          <w:rFonts w:eastAsia="標楷體"/>
          <w:szCs w:val="24"/>
        </w:rPr>
        <w:t>含</w:t>
      </w:r>
      <w:r w:rsidRPr="00402F48">
        <w:rPr>
          <w:rFonts w:eastAsia="標楷體"/>
          <w:szCs w:val="24"/>
        </w:rPr>
        <w:t>)</w:t>
      </w:r>
      <w:r w:rsidRPr="00402F48">
        <w:rPr>
          <w:rFonts w:eastAsia="標楷體"/>
          <w:szCs w:val="24"/>
        </w:rPr>
        <w:t>者，不得評列甲等。</w:t>
      </w:r>
    </w:p>
    <w:p w:rsidR="00357D8E" w:rsidRPr="00402F48" w:rsidRDefault="00357D8E" w:rsidP="00357D8E">
      <w:pPr>
        <w:ind w:leftChars="408" w:left="991" w:hangingChars="5" w:hanging="12"/>
        <w:jc w:val="both"/>
        <w:rPr>
          <w:rFonts w:eastAsia="標楷體"/>
        </w:rPr>
      </w:pPr>
      <w:r w:rsidRPr="00402F48">
        <w:rPr>
          <w:rFonts w:eastAsia="標楷體"/>
        </w:rPr>
        <w:t>其標準依下列規定辦理之。</w:t>
      </w:r>
      <w:bookmarkStart w:id="0" w:name="_GoBack"/>
      <w:bookmarkEnd w:id="0"/>
    </w:p>
    <w:p w:rsidR="00357D8E" w:rsidRPr="00402F48" w:rsidRDefault="00357D8E" w:rsidP="00357D8E">
      <w:pPr>
        <w:ind w:leftChars="408" w:left="1483" w:hangingChars="210" w:hanging="504"/>
        <w:jc w:val="both"/>
        <w:rPr>
          <w:rFonts w:eastAsia="標楷體"/>
        </w:rPr>
      </w:pPr>
      <w:r w:rsidRPr="00402F48">
        <w:rPr>
          <w:rFonts w:eastAsia="標楷體"/>
        </w:rPr>
        <w:t>一、當學年度內有下列情事之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者，</w:t>
      </w:r>
      <w:proofErr w:type="gramStart"/>
      <w:r w:rsidRPr="00402F48">
        <w:rPr>
          <w:rFonts w:eastAsia="標楷體"/>
        </w:rPr>
        <w:t>得評列為</w:t>
      </w:r>
      <w:proofErr w:type="gramEnd"/>
      <w:r w:rsidRPr="00402F48">
        <w:rPr>
          <w:rFonts w:eastAsia="標楷體"/>
        </w:rPr>
        <w:t>甲等（八十分以上），加本薪或年功</w:t>
      </w:r>
      <w:proofErr w:type="gramStart"/>
      <w:r w:rsidRPr="00402F48">
        <w:rPr>
          <w:rFonts w:eastAsia="標楷體"/>
        </w:rPr>
        <w:t>俸</w:t>
      </w:r>
      <w:proofErr w:type="gramEnd"/>
      <w:r w:rsidRPr="00402F48">
        <w:rPr>
          <w:rFonts w:eastAsia="標楷體"/>
        </w:rPr>
        <w:t>一級。已</w:t>
      </w:r>
      <w:proofErr w:type="gramStart"/>
      <w:r w:rsidRPr="00402F48">
        <w:rPr>
          <w:rFonts w:eastAsia="標楷體"/>
        </w:rPr>
        <w:t>支年功俸最</w:t>
      </w:r>
      <w:proofErr w:type="gramEnd"/>
      <w:r w:rsidRPr="00402F48">
        <w:rPr>
          <w:rFonts w:eastAsia="標楷體"/>
        </w:rPr>
        <w:t>高薪者，</w:t>
      </w:r>
      <w:proofErr w:type="gramStart"/>
      <w:r w:rsidRPr="00402F48">
        <w:rPr>
          <w:rFonts w:eastAsia="標楷體"/>
        </w:rPr>
        <w:t>仍支原</w:t>
      </w:r>
      <w:proofErr w:type="gramEnd"/>
      <w:r w:rsidRPr="00402F48">
        <w:rPr>
          <w:rFonts w:eastAsia="標楷體"/>
        </w:rPr>
        <w:t>薪，並發給半個月薪俸之年功</w:t>
      </w:r>
      <w:proofErr w:type="gramStart"/>
      <w:r w:rsidRPr="00402F48">
        <w:rPr>
          <w:rFonts w:eastAsia="標楷體"/>
        </w:rPr>
        <w:t>俸</w:t>
      </w:r>
      <w:proofErr w:type="gramEnd"/>
      <w:r w:rsidRPr="00402F48">
        <w:rPr>
          <w:rFonts w:eastAsia="標楷體"/>
        </w:rPr>
        <w:t>獎金。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)</w:t>
      </w:r>
      <w:r w:rsidRPr="00402F48">
        <w:rPr>
          <w:rFonts w:eastAsia="標楷體"/>
          <w:szCs w:val="24"/>
        </w:rPr>
        <w:t>任勞任怨、克盡</w:t>
      </w:r>
      <w:proofErr w:type="gramStart"/>
      <w:r w:rsidRPr="00402F48">
        <w:rPr>
          <w:rFonts w:eastAsia="標楷體"/>
          <w:szCs w:val="24"/>
        </w:rPr>
        <w:t>厥</w:t>
      </w:r>
      <w:proofErr w:type="gramEnd"/>
      <w:r w:rsidRPr="00402F48">
        <w:rPr>
          <w:rFonts w:eastAsia="標楷體"/>
          <w:szCs w:val="24"/>
        </w:rPr>
        <w:t>職，圓滿達成任務為同仁之表率者</w:t>
      </w:r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二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主動任事、認真負責、</w:t>
      </w:r>
      <w:proofErr w:type="gramStart"/>
      <w:r w:rsidRPr="00402F48">
        <w:rPr>
          <w:rFonts w:eastAsia="標楷體"/>
        </w:rPr>
        <w:t>不</w:t>
      </w:r>
      <w:proofErr w:type="gramEnd"/>
      <w:r w:rsidRPr="00402F48">
        <w:rPr>
          <w:rFonts w:eastAsia="標楷體"/>
        </w:rPr>
        <w:t>邀功、不</w:t>
      </w:r>
      <w:proofErr w:type="gramStart"/>
      <w:r w:rsidRPr="00402F48">
        <w:rPr>
          <w:rFonts w:eastAsia="標楷體"/>
        </w:rPr>
        <w:t>諉</w:t>
      </w:r>
      <w:proofErr w:type="gramEnd"/>
      <w:r w:rsidRPr="00402F48">
        <w:rPr>
          <w:rFonts w:eastAsia="標楷體"/>
        </w:rPr>
        <w:t>過者。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三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無遲到、早退及曠職紀錄者。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四</w:t>
      </w:r>
      <w:r w:rsidRPr="00402F48">
        <w:rPr>
          <w:rFonts w:eastAsia="標楷體"/>
        </w:rPr>
        <w:t>)</w:t>
      </w:r>
      <w:r w:rsidRPr="00402F48">
        <w:rPr>
          <w:rFonts w:eastAsia="標楷體"/>
          <w:szCs w:val="24"/>
        </w:rPr>
        <w:t>品德生活優良，無考核不良紀錄者</w:t>
      </w:r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408" w:left="1483" w:hangingChars="210" w:hanging="504"/>
        <w:jc w:val="both"/>
        <w:rPr>
          <w:rFonts w:eastAsia="標楷體"/>
        </w:rPr>
      </w:pPr>
      <w:r w:rsidRPr="00402F48">
        <w:rPr>
          <w:rFonts w:eastAsia="標楷體"/>
        </w:rPr>
        <w:t>二、當學年度具有下列情事之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者，</w:t>
      </w:r>
      <w:proofErr w:type="gramStart"/>
      <w:r w:rsidRPr="00402F48">
        <w:rPr>
          <w:rFonts w:eastAsia="標楷體"/>
        </w:rPr>
        <w:t>得評列為</w:t>
      </w:r>
      <w:proofErr w:type="gramEnd"/>
      <w:r w:rsidRPr="00402F48">
        <w:rPr>
          <w:rFonts w:eastAsia="標楷體"/>
        </w:rPr>
        <w:t>乙等（七十分以上不滿八十分），加本薪一級。已支本薪最高級者，</w:t>
      </w:r>
      <w:proofErr w:type="gramStart"/>
      <w:r w:rsidRPr="00402F48">
        <w:rPr>
          <w:rFonts w:eastAsia="標楷體"/>
        </w:rPr>
        <w:t>次年仍考列</w:t>
      </w:r>
      <w:proofErr w:type="gramEnd"/>
      <w:r w:rsidRPr="00402F48">
        <w:rPr>
          <w:rFonts w:eastAsia="標楷體"/>
        </w:rPr>
        <w:t>乙等，</w:t>
      </w:r>
      <w:proofErr w:type="gramStart"/>
      <w:r w:rsidRPr="00402F48">
        <w:rPr>
          <w:rFonts w:eastAsia="標楷體"/>
        </w:rPr>
        <w:t>改晉年</w:t>
      </w:r>
      <w:proofErr w:type="gramEnd"/>
      <w:r w:rsidRPr="00402F48">
        <w:rPr>
          <w:rFonts w:eastAsia="標楷體"/>
        </w:rPr>
        <w:t>功薪一級。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)</w:t>
      </w:r>
      <w:r w:rsidRPr="00402F48">
        <w:rPr>
          <w:rFonts w:eastAsia="標楷體"/>
        </w:rPr>
        <w:t>辦理學校相關工作，能配合如期達成，符合一般要求者。</w:t>
      </w:r>
    </w:p>
    <w:p w:rsidR="00357D8E" w:rsidRPr="00402F48" w:rsidRDefault="00357D8E" w:rsidP="00357D8E">
      <w:pPr>
        <w:ind w:leftChars="610" w:left="1886" w:hangingChars="176" w:hanging="422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二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事病假合計未超過十四天者，或因重大傷病住院，事病假合計未達按日扣薪者。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三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無曠職紀錄，因故遲到、早退合計未超過七次者。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四</w:t>
      </w:r>
      <w:r w:rsidRPr="00402F48">
        <w:rPr>
          <w:rFonts w:eastAsia="標楷體"/>
        </w:rPr>
        <w:t>)</w:t>
      </w:r>
      <w:r w:rsidRPr="00402F48">
        <w:rPr>
          <w:rFonts w:eastAsia="標楷體"/>
          <w:szCs w:val="24"/>
        </w:rPr>
        <w:t>品德生活優良，無考核不良紀錄者</w:t>
      </w:r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408" w:left="1483" w:hangingChars="210" w:hanging="504"/>
        <w:jc w:val="both"/>
        <w:rPr>
          <w:rFonts w:eastAsia="標楷體"/>
        </w:rPr>
      </w:pPr>
      <w:r w:rsidRPr="00402F48">
        <w:rPr>
          <w:rFonts w:eastAsia="標楷體"/>
        </w:rPr>
        <w:t>三、當學年度內有下列情事之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者為丙等（六十分以上不滿七十分）留支原薪，不晉級；連續兩年考列丙等者應予免職、解聘或</w:t>
      </w:r>
      <w:proofErr w:type="gramStart"/>
      <w:r w:rsidRPr="00402F48">
        <w:rPr>
          <w:rFonts w:eastAsia="標楷體"/>
        </w:rPr>
        <w:t>不</w:t>
      </w:r>
      <w:proofErr w:type="gramEnd"/>
      <w:r w:rsidRPr="00402F48">
        <w:rPr>
          <w:rFonts w:eastAsia="標楷體"/>
        </w:rPr>
        <w:t>續聘，如因重大傷病住院者除外。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)</w:t>
      </w:r>
      <w:r w:rsidRPr="00402F48">
        <w:rPr>
          <w:rFonts w:eastAsia="標楷體"/>
        </w:rPr>
        <w:t>工作平凡，</w:t>
      </w:r>
      <w:proofErr w:type="gramStart"/>
      <w:r w:rsidRPr="00402F48">
        <w:rPr>
          <w:rFonts w:eastAsia="標楷體"/>
        </w:rPr>
        <w:t>勉</w:t>
      </w:r>
      <w:proofErr w:type="gramEnd"/>
      <w:r w:rsidRPr="00402F48">
        <w:rPr>
          <w:rFonts w:eastAsia="標楷體"/>
        </w:rPr>
        <w:t>能符合一般之要求者。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二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申請事病假合計已達按日扣薪程度超過一個月者。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三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有曠職情事者。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四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品德生活有不良事蹟之紀錄，</w:t>
      </w:r>
      <w:proofErr w:type="gramStart"/>
      <w:r w:rsidRPr="00402F48">
        <w:rPr>
          <w:rFonts w:eastAsia="標楷體"/>
        </w:rPr>
        <w:t>然尚不</w:t>
      </w:r>
      <w:proofErr w:type="gramEnd"/>
      <w:r w:rsidRPr="00402F48">
        <w:rPr>
          <w:rFonts w:eastAsia="標楷體"/>
        </w:rPr>
        <w:t>足以影響校譽者。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五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不聽指揮、破壞紀律、</w:t>
      </w:r>
      <w:proofErr w:type="gramStart"/>
      <w:r w:rsidRPr="00402F48">
        <w:rPr>
          <w:rFonts w:eastAsia="標楷體"/>
        </w:rPr>
        <w:t>言行失檢或</w:t>
      </w:r>
      <w:proofErr w:type="gramEnd"/>
      <w:r w:rsidRPr="00402F48">
        <w:rPr>
          <w:rFonts w:eastAsia="標楷體"/>
        </w:rPr>
        <w:t>不聽勸導者。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六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考評獎懲功過相抵後</w:t>
      </w:r>
      <w:proofErr w:type="gramStart"/>
      <w:r w:rsidRPr="00402F48">
        <w:rPr>
          <w:rFonts w:eastAsia="標楷體"/>
        </w:rPr>
        <w:t>仍有記申誡</w:t>
      </w:r>
      <w:proofErr w:type="gramEnd"/>
      <w:r w:rsidRPr="00402F48">
        <w:rPr>
          <w:rFonts w:eastAsia="標楷體"/>
        </w:rPr>
        <w:t>乙次</w:t>
      </w:r>
      <w:r w:rsidRPr="00402F48">
        <w:rPr>
          <w:rFonts w:eastAsia="標楷體"/>
        </w:rPr>
        <w:t>(</w:t>
      </w:r>
      <w:r w:rsidRPr="00402F48">
        <w:rPr>
          <w:rFonts w:eastAsia="標楷體"/>
        </w:rPr>
        <w:t>含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以上者。</w:t>
      </w:r>
    </w:p>
    <w:p w:rsidR="00357D8E" w:rsidRPr="00402F48" w:rsidRDefault="00357D8E" w:rsidP="00357D8E">
      <w:pPr>
        <w:ind w:leftChars="408" w:left="1483" w:hangingChars="210" w:hanging="504"/>
        <w:jc w:val="both"/>
        <w:rPr>
          <w:rFonts w:eastAsia="標楷體"/>
        </w:rPr>
      </w:pPr>
      <w:r w:rsidRPr="00402F48">
        <w:rPr>
          <w:rFonts w:eastAsia="標楷體"/>
        </w:rPr>
        <w:lastRenderedPageBreak/>
        <w:t>四、當學年度內有下列情事之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者為丁等</w:t>
      </w:r>
      <w:r w:rsidRPr="00402F48">
        <w:rPr>
          <w:rFonts w:eastAsia="標楷體"/>
        </w:rPr>
        <w:t>(</w:t>
      </w:r>
      <w:proofErr w:type="gramStart"/>
      <w:r w:rsidRPr="00402F48">
        <w:rPr>
          <w:rFonts w:eastAsia="標楷體"/>
        </w:rPr>
        <w:t>不滿六十分</w:t>
      </w:r>
      <w:proofErr w:type="gramEnd"/>
      <w:r w:rsidRPr="00402F48">
        <w:rPr>
          <w:rFonts w:eastAsia="標楷體"/>
        </w:rPr>
        <w:t>)</w:t>
      </w:r>
      <w:r w:rsidRPr="00402F48">
        <w:rPr>
          <w:rFonts w:eastAsia="標楷體"/>
        </w:rPr>
        <w:t>應予免職、解聘或</w:t>
      </w:r>
      <w:proofErr w:type="gramStart"/>
      <w:r w:rsidRPr="00402F48">
        <w:rPr>
          <w:rFonts w:eastAsia="標楷體"/>
        </w:rPr>
        <w:t>不</w:t>
      </w:r>
      <w:proofErr w:type="gramEnd"/>
      <w:r w:rsidRPr="00402F48">
        <w:rPr>
          <w:rFonts w:eastAsia="標楷體"/>
        </w:rPr>
        <w:t>續聘。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proofErr w:type="gramStart"/>
      <w:r w:rsidRPr="00402F48">
        <w:rPr>
          <w:rFonts w:eastAsia="標楷體"/>
        </w:rPr>
        <w:t>一</w:t>
      </w:r>
      <w:proofErr w:type="gramEnd"/>
      <w:r w:rsidRPr="00402F48">
        <w:rPr>
          <w:rFonts w:eastAsia="標楷體"/>
        </w:rPr>
        <w:t>)</w:t>
      </w:r>
      <w:r w:rsidRPr="00402F48">
        <w:rPr>
          <w:rFonts w:eastAsia="標楷體"/>
        </w:rPr>
        <w:t>從事外務廢弛本職，以致影響本身工作之正常進展者。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二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連續曠職逾七天或一學期曠職達十天以上者。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三</w:t>
      </w:r>
      <w:r w:rsidRPr="00402F48">
        <w:rPr>
          <w:rFonts w:eastAsia="標楷體"/>
        </w:rPr>
        <w:t>)</w:t>
      </w:r>
      <w:r w:rsidRPr="00402F48">
        <w:rPr>
          <w:rFonts w:eastAsia="標楷體"/>
          <w:szCs w:val="24"/>
        </w:rPr>
        <w:t>品德不佳，上班期間買賣股票等類似行為，或出入不適當場所從事賭博或色情勾當，行為</w:t>
      </w:r>
      <w:proofErr w:type="gramStart"/>
      <w:r w:rsidRPr="00402F48">
        <w:rPr>
          <w:rFonts w:eastAsia="標楷體"/>
          <w:szCs w:val="24"/>
        </w:rPr>
        <w:t>不</w:t>
      </w:r>
      <w:proofErr w:type="gramEnd"/>
      <w:r w:rsidRPr="00402F48">
        <w:rPr>
          <w:rFonts w:eastAsia="標楷體"/>
          <w:szCs w:val="24"/>
        </w:rPr>
        <w:t>檢，嚴重影響校譽及受刑事起訴有實質證據者</w:t>
      </w:r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612" w:left="1987" w:hangingChars="216" w:hanging="518"/>
        <w:jc w:val="both"/>
        <w:rPr>
          <w:rFonts w:eastAsia="標楷體"/>
        </w:rPr>
      </w:pPr>
      <w:r w:rsidRPr="00402F48">
        <w:rPr>
          <w:rFonts w:eastAsia="標楷體"/>
        </w:rPr>
        <w:t>(</w:t>
      </w:r>
      <w:r w:rsidRPr="00402F48">
        <w:rPr>
          <w:rFonts w:eastAsia="標楷體"/>
        </w:rPr>
        <w:t>四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考評獎懲功過相抵後仍有記大過兩次</w:t>
      </w:r>
      <w:r w:rsidRPr="00402F48">
        <w:rPr>
          <w:rFonts w:eastAsia="標楷體"/>
        </w:rPr>
        <w:t>(</w:t>
      </w:r>
      <w:r w:rsidRPr="00402F48">
        <w:rPr>
          <w:rFonts w:eastAsia="標楷體"/>
        </w:rPr>
        <w:t>含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以上者。</w:t>
      </w:r>
    </w:p>
    <w:p w:rsidR="00357D8E" w:rsidRPr="00402F48" w:rsidRDefault="00357D8E" w:rsidP="00357D8E">
      <w:pPr>
        <w:ind w:leftChars="408" w:left="991" w:hangingChars="5" w:hanging="12"/>
        <w:jc w:val="both"/>
        <w:rPr>
          <w:rFonts w:eastAsia="標楷體"/>
        </w:rPr>
      </w:pPr>
      <w:r w:rsidRPr="00402F48">
        <w:rPr>
          <w:rFonts w:eastAsia="標楷體"/>
        </w:rPr>
        <w:t>領有重大傷病證明者，得不受本條第三項第二款第二目及第三款第二目之規定限制，辦理成績考核時得檢附相關資料，由職工人事評議委員會審議其考績。</w:t>
      </w:r>
    </w:p>
    <w:p w:rsidR="00357D8E" w:rsidRPr="00402F48" w:rsidRDefault="00357D8E" w:rsidP="00357D8E">
      <w:pPr>
        <w:ind w:left="994" w:hangingChars="414" w:hanging="994"/>
        <w:jc w:val="both"/>
        <w:rPr>
          <w:rFonts w:eastAsia="標楷體"/>
        </w:rPr>
      </w:pPr>
      <w:r w:rsidRPr="00402F48">
        <w:rPr>
          <w:rFonts w:eastAsia="標楷體"/>
        </w:rPr>
        <w:t>第五條</w:t>
      </w:r>
      <w:r w:rsidRPr="00402F48">
        <w:rPr>
          <w:rFonts w:eastAsia="標楷體"/>
        </w:rPr>
        <w:t xml:space="preserve">  </w:t>
      </w:r>
      <w:r w:rsidRPr="00402F48">
        <w:rPr>
          <w:rFonts w:eastAsia="標楷體"/>
        </w:rPr>
        <w:t>職員及工友之考績記分，除依前列各條考績項目外，並應參照平時獎懲及出勤狀況，於所得總分內分別予以加減，但加減後總分不得超過一百分。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一、嘉獎一次加一分，記功一次加三分，記大功一次加九分，申誡一次減一分，記過一次減三分，記大過一次減九分。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二、全學年無請事（病）假、曠職、遲到、早退情事者加五分，曠職</w:t>
      </w:r>
      <w:proofErr w:type="gramStart"/>
      <w:r w:rsidRPr="00402F48">
        <w:rPr>
          <w:rFonts w:eastAsia="標楷體"/>
        </w:rPr>
        <w:t>一天者減二分</w:t>
      </w:r>
      <w:proofErr w:type="gramEnd"/>
      <w:r w:rsidRPr="00402F48">
        <w:rPr>
          <w:rFonts w:eastAsia="標楷體"/>
        </w:rPr>
        <w:t>，遲到、早退每次各減一分</w:t>
      </w:r>
      <w:r w:rsidRPr="00402F48">
        <w:rPr>
          <w:rFonts w:eastAsia="標楷體"/>
        </w:rPr>
        <w:t>(</w:t>
      </w:r>
      <w:proofErr w:type="gramStart"/>
      <w:r w:rsidRPr="00402F48">
        <w:rPr>
          <w:rFonts w:eastAsia="標楷體"/>
        </w:rPr>
        <w:t>含因遲到</w:t>
      </w:r>
      <w:proofErr w:type="gramEnd"/>
      <w:r w:rsidRPr="00402F48">
        <w:rPr>
          <w:rFonts w:eastAsia="標楷體"/>
        </w:rPr>
        <w:t>、早退已請假者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，請假超過規定者，每超過一天減一分。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各級主管考評時，應將獎懲或出勤之得扣分內含於所考成績得分欄內。</w:t>
      </w:r>
    </w:p>
    <w:p w:rsidR="00357D8E" w:rsidRPr="00402F48" w:rsidRDefault="00357D8E" w:rsidP="00357D8E">
      <w:pPr>
        <w:ind w:leftChars="412" w:left="993" w:hanging="4"/>
        <w:jc w:val="both"/>
        <w:rPr>
          <w:rFonts w:eastAsia="標楷體"/>
        </w:rPr>
      </w:pPr>
      <w:r w:rsidRPr="00402F48">
        <w:rPr>
          <w:rFonts w:eastAsia="標楷體"/>
        </w:rPr>
        <w:t>為鼓勵警衛克盡職責及減少請假次數，使輪班正常，得另訂有警衛獎懲辦法獎懲之。</w:t>
      </w:r>
    </w:p>
    <w:p w:rsidR="00357D8E" w:rsidRPr="00402F48" w:rsidRDefault="00357D8E" w:rsidP="00357D8E">
      <w:pPr>
        <w:ind w:leftChars="412" w:left="993" w:hanging="4"/>
        <w:jc w:val="both"/>
        <w:rPr>
          <w:rFonts w:eastAsia="標楷體"/>
        </w:rPr>
      </w:pPr>
      <w:r w:rsidRPr="00402F48">
        <w:rPr>
          <w:rFonts w:eastAsia="標楷體"/>
        </w:rPr>
        <w:t>考績評分應嚴謹審慎，考評</w:t>
      </w:r>
      <w:r w:rsidRPr="00402F48">
        <w:rPr>
          <w:rFonts w:eastAsia="標楷體"/>
        </w:rPr>
        <w:t>90</w:t>
      </w:r>
      <w:r w:rsidRPr="00402F48">
        <w:rPr>
          <w:rFonts w:eastAsia="標楷體"/>
        </w:rPr>
        <w:t>分</w:t>
      </w:r>
      <w:r w:rsidRPr="00402F48">
        <w:rPr>
          <w:rFonts w:eastAsia="標楷體"/>
        </w:rPr>
        <w:t>(</w:t>
      </w:r>
      <w:r w:rsidRPr="00402F48">
        <w:rPr>
          <w:rFonts w:eastAsia="標楷體"/>
        </w:rPr>
        <w:t>含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以上之職員工應有外部肯定之卓越績效，且於年度內獲記小功以上者。</w:t>
      </w:r>
    </w:p>
    <w:p w:rsidR="00357D8E" w:rsidRPr="00402F48" w:rsidRDefault="00357D8E" w:rsidP="00357D8E">
      <w:pPr>
        <w:ind w:left="994" w:hangingChars="414" w:hanging="994"/>
        <w:jc w:val="both"/>
        <w:rPr>
          <w:rFonts w:eastAsia="標楷體"/>
        </w:rPr>
      </w:pPr>
      <w:r w:rsidRPr="00402F48">
        <w:rPr>
          <w:rFonts w:eastAsia="標楷體"/>
        </w:rPr>
        <w:t>第六條</w:t>
      </w:r>
      <w:r w:rsidRPr="00402F48">
        <w:rPr>
          <w:rFonts w:eastAsia="標楷體"/>
        </w:rPr>
        <w:t xml:space="preserve">  </w:t>
      </w:r>
      <w:r w:rsidRPr="00402F48">
        <w:rPr>
          <w:rFonts w:eastAsia="標楷體"/>
          <w:szCs w:val="24"/>
        </w:rPr>
        <w:t>受考評者</w:t>
      </w:r>
      <w:r w:rsidRPr="00402F48">
        <w:rPr>
          <w:rFonts w:eastAsia="標楷體"/>
        </w:rPr>
        <w:t>年終考績，其辦理程序如下：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一、</w:t>
      </w:r>
      <w:r w:rsidRPr="00402F48">
        <w:rPr>
          <w:rFonts w:eastAsia="標楷體"/>
          <w:szCs w:val="24"/>
        </w:rPr>
        <w:t>行政單位受考評者由所屬單位二級主管初考，一級</w:t>
      </w:r>
      <w:proofErr w:type="gramStart"/>
      <w:r w:rsidRPr="00402F48">
        <w:rPr>
          <w:rFonts w:eastAsia="標楷體"/>
          <w:szCs w:val="24"/>
        </w:rPr>
        <w:t>主管覆考</w:t>
      </w:r>
      <w:proofErr w:type="gramEnd"/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二、</w:t>
      </w:r>
      <w:r w:rsidRPr="00402F48">
        <w:rPr>
          <w:rFonts w:eastAsia="標楷體"/>
          <w:szCs w:val="24"/>
        </w:rPr>
        <w:t>二級主管由所屬單位一級</w:t>
      </w:r>
      <w:proofErr w:type="gramStart"/>
      <w:r w:rsidRPr="00402F48">
        <w:rPr>
          <w:rFonts w:eastAsia="標楷體"/>
          <w:szCs w:val="24"/>
        </w:rPr>
        <w:t>主管覆考</w:t>
      </w:r>
      <w:proofErr w:type="gramEnd"/>
      <w:r w:rsidRPr="00402F48">
        <w:rPr>
          <w:rFonts w:eastAsia="標楷體"/>
          <w:szCs w:val="24"/>
        </w:rPr>
        <w:t>；行政、學術及中心一級主管由校長考核</w:t>
      </w:r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  <w:szCs w:val="24"/>
        </w:rPr>
        <w:t>三、教學單位受考評者由所屬系所、中心主管初考，</w:t>
      </w:r>
      <w:proofErr w:type="gramStart"/>
      <w:r w:rsidRPr="00402F48">
        <w:rPr>
          <w:rFonts w:eastAsia="標楷體"/>
          <w:szCs w:val="24"/>
        </w:rPr>
        <w:t>院長覆考</w:t>
      </w:r>
      <w:proofErr w:type="gramEnd"/>
      <w:r w:rsidRPr="00402F48">
        <w:rPr>
          <w:rFonts w:eastAsia="標楷體"/>
          <w:szCs w:val="24"/>
        </w:rPr>
        <w:t>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工友年終考績，其辦理程序如下：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一、警衛由保管組組長初考，總務</w:t>
      </w:r>
      <w:proofErr w:type="gramStart"/>
      <w:r w:rsidRPr="00402F48">
        <w:rPr>
          <w:rFonts w:eastAsia="標楷體"/>
        </w:rPr>
        <w:t>長覆考</w:t>
      </w:r>
      <w:proofErr w:type="gramEnd"/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二、其餘工友由營</w:t>
      </w:r>
      <w:proofErr w:type="gramStart"/>
      <w:r w:rsidRPr="00402F48">
        <w:rPr>
          <w:rFonts w:eastAsia="標楷體"/>
        </w:rPr>
        <w:t>繕</w:t>
      </w:r>
      <w:proofErr w:type="gramEnd"/>
      <w:r w:rsidRPr="00402F48">
        <w:rPr>
          <w:rFonts w:eastAsia="標楷體"/>
        </w:rPr>
        <w:t>組組長初考，總務</w:t>
      </w:r>
      <w:proofErr w:type="gramStart"/>
      <w:r w:rsidRPr="00402F48">
        <w:rPr>
          <w:rFonts w:eastAsia="標楷體"/>
        </w:rPr>
        <w:t>長覆考</w:t>
      </w:r>
      <w:proofErr w:type="gramEnd"/>
      <w:r w:rsidRPr="00402F48">
        <w:rPr>
          <w:rFonts w:eastAsia="標楷體"/>
        </w:rPr>
        <w:t>。</w:t>
      </w:r>
    </w:p>
    <w:p w:rsidR="00357D8E" w:rsidRPr="00402F48" w:rsidRDefault="00357D8E" w:rsidP="00357D8E">
      <w:pPr>
        <w:ind w:leftChars="412" w:left="1496" w:hanging="507"/>
        <w:jc w:val="both"/>
        <w:rPr>
          <w:rFonts w:eastAsia="標楷體"/>
        </w:rPr>
      </w:pPr>
      <w:r w:rsidRPr="00402F48">
        <w:rPr>
          <w:rFonts w:eastAsia="標楷體"/>
        </w:rPr>
        <w:t>各初考及覆考完成後，送本校職工人事評議委員會初核，再陳校長核定。</w:t>
      </w:r>
    </w:p>
    <w:p w:rsidR="00357D8E" w:rsidRPr="00402F48" w:rsidRDefault="00357D8E" w:rsidP="00357D8E">
      <w:pPr>
        <w:ind w:left="994" w:hangingChars="414" w:hanging="994"/>
        <w:jc w:val="both"/>
        <w:rPr>
          <w:rFonts w:eastAsia="標楷體"/>
        </w:rPr>
      </w:pPr>
      <w:r w:rsidRPr="00402F48">
        <w:rPr>
          <w:rFonts w:eastAsia="標楷體"/>
        </w:rPr>
        <w:t>第七條</w:t>
      </w:r>
      <w:r w:rsidRPr="00402F48">
        <w:rPr>
          <w:rFonts w:eastAsia="標楷體"/>
        </w:rPr>
        <w:t xml:space="preserve">  </w:t>
      </w:r>
      <w:r w:rsidRPr="00402F48">
        <w:rPr>
          <w:rFonts w:eastAsia="標楷體"/>
          <w:szCs w:val="24"/>
        </w:rPr>
        <w:t>本校助教、幼兒園教師、</w:t>
      </w:r>
      <w:r w:rsidRPr="00402F48">
        <w:rPr>
          <w:rFonts w:eastAsia="標楷體"/>
        </w:rPr>
        <w:t>職員</w:t>
      </w:r>
      <w:r w:rsidRPr="00402F48">
        <w:rPr>
          <w:rFonts w:eastAsia="標楷體"/>
          <w:szCs w:val="24"/>
        </w:rPr>
        <w:t>(</w:t>
      </w:r>
      <w:r w:rsidRPr="00402F48">
        <w:rPr>
          <w:rFonts w:eastAsia="標楷體"/>
          <w:szCs w:val="24"/>
        </w:rPr>
        <w:t>含約聘職員</w:t>
      </w:r>
      <w:r w:rsidRPr="00402F48">
        <w:rPr>
          <w:rFonts w:eastAsia="標楷體"/>
          <w:szCs w:val="24"/>
        </w:rPr>
        <w:t>)</w:t>
      </w:r>
      <w:r w:rsidRPr="00402F48">
        <w:rPr>
          <w:rFonts w:eastAsia="標楷體"/>
        </w:rPr>
        <w:t>年終考核業務由人事室承辦，</w:t>
      </w:r>
      <w:r w:rsidRPr="00402F48">
        <w:rPr>
          <w:rFonts w:eastAsia="標楷體"/>
          <w:szCs w:val="24"/>
        </w:rPr>
        <w:t>技工、警衛、</w:t>
      </w:r>
      <w:r w:rsidRPr="00402F48">
        <w:rPr>
          <w:rFonts w:eastAsia="標楷體"/>
        </w:rPr>
        <w:t>工友</w:t>
      </w:r>
      <w:r w:rsidRPr="00402F48">
        <w:rPr>
          <w:rFonts w:eastAsia="標楷體"/>
          <w:szCs w:val="24"/>
        </w:rPr>
        <w:t>(</w:t>
      </w:r>
      <w:r w:rsidRPr="00402F48">
        <w:rPr>
          <w:rFonts w:eastAsia="標楷體"/>
          <w:szCs w:val="24"/>
        </w:rPr>
        <w:t>含約聘工友</w:t>
      </w:r>
      <w:r w:rsidRPr="00402F48">
        <w:rPr>
          <w:rFonts w:eastAsia="標楷體"/>
          <w:szCs w:val="24"/>
        </w:rPr>
        <w:t>)</w:t>
      </w:r>
      <w:r w:rsidRPr="00402F48">
        <w:rPr>
          <w:rFonts w:eastAsia="標楷體"/>
        </w:rPr>
        <w:t>年終考核業務由總務處承辦，並於事後將有關資料歸入人事檔案收藏。</w:t>
      </w:r>
    </w:p>
    <w:p w:rsidR="00357D8E" w:rsidRPr="00402F48" w:rsidRDefault="00357D8E" w:rsidP="00357D8E">
      <w:pPr>
        <w:ind w:left="994" w:hangingChars="414" w:hanging="994"/>
        <w:jc w:val="both"/>
        <w:rPr>
          <w:rFonts w:eastAsia="標楷體"/>
        </w:rPr>
      </w:pPr>
      <w:r w:rsidRPr="00402F48">
        <w:rPr>
          <w:rFonts w:eastAsia="標楷體"/>
        </w:rPr>
        <w:t>第八條</w:t>
      </w:r>
      <w:r w:rsidRPr="00402F48">
        <w:rPr>
          <w:rFonts w:eastAsia="標楷體"/>
        </w:rPr>
        <w:t xml:space="preserve">  </w:t>
      </w:r>
      <w:r w:rsidRPr="00402F48">
        <w:rPr>
          <w:rFonts w:eastAsia="標楷體"/>
          <w:szCs w:val="24"/>
        </w:rPr>
        <w:t>受考評者</w:t>
      </w:r>
      <w:r w:rsidRPr="00402F48">
        <w:rPr>
          <w:rFonts w:eastAsia="標楷體"/>
        </w:rPr>
        <w:t>之考績，於每年七月二十日</w:t>
      </w:r>
      <w:proofErr w:type="gramStart"/>
      <w:r w:rsidRPr="00402F48">
        <w:rPr>
          <w:rFonts w:eastAsia="標楷體"/>
        </w:rPr>
        <w:t>完成覆考</w:t>
      </w:r>
      <w:proofErr w:type="gramEnd"/>
      <w:r w:rsidRPr="00402F48">
        <w:rPr>
          <w:rFonts w:eastAsia="標楷體"/>
        </w:rPr>
        <w:t>，七月底送本校職工人事評議委員會審議，陳請校長核定後，薪俸之晉級於八月份時支給之。</w:t>
      </w:r>
    </w:p>
    <w:p w:rsidR="00357D8E" w:rsidRPr="00402F48" w:rsidRDefault="00357D8E" w:rsidP="00357D8E">
      <w:pPr>
        <w:ind w:leftChars="412" w:left="993" w:hanging="4"/>
        <w:jc w:val="both"/>
        <w:rPr>
          <w:rFonts w:eastAsia="標楷體"/>
        </w:rPr>
      </w:pPr>
      <w:r w:rsidRPr="00402F48">
        <w:rPr>
          <w:rFonts w:eastAsia="標楷體"/>
        </w:rPr>
        <w:t>職員工考績考列甲等或乙等者且全學年無請事</w:t>
      </w:r>
      <w:r w:rsidRPr="00402F48">
        <w:rPr>
          <w:rFonts w:eastAsia="標楷體"/>
        </w:rPr>
        <w:t>(</w:t>
      </w:r>
      <w:r w:rsidRPr="00402F48">
        <w:rPr>
          <w:rFonts w:eastAsia="標楷體"/>
        </w:rPr>
        <w:t>病</w:t>
      </w:r>
      <w:r w:rsidRPr="00402F48">
        <w:rPr>
          <w:rFonts w:eastAsia="標楷體"/>
        </w:rPr>
        <w:t>)</w:t>
      </w:r>
      <w:r w:rsidRPr="00402F48">
        <w:rPr>
          <w:rFonts w:eastAsia="標楷體"/>
        </w:rPr>
        <w:t>假、曠職、遲到、早退者，發給獎勵金新台幣伍仟元整。</w:t>
      </w:r>
    </w:p>
    <w:p w:rsidR="00357D8E" w:rsidRPr="00E50724" w:rsidRDefault="00357D8E" w:rsidP="00357D8E">
      <w:pPr>
        <w:ind w:left="994" w:hangingChars="414" w:hanging="994"/>
        <w:jc w:val="both"/>
        <w:rPr>
          <w:rFonts w:eastAsia="標楷體"/>
        </w:rPr>
      </w:pPr>
      <w:r w:rsidRPr="00E50724">
        <w:rPr>
          <w:rFonts w:eastAsia="標楷體"/>
        </w:rPr>
        <w:t>第九條</w:t>
      </w:r>
      <w:r w:rsidRPr="00E50724">
        <w:rPr>
          <w:rFonts w:eastAsia="標楷體"/>
        </w:rPr>
        <w:t xml:space="preserve">  </w:t>
      </w:r>
      <w:r w:rsidRPr="00E50724">
        <w:rPr>
          <w:rFonts w:eastAsia="標楷體"/>
        </w:rPr>
        <w:t>本校職工人事評議委員會設置要點另訂之。</w:t>
      </w:r>
    </w:p>
    <w:p w:rsidR="00345AC8" w:rsidRDefault="00357D8E" w:rsidP="00357D8E">
      <w:r w:rsidRPr="00E50724">
        <w:rPr>
          <w:rFonts w:eastAsia="標楷體"/>
        </w:rPr>
        <w:t>第十條</w:t>
      </w:r>
      <w:r w:rsidRPr="00E50724">
        <w:rPr>
          <w:rFonts w:eastAsia="標楷體"/>
        </w:rPr>
        <w:t xml:space="preserve">  </w:t>
      </w:r>
      <w:r w:rsidRPr="00E50724">
        <w:rPr>
          <w:rFonts w:eastAsia="標楷體"/>
        </w:rPr>
        <w:t>本辦法經校務會議通過，陳請校長核定後公布施行，修正時亦同。</w:t>
      </w:r>
    </w:p>
    <w:sectPr w:rsidR="00345AC8" w:rsidSect="00357D8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E"/>
    <w:rsid w:val="00345AC8"/>
    <w:rsid w:val="00357D8E"/>
    <w:rsid w:val="0040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2DE44-E60A-412E-9813-CE346CF4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8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chiu</dc:creator>
  <cp:keywords/>
  <dc:description/>
  <cp:lastModifiedBy>Windows 使用者</cp:lastModifiedBy>
  <cp:revision>2</cp:revision>
  <dcterms:created xsi:type="dcterms:W3CDTF">2020-03-30T08:36:00Z</dcterms:created>
  <dcterms:modified xsi:type="dcterms:W3CDTF">2020-03-30T09:18:00Z</dcterms:modified>
</cp:coreProperties>
</file>