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EFD8" w14:textId="77777777" w:rsidR="009A730D" w:rsidRPr="00A068C5" w:rsidRDefault="009A730D" w:rsidP="009A730D">
      <w:pPr>
        <w:autoSpaceDE w:val="0"/>
        <w:autoSpaceDN w:val="0"/>
        <w:adjustRightInd w:val="0"/>
        <w:snapToGrid w:val="0"/>
        <w:jc w:val="center"/>
        <w:rPr>
          <w:rFonts w:ascii="標楷體" w:eastAsia="標楷體" w:hAnsi="Times New Roman" w:cs="標楷體"/>
          <w:bCs/>
          <w:color w:val="000000"/>
          <w:kern w:val="0"/>
          <w:sz w:val="32"/>
          <w:szCs w:val="32"/>
        </w:rPr>
      </w:pPr>
      <w:r w:rsidRPr="00A068C5">
        <w:rPr>
          <w:rFonts w:ascii="標楷體" w:eastAsia="標楷體" w:hAnsi="Times New Roman" w:cs="標楷體" w:hint="eastAsia"/>
          <w:bCs/>
          <w:color w:val="000000"/>
          <w:kern w:val="0"/>
          <w:sz w:val="32"/>
          <w:szCs w:val="32"/>
        </w:rPr>
        <w:t>南</w:t>
      </w:r>
      <w:proofErr w:type="gramStart"/>
      <w:r w:rsidRPr="00A068C5">
        <w:rPr>
          <w:rFonts w:ascii="標楷體" w:eastAsia="標楷體" w:hAnsi="Times New Roman" w:cs="標楷體" w:hint="eastAsia"/>
          <w:bCs/>
          <w:color w:val="000000"/>
          <w:kern w:val="0"/>
          <w:sz w:val="32"/>
          <w:szCs w:val="32"/>
        </w:rPr>
        <w:t>臺</w:t>
      </w:r>
      <w:proofErr w:type="gramEnd"/>
      <w:r w:rsidRPr="00A068C5">
        <w:rPr>
          <w:rFonts w:ascii="標楷體" w:eastAsia="標楷體" w:hAnsi="Times New Roman" w:cs="標楷體" w:hint="eastAsia"/>
          <w:bCs/>
          <w:color w:val="000000"/>
          <w:kern w:val="0"/>
          <w:sz w:val="32"/>
          <w:szCs w:val="32"/>
        </w:rPr>
        <w:t>科技大學化學工程與材料工程系</w:t>
      </w:r>
    </w:p>
    <w:p w14:paraId="34A42742" w14:textId="77777777" w:rsidR="009A730D" w:rsidRPr="00A068C5" w:rsidRDefault="009A730D" w:rsidP="009A730D">
      <w:pPr>
        <w:autoSpaceDE w:val="0"/>
        <w:autoSpaceDN w:val="0"/>
        <w:adjustRightInd w:val="0"/>
        <w:snapToGrid w:val="0"/>
        <w:jc w:val="center"/>
        <w:rPr>
          <w:rFonts w:ascii="標楷體" w:eastAsia="標楷體" w:hAnsi="Times New Roman" w:cs="標楷體"/>
          <w:bCs/>
          <w:color w:val="000000"/>
          <w:kern w:val="0"/>
          <w:sz w:val="32"/>
          <w:szCs w:val="32"/>
        </w:rPr>
      </w:pPr>
      <w:r w:rsidRPr="00A068C5">
        <w:rPr>
          <w:rFonts w:ascii="標楷體" w:eastAsia="標楷體" w:hAnsi="Times New Roman" w:cs="標楷體" w:hint="eastAsia"/>
          <w:bCs/>
          <w:color w:val="000000"/>
          <w:kern w:val="0"/>
          <w:sz w:val="32"/>
          <w:szCs w:val="32"/>
        </w:rPr>
        <w:t>預備研究生甄選要點</w:t>
      </w:r>
    </w:p>
    <w:p w14:paraId="79ED1671" w14:textId="77777777" w:rsidR="00A068C5" w:rsidRPr="00A068C5" w:rsidRDefault="00A068C5" w:rsidP="00A068C5">
      <w:pPr>
        <w:autoSpaceDE w:val="0"/>
        <w:autoSpaceDN w:val="0"/>
        <w:adjustRightInd w:val="0"/>
        <w:jc w:val="right"/>
        <w:rPr>
          <w:rFonts w:eastAsia="標楷體"/>
          <w:bCs/>
        </w:rPr>
      </w:pPr>
      <w:smartTag w:uri="urn:schemas-microsoft-com:office:smarttags" w:element="chsdate">
        <w:smartTagPr>
          <w:attr w:name="Year" w:val="2010"/>
          <w:attr w:name="Month" w:val="09"/>
          <w:attr w:name="Day" w:val="17"/>
          <w:attr w:name="IsLunarDate" w:val="False"/>
          <w:attr w:name="IsROCDate" w:val="True"/>
        </w:smartTagPr>
        <w:r w:rsidRPr="00A068C5">
          <w:rPr>
            <w:rFonts w:eastAsia="標楷體"/>
            <w:bCs/>
          </w:rPr>
          <w:t>民國</w:t>
        </w:r>
        <w:r w:rsidRPr="00A068C5">
          <w:rPr>
            <w:rFonts w:eastAsia="標楷體"/>
            <w:bCs/>
          </w:rPr>
          <w:t>99</w:t>
        </w:r>
        <w:r w:rsidRPr="00A068C5">
          <w:rPr>
            <w:rFonts w:eastAsia="標楷體"/>
            <w:bCs/>
          </w:rPr>
          <w:t>年</w:t>
        </w:r>
        <w:r w:rsidRPr="00A068C5">
          <w:rPr>
            <w:rFonts w:eastAsia="標楷體"/>
            <w:bCs/>
          </w:rPr>
          <w:t>09</w:t>
        </w:r>
        <w:r w:rsidRPr="00A068C5">
          <w:rPr>
            <w:rFonts w:eastAsia="標楷體"/>
            <w:bCs/>
          </w:rPr>
          <w:t>月</w:t>
        </w:r>
        <w:r w:rsidRPr="00A068C5">
          <w:rPr>
            <w:rFonts w:eastAsia="標楷體"/>
            <w:bCs/>
          </w:rPr>
          <w:t>17</w:t>
        </w:r>
        <w:r w:rsidRPr="00A068C5">
          <w:rPr>
            <w:rFonts w:eastAsia="標楷體"/>
            <w:bCs/>
          </w:rPr>
          <w:t>日</w:t>
        </w:r>
      </w:smartTag>
      <w:r w:rsidRPr="00A068C5">
        <w:rPr>
          <w:rFonts w:eastAsia="標楷體"/>
          <w:bCs/>
        </w:rPr>
        <w:t>系</w:t>
      </w:r>
      <w:proofErr w:type="gramStart"/>
      <w:r w:rsidRPr="00A068C5">
        <w:rPr>
          <w:rFonts w:eastAsia="標楷體"/>
          <w:bCs/>
        </w:rPr>
        <w:t>務</w:t>
      </w:r>
      <w:proofErr w:type="gramEnd"/>
      <w:r w:rsidRPr="00A068C5">
        <w:rPr>
          <w:rFonts w:eastAsia="標楷體"/>
          <w:bCs/>
        </w:rPr>
        <w:t>會議通過</w:t>
      </w:r>
    </w:p>
    <w:p w14:paraId="1782DD4C" w14:textId="77777777" w:rsidR="00A068C5" w:rsidRPr="00A068C5" w:rsidRDefault="00A068C5" w:rsidP="00A068C5">
      <w:pPr>
        <w:autoSpaceDE w:val="0"/>
        <w:autoSpaceDN w:val="0"/>
        <w:adjustRightInd w:val="0"/>
        <w:jc w:val="right"/>
        <w:rPr>
          <w:rFonts w:eastAsia="標楷體"/>
          <w:bCs/>
        </w:rPr>
      </w:pPr>
      <w:r w:rsidRPr="00A068C5">
        <w:rPr>
          <w:rFonts w:eastAsia="標楷體"/>
          <w:bCs/>
        </w:rPr>
        <w:t>民國</w:t>
      </w:r>
      <w:r w:rsidRPr="00A068C5">
        <w:rPr>
          <w:rFonts w:eastAsia="標楷體"/>
          <w:bCs/>
        </w:rPr>
        <w:t>105</w:t>
      </w:r>
      <w:r w:rsidRPr="00A068C5">
        <w:rPr>
          <w:rFonts w:eastAsia="標楷體"/>
          <w:bCs/>
        </w:rPr>
        <w:t>年</w:t>
      </w:r>
      <w:r w:rsidRPr="00A068C5">
        <w:rPr>
          <w:rFonts w:eastAsia="標楷體"/>
          <w:bCs/>
        </w:rPr>
        <w:t>03</w:t>
      </w:r>
      <w:r w:rsidRPr="00A068C5">
        <w:rPr>
          <w:rFonts w:eastAsia="標楷體"/>
          <w:bCs/>
        </w:rPr>
        <w:t>月</w:t>
      </w:r>
      <w:r w:rsidRPr="00A068C5">
        <w:rPr>
          <w:rFonts w:eastAsia="標楷體"/>
          <w:bCs/>
        </w:rPr>
        <w:t>03</w:t>
      </w:r>
      <w:r w:rsidRPr="00A068C5">
        <w:rPr>
          <w:rFonts w:eastAsia="標楷體"/>
          <w:bCs/>
        </w:rPr>
        <w:t>日系</w:t>
      </w:r>
      <w:proofErr w:type="gramStart"/>
      <w:r w:rsidRPr="00A068C5">
        <w:rPr>
          <w:rFonts w:eastAsia="標楷體"/>
          <w:bCs/>
        </w:rPr>
        <w:t>務</w:t>
      </w:r>
      <w:proofErr w:type="gramEnd"/>
      <w:r w:rsidRPr="00A068C5">
        <w:rPr>
          <w:rFonts w:eastAsia="標楷體"/>
          <w:bCs/>
        </w:rPr>
        <w:t>會議通過</w:t>
      </w:r>
    </w:p>
    <w:p w14:paraId="127063FC" w14:textId="77777777" w:rsidR="00A068C5" w:rsidRPr="00A068C5" w:rsidRDefault="00A068C5" w:rsidP="00A068C5">
      <w:pPr>
        <w:autoSpaceDE w:val="0"/>
        <w:autoSpaceDN w:val="0"/>
        <w:adjustRightInd w:val="0"/>
        <w:jc w:val="right"/>
        <w:rPr>
          <w:rFonts w:eastAsia="標楷體"/>
          <w:bCs/>
        </w:rPr>
      </w:pPr>
      <w:r w:rsidRPr="00A068C5">
        <w:rPr>
          <w:rFonts w:eastAsia="標楷體"/>
          <w:bCs/>
        </w:rPr>
        <w:t>民國</w:t>
      </w:r>
      <w:r w:rsidRPr="00A068C5">
        <w:rPr>
          <w:rFonts w:eastAsia="標楷體"/>
          <w:bCs/>
        </w:rPr>
        <w:t>106</w:t>
      </w:r>
      <w:r w:rsidRPr="00A068C5">
        <w:rPr>
          <w:rFonts w:eastAsia="標楷體"/>
          <w:bCs/>
        </w:rPr>
        <w:t>年</w:t>
      </w:r>
      <w:r w:rsidRPr="00A068C5">
        <w:rPr>
          <w:rFonts w:eastAsia="標楷體"/>
          <w:bCs/>
        </w:rPr>
        <w:t>02</w:t>
      </w:r>
      <w:r w:rsidRPr="00A068C5">
        <w:rPr>
          <w:rFonts w:eastAsia="標楷體"/>
          <w:bCs/>
        </w:rPr>
        <w:t>月</w:t>
      </w:r>
      <w:r w:rsidRPr="00A068C5">
        <w:rPr>
          <w:rFonts w:eastAsia="標楷體"/>
          <w:bCs/>
        </w:rPr>
        <w:t>24</w:t>
      </w:r>
      <w:r w:rsidRPr="00A068C5">
        <w:rPr>
          <w:rFonts w:eastAsia="標楷體"/>
          <w:bCs/>
        </w:rPr>
        <w:t>日系</w:t>
      </w:r>
      <w:proofErr w:type="gramStart"/>
      <w:r w:rsidRPr="00A068C5">
        <w:rPr>
          <w:rFonts w:eastAsia="標楷體"/>
          <w:bCs/>
        </w:rPr>
        <w:t>務</w:t>
      </w:r>
      <w:proofErr w:type="gramEnd"/>
      <w:r w:rsidRPr="00A068C5">
        <w:rPr>
          <w:rFonts w:eastAsia="標楷體"/>
          <w:bCs/>
        </w:rPr>
        <w:t>會議通過</w:t>
      </w:r>
    </w:p>
    <w:p w14:paraId="7CB876F0" w14:textId="77777777" w:rsidR="00A068C5" w:rsidRPr="00A068C5" w:rsidRDefault="00A068C5" w:rsidP="00A068C5">
      <w:pPr>
        <w:autoSpaceDE w:val="0"/>
        <w:autoSpaceDN w:val="0"/>
        <w:adjustRightInd w:val="0"/>
        <w:jc w:val="right"/>
        <w:rPr>
          <w:rFonts w:eastAsia="標楷體"/>
          <w:bCs/>
        </w:rPr>
      </w:pPr>
      <w:r w:rsidRPr="00A068C5">
        <w:rPr>
          <w:rFonts w:eastAsia="標楷體"/>
          <w:bCs/>
        </w:rPr>
        <w:t>民國</w:t>
      </w:r>
      <w:r w:rsidRPr="00A068C5">
        <w:rPr>
          <w:rFonts w:eastAsia="標楷體"/>
          <w:bCs/>
        </w:rPr>
        <w:t>110</w:t>
      </w:r>
      <w:r w:rsidRPr="00A068C5">
        <w:rPr>
          <w:rFonts w:eastAsia="標楷體"/>
          <w:bCs/>
        </w:rPr>
        <w:t>年</w:t>
      </w:r>
      <w:r w:rsidRPr="00A068C5">
        <w:rPr>
          <w:rFonts w:eastAsia="標楷體"/>
          <w:bCs/>
        </w:rPr>
        <w:t>2</w:t>
      </w:r>
      <w:r w:rsidRPr="00A068C5">
        <w:rPr>
          <w:rFonts w:eastAsia="標楷體"/>
          <w:bCs/>
        </w:rPr>
        <w:t>月</w:t>
      </w:r>
      <w:r w:rsidRPr="00A068C5">
        <w:rPr>
          <w:rFonts w:eastAsia="標楷體"/>
          <w:bCs/>
        </w:rPr>
        <w:t>26</w:t>
      </w:r>
      <w:r w:rsidRPr="00A068C5">
        <w:rPr>
          <w:rFonts w:eastAsia="標楷體"/>
          <w:bCs/>
        </w:rPr>
        <w:t>日系</w:t>
      </w:r>
      <w:proofErr w:type="gramStart"/>
      <w:r w:rsidRPr="00A068C5">
        <w:rPr>
          <w:rFonts w:eastAsia="標楷體"/>
          <w:bCs/>
        </w:rPr>
        <w:t>務</w:t>
      </w:r>
      <w:proofErr w:type="gramEnd"/>
      <w:r w:rsidRPr="00A068C5">
        <w:rPr>
          <w:rFonts w:eastAsia="標楷體"/>
          <w:bCs/>
        </w:rPr>
        <w:t>會議通過</w:t>
      </w:r>
    </w:p>
    <w:p w14:paraId="4BB7BE76" w14:textId="77777777" w:rsidR="00A068C5" w:rsidRPr="00A068C5" w:rsidRDefault="00A068C5" w:rsidP="00A068C5">
      <w:pPr>
        <w:autoSpaceDE w:val="0"/>
        <w:autoSpaceDN w:val="0"/>
        <w:adjustRightInd w:val="0"/>
        <w:jc w:val="right"/>
        <w:rPr>
          <w:rFonts w:eastAsia="標楷體"/>
          <w:bCs/>
        </w:rPr>
      </w:pPr>
    </w:p>
    <w:p w14:paraId="631296A6" w14:textId="77777777" w:rsidR="00A068C5" w:rsidRPr="00A068C5" w:rsidRDefault="00A068C5" w:rsidP="00A068C5">
      <w:pPr>
        <w:autoSpaceDE w:val="0"/>
        <w:autoSpaceDN w:val="0"/>
        <w:adjustRightInd w:val="0"/>
        <w:snapToGrid w:val="0"/>
        <w:spacing w:line="360" w:lineRule="auto"/>
        <w:ind w:left="425" w:hangingChars="177" w:hanging="425"/>
        <w:rPr>
          <w:rFonts w:eastAsia="標楷體"/>
          <w:bCs/>
          <w:szCs w:val="24"/>
        </w:rPr>
      </w:pPr>
      <w:r w:rsidRPr="00A068C5">
        <w:rPr>
          <w:rFonts w:eastAsia="標楷體"/>
          <w:bCs/>
          <w:szCs w:val="24"/>
        </w:rPr>
        <w:t>一、南</w:t>
      </w:r>
      <w:proofErr w:type="gramStart"/>
      <w:r w:rsidRPr="00A068C5">
        <w:rPr>
          <w:rFonts w:eastAsia="標楷體"/>
          <w:bCs/>
          <w:szCs w:val="24"/>
        </w:rPr>
        <w:t>臺</w:t>
      </w:r>
      <w:proofErr w:type="gramEnd"/>
      <w:r w:rsidRPr="00A068C5">
        <w:rPr>
          <w:rFonts w:eastAsia="標楷體"/>
          <w:bCs/>
          <w:szCs w:val="24"/>
        </w:rPr>
        <w:t>科技大學化學工程與材料工程系（以下簡稱本系）為鼓勵大學部優秀學生繼續留在本校攻讀相關系所碩士班，並期達到連續學習之效果及縮短修業年限，特依據本校「一貫</w:t>
      </w:r>
      <w:proofErr w:type="gramStart"/>
      <w:r w:rsidRPr="00A068C5">
        <w:rPr>
          <w:rFonts w:eastAsia="標楷體"/>
          <w:bCs/>
          <w:szCs w:val="24"/>
        </w:rPr>
        <w:t>修讀學</w:t>
      </w:r>
      <w:proofErr w:type="gramEnd"/>
      <w:r w:rsidRPr="00A068C5">
        <w:rPr>
          <w:rFonts w:eastAsia="標楷體"/>
          <w:bCs/>
          <w:szCs w:val="24"/>
        </w:rPr>
        <w:t>、碩士學位實施要點」，訂定本要點。</w:t>
      </w:r>
    </w:p>
    <w:p w14:paraId="5B2A39B7" w14:textId="77777777" w:rsidR="00A068C5" w:rsidRPr="00A068C5" w:rsidRDefault="00A068C5" w:rsidP="00A068C5">
      <w:pPr>
        <w:autoSpaceDE w:val="0"/>
        <w:autoSpaceDN w:val="0"/>
        <w:adjustRightInd w:val="0"/>
        <w:snapToGrid w:val="0"/>
        <w:spacing w:line="360" w:lineRule="auto"/>
        <w:ind w:left="425" w:hangingChars="177" w:hanging="425"/>
        <w:rPr>
          <w:rFonts w:eastAsia="標楷體"/>
          <w:bCs/>
          <w:szCs w:val="24"/>
        </w:rPr>
      </w:pPr>
      <w:r w:rsidRPr="00A068C5">
        <w:rPr>
          <w:rFonts w:eastAsia="標楷體"/>
          <w:bCs/>
          <w:szCs w:val="24"/>
        </w:rPr>
        <w:t>二、凡本校大學部學生符合下列其中一項資格者，得於第六學期開學時向本系提出一貫</w:t>
      </w:r>
      <w:proofErr w:type="gramStart"/>
      <w:r w:rsidRPr="00A068C5">
        <w:rPr>
          <w:rFonts w:eastAsia="標楷體"/>
          <w:bCs/>
          <w:szCs w:val="24"/>
        </w:rPr>
        <w:t>修讀學</w:t>
      </w:r>
      <w:proofErr w:type="gramEnd"/>
      <w:r w:rsidRPr="00A068C5">
        <w:rPr>
          <w:rFonts w:eastAsia="標楷體"/>
          <w:bCs/>
          <w:szCs w:val="24"/>
        </w:rPr>
        <w:t>、碩士學位之申請，經甄選通過後，取得碩士班預備研究生（以下簡稱預</w:t>
      </w:r>
      <w:proofErr w:type="gramStart"/>
      <w:r w:rsidRPr="00A068C5">
        <w:rPr>
          <w:rFonts w:eastAsia="標楷體"/>
          <w:bCs/>
          <w:szCs w:val="24"/>
        </w:rPr>
        <w:t>研</w:t>
      </w:r>
      <w:proofErr w:type="gramEnd"/>
      <w:r w:rsidRPr="00A068C5">
        <w:rPr>
          <w:rFonts w:eastAsia="標楷體"/>
          <w:bCs/>
          <w:szCs w:val="24"/>
        </w:rPr>
        <w:t>生）資格：</w:t>
      </w:r>
    </w:p>
    <w:p w14:paraId="7DF51265" w14:textId="77777777" w:rsidR="00A068C5" w:rsidRPr="00A068C5" w:rsidRDefault="00A068C5" w:rsidP="00A068C5">
      <w:pPr>
        <w:autoSpaceDE w:val="0"/>
        <w:autoSpaceDN w:val="0"/>
        <w:adjustRightInd w:val="0"/>
        <w:snapToGrid w:val="0"/>
        <w:spacing w:line="360" w:lineRule="auto"/>
        <w:ind w:leftChars="177" w:left="850" w:hangingChars="177" w:hanging="425"/>
        <w:rPr>
          <w:rFonts w:eastAsia="標楷體"/>
          <w:bCs/>
          <w:szCs w:val="24"/>
        </w:rPr>
      </w:pPr>
      <w:r w:rsidRPr="00A068C5">
        <w:rPr>
          <w:rFonts w:eastAsia="標楷體"/>
          <w:bCs/>
          <w:szCs w:val="24"/>
        </w:rPr>
        <w:t>(</w:t>
      </w:r>
      <w:proofErr w:type="gramStart"/>
      <w:r w:rsidRPr="00A068C5">
        <w:rPr>
          <w:rFonts w:eastAsia="標楷體"/>
          <w:bCs/>
          <w:szCs w:val="24"/>
        </w:rPr>
        <w:t>一</w:t>
      </w:r>
      <w:proofErr w:type="gramEnd"/>
      <w:r w:rsidRPr="00A068C5">
        <w:rPr>
          <w:rFonts w:eastAsia="標楷體"/>
          <w:bCs/>
          <w:szCs w:val="24"/>
        </w:rPr>
        <w:t>)</w:t>
      </w:r>
      <w:r w:rsidRPr="00A068C5">
        <w:rPr>
          <w:rFonts w:eastAsia="標楷體"/>
          <w:bCs/>
          <w:szCs w:val="24"/>
        </w:rPr>
        <w:t>已取得學分數達規定畢業學分數二分之一（含）以上。</w:t>
      </w:r>
      <w:r w:rsidRPr="00A068C5">
        <w:rPr>
          <w:rFonts w:eastAsia="標楷體"/>
          <w:bCs/>
          <w:szCs w:val="24"/>
        </w:rPr>
        <w:t xml:space="preserve"> </w:t>
      </w:r>
    </w:p>
    <w:p w14:paraId="3DCFA2A1" w14:textId="77777777" w:rsidR="00A068C5" w:rsidRPr="00A068C5" w:rsidRDefault="00A068C5" w:rsidP="00A068C5">
      <w:pPr>
        <w:autoSpaceDE w:val="0"/>
        <w:autoSpaceDN w:val="0"/>
        <w:adjustRightInd w:val="0"/>
        <w:snapToGrid w:val="0"/>
        <w:spacing w:line="360" w:lineRule="auto"/>
        <w:ind w:leftChars="176" w:left="847" w:hangingChars="177" w:hanging="425"/>
        <w:rPr>
          <w:rFonts w:eastAsia="標楷體"/>
          <w:bCs/>
          <w:szCs w:val="24"/>
        </w:rPr>
      </w:pPr>
      <w:r w:rsidRPr="00A068C5">
        <w:rPr>
          <w:rFonts w:eastAsia="標楷體"/>
          <w:bCs/>
          <w:szCs w:val="24"/>
        </w:rPr>
        <w:t>(</w:t>
      </w:r>
      <w:r w:rsidRPr="00A068C5">
        <w:rPr>
          <w:rFonts w:eastAsia="標楷體"/>
          <w:bCs/>
          <w:szCs w:val="24"/>
        </w:rPr>
        <w:t>二</w:t>
      </w:r>
      <w:r w:rsidRPr="00A068C5">
        <w:rPr>
          <w:rFonts w:eastAsia="標楷體"/>
          <w:bCs/>
          <w:szCs w:val="24"/>
        </w:rPr>
        <w:t>)</w:t>
      </w:r>
      <w:r w:rsidRPr="00A068C5">
        <w:rPr>
          <w:rFonts w:eastAsia="標楷體"/>
          <w:bCs/>
          <w:szCs w:val="24"/>
        </w:rPr>
        <w:t>以前五學期學業平均成績計算，成績在</w:t>
      </w:r>
      <w:r w:rsidRPr="00A068C5">
        <w:rPr>
          <w:rFonts w:eastAsia="標楷體"/>
          <w:bCs/>
          <w:szCs w:val="24"/>
        </w:rPr>
        <w:t>70</w:t>
      </w:r>
      <w:r w:rsidRPr="00A068C5">
        <w:rPr>
          <w:rFonts w:eastAsia="標楷體"/>
          <w:bCs/>
          <w:szCs w:val="24"/>
        </w:rPr>
        <w:t>分（含）以上或學業等第積分平均（</w:t>
      </w:r>
      <w:r w:rsidRPr="00A068C5">
        <w:rPr>
          <w:rFonts w:eastAsia="標楷體"/>
          <w:bCs/>
          <w:szCs w:val="24"/>
        </w:rPr>
        <w:t>GPA</w:t>
      </w:r>
      <w:r w:rsidRPr="00A068C5">
        <w:rPr>
          <w:rFonts w:eastAsia="標楷體"/>
          <w:bCs/>
          <w:szCs w:val="24"/>
        </w:rPr>
        <w:t>）達</w:t>
      </w:r>
      <w:r w:rsidRPr="00A068C5">
        <w:rPr>
          <w:rFonts w:eastAsia="標楷體"/>
          <w:bCs/>
          <w:szCs w:val="24"/>
        </w:rPr>
        <w:t>2.43</w:t>
      </w:r>
      <w:r w:rsidRPr="00A068C5">
        <w:rPr>
          <w:rFonts w:eastAsia="標楷體"/>
          <w:bCs/>
          <w:szCs w:val="24"/>
        </w:rPr>
        <w:t>（含）以上，或成績排名在班上前</w:t>
      </w:r>
      <w:r w:rsidRPr="00A068C5">
        <w:rPr>
          <w:rFonts w:eastAsia="標楷體"/>
          <w:bCs/>
          <w:szCs w:val="24"/>
        </w:rPr>
        <w:t>50</w:t>
      </w:r>
      <w:r w:rsidRPr="00A068C5">
        <w:rPr>
          <w:rFonts w:eastAsia="標楷體"/>
          <w:bCs/>
          <w:szCs w:val="24"/>
        </w:rPr>
        <w:t>％（含）以內。</w:t>
      </w:r>
    </w:p>
    <w:p w14:paraId="619ED0BB" w14:textId="77777777" w:rsidR="00A068C5" w:rsidRPr="00A068C5" w:rsidRDefault="00A068C5" w:rsidP="00A068C5">
      <w:pPr>
        <w:autoSpaceDE w:val="0"/>
        <w:autoSpaceDN w:val="0"/>
        <w:adjustRightInd w:val="0"/>
        <w:snapToGrid w:val="0"/>
        <w:spacing w:line="360" w:lineRule="auto"/>
        <w:ind w:left="425" w:hangingChars="177" w:hanging="425"/>
        <w:rPr>
          <w:rFonts w:eastAsia="標楷體"/>
          <w:bCs/>
          <w:szCs w:val="24"/>
        </w:rPr>
      </w:pPr>
      <w:r w:rsidRPr="00A068C5">
        <w:rPr>
          <w:rFonts w:eastAsia="標楷體"/>
          <w:bCs/>
          <w:szCs w:val="24"/>
        </w:rPr>
        <w:t>三、欲參加本系預</w:t>
      </w:r>
      <w:proofErr w:type="gramStart"/>
      <w:r w:rsidRPr="00A068C5">
        <w:rPr>
          <w:rFonts w:eastAsia="標楷體"/>
          <w:bCs/>
          <w:szCs w:val="24"/>
        </w:rPr>
        <w:t>研</w:t>
      </w:r>
      <w:proofErr w:type="gramEnd"/>
      <w:r w:rsidRPr="00A068C5">
        <w:rPr>
          <w:rFonts w:eastAsia="標楷體"/>
          <w:bCs/>
          <w:szCs w:val="24"/>
        </w:rPr>
        <w:t>生甄選之學生須於第六學期開學二</w:t>
      </w:r>
      <w:proofErr w:type="gramStart"/>
      <w:r w:rsidRPr="00A068C5">
        <w:rPr>
          <w:rFonts w:eastAsia="標楷體"/>
          <w:bCs/>
          <w:szCs w:val="24"/>
        </w:rPr>
        <w:t>週</w:t>
      </w:r>
      <w:proofErr w:type="gramEnd"/>
      <w:r w:rsidRPr="00A068C5">
        <w:rPr>
          <w:rFonts w:eastAsia="標楷體"/>
          <w:bCs/>
          <w:szCs w:val="24"/>
        </w:rPr>
        <w:t>內，填寫預</w:t>
      </w:r>
      <w:proofErr w:type="gramStart"/>
      <w:r w:rsidRPr="00A068C5">
        <w:rPr>
          <w:rFonts w:eastAsia="標楷體"/>
          <w:bCs/>
          <w:szCs w:val="24"/>
        </w:rPr>
        <w:t>研</w:t>
      </w:r>
      <w:proofErr w:type="gramEnd"/>
      <w:r w:rsidRPr="00A068C5">
        <w:rPr>
          <w:rFonts w:eastAsia="標楷體"/>
          <w:bCs/>
          <w:szCs w:val="24"/>
        </w:rPr>
        <w:t>生甄選報名表，並檢附前五學期學業成績證明及其他可證明其研究能力之相關資料，送至本系辦公室彙整。</w:t>
      </w:r>
    </w:p>
    <w:p w14:paraId="24BA7266" w14:textId="77777777" w:rsidR="00A068C5" w:rsidRPr="00A068C5" w:rsidRDefault="00A068C5" w:rsidP="00A068C5">
      <w:pPr>
        <w:autoSpaceDE w:val="0"/>
        <w:autoSpaceDN w:val="0"/>
        <w:adjustRightInd w:val="0"/>
        <w:snapToGrid w:val="0"/>
        <w:spacing w:line="360" w:lineRule="auto"/>
        <w:ind w:left="425" w:hangingChars="177" w:hanging="425"/>
        <w:rPr>
          <w:rFonts w:eastAsia="標楷體"/>
          <w:bCs/>
          <w:szCs w:val="24"/>
        </w:rPr>
      </w:pPr>
      <w:r w:rsidRPr="00A068C5">
        <w:rPr>
          <w:rFonts w:eastAsia="標楷體"/>
          <w:bCs/>
          <w:szCs w:val="24"/>
        </w:rPr>
        <w:t>四、本系「學生事務與學術活動委員」於第六學期開學一個月內，召開甄選會議，並公告錄取名單。</w:t>
      </w:r>
    </w:p>
    <w:p w14:paraId="1FC36C14" w14:textId="77777777" w:rsidR="00A068C5" w:rsidRPr="00A068C5" w:rsidRDefault="00A068C5" w:rsidP="00A068C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425" w:hangingChars="177" w:hanging="425"/>
        <w:outlineLvl w:val="2"/>
        <w:rPr>
          <w:rFonts w:eastAsia="標楷體"/>
          <w:bCs/>
          <w:szCs w:val="24"/>
        </w:rPr>
      </w:pPr>
      <w:r w:rsidRPr="00A068C5">
        <w:rPr>
          <w:rFonts w:eastAsia="標楷體"/>
          <w:bCs/>
          <w:szCs w:val="24"/>
        </w:rPr>
        <w:t>五、學生取得預</w:t>
      </w:r>
      <w:proofErr w:type="gramStart"/>
      <w:r w:rsidRPr="00A068C5">
        <w:rPr>
          <w:rFonts w:eastAsia="標楷體"/>
          <w:bCs/>
          <w:szCs w:val="24"/>
        </w:rPr>
        <w:t>研</w:t>
      </w:r>
      <w:proofErr w:type="gramEnd"/>
      <w:r w:rsidRPr="00A068C5">
        <w:rPr>
          <w:rFonts w:eastAsia="標楷體"/>
          <w:bCs/>
          <w:szCs w:val="24"/>
        </w:rPr>
        <w:t>生資格後，應於第八學期（含）前取得學士學位，並參加本校碩士班甄試或一般生入學考試，經錄取後始正式取得本系碩士班研究生資格。</w:t>
      </w:r>
    </w:p>
    <w:p w14:paraId="2715F783" w14:textId="77777777" w:rsidR="00A068C5" w:rsidRPr="00A068C5" w:rsidRDefault="00A068C5" w:rsidP="00A068C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425" w:hangingChars="177" w:hanging="425"/>
        <w:outlineLvl w:val="2"/>
        <w:rPr>
          <w:rFonts w:eastAsia="標楷體"/>
          <w:bCs/>
          <w:szCs w:val="24"/>
        </w:rPr>
      </w:pPr>
      <w:r w:rsidRPr="00A068C5">
        <w:rPr>
          <w:rFonts w:eastAsia="標楷體"/>
          <w:bCs/>
          <w:szCs w:val="24"/>
        </w:rPr>
        <w:t>六、預</w:t>
      </w:r>
      <w:proofErr w:type="gramStart"/>
      <w:r w:rsidRPr="00A068C5">
        <w:rPr>
          <w:rFonts w:eastAsia="標楷體"/>
          <w:bCs/>
          <w:szCs w:val="24"/>
        </w:rPr>
        <w:t>研</w:t>
      </w:r>
      <w:proofErr w:type="gramEnd"/>
      <w:r w:rsidRPr="00A068C5">
        <w:rPr>
          <w:rFonts w:eastAsia="標楷體"/>
          <w:bCs/>
          <w:szCs w:val="24"/>
        </w:rPr>
        <w:t>生錄取本系碩士班者，其碩士班課程學分之抵免，依本校「學生學分抵免辦法」辦理，入學奬學金依當年度學校公告內容辦理。</w:t>
      </w:r>
    </w:p>
    <w:p w14:paraId="10C51191" w14:textId="77777777" w:rsidR="00A068C5" w:rsidRPr="00A068C5" w:rsidRDefault="00A068C5" w:rsidP="00A068C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425" w:hangingChars="177" w:hanging="425"/>
        <w:outlineLvl w:val="2"/>
        <w:rPr>
          <w:rFonts w:eastAsia="標楷體"/>
          <w:bCs/>
          <w:szCs w:val="24"/>
        </w:rPr>
      </w:pPr>
      <w:r w:rsidRPr="00A068C5">
        <w:rPr>
          <w:rFonts w:eastAsia="標楷體"/>
          <w:bCs/>
          <w:szCs w:val="24"/>
        </w:rPr>
        <w:t>七、預</w:t>
      </w:r>
      <w:proofErr w:type="gramStart"/>
      <w:r w:rsidRPr="00A068C5">
        <w:rPr>
          <w:rFonts w:eastAsia="標楷體"/>
          <w:bCs/>
          <w:szCs w:val="24"/>
        </w:rPr>
        <w:t>研</w:t>
      </w:r>
      <w:proofErr w:type="gramEnd"/>
      <w:r w:rsidRPr="00A068C5">
        <w:rPr>
          <w:rFonts w:eastAsia="標楷體"/>
          <w:bCs/>
          <w:szCs w:val="24"/>
        </w:rPr>
        <w:t>生論文研究表現優異，且符合本系碩士班修讀辦法規定之碩士課程學分數與畢業門檻者，可於碩</w:t>
      </w:r>
      <w:proofErr w:type="gramStart"/>
      <w:r w:rsidRPr="00A068C5">
        <w:rPr>
          <w:rFonts w:eastAsia="標楷體"/>
          <w:bCs/>
          <w:szCs w:val="24"/>
        </w:rPr>
        <w:t>一</w:t>
      </w:r>
      <w:proofErr w:type="gramEnd"/>
      <w:r w:rsidRPr="00A068C5">
        <w:rPr>
          <w:rFonts w:eastAsia="標楷體"/>
          <w:bCs/>
          <w:szCs w:val="24"/>
        </w:rPr>
        <w:t>課程結束後進行碩士畢業考試，通過論文考試者，得免修「專題討論</w:t>
      </w:r>
      <w:r w:rsidRPr="00A068C5">
        <w:rPr>
          <w:rFonts w:eastAsia="標楷體"/>
          <w:bCs/>
          <w:szCs w:val="24"/>
        </w:rPr>
        <w:t>(</w:t>
      </w:r>
      <w:r w:rsidRPr="00A068C5">
        <w:rPr>
          <w:rFonts w:eastAsia="標楷體"/>
          <w:bCs/>
          <w:szCs w:val="24"/>
        </w:rPr>
        <w:t>三</w:t>
      </w:r>
      <w:r w:rsidRPr="00A068C5">
        <w:rPr>
          <w:rFonts w:eastAsia="標楷體"/>
          <w:bCs/>
          <w:szCs w:val="24"/>
        </w:rPr>
        <w:t>)</w:t>
      </w:r>
      <w:r w:rsidRPr="00A068C5">
        <w:rPr>
          <w:rFonts w:eastAsia="標楷體"/>
          <w:bCs/>
          <w:szCs w:val="24"/>
        </w:rPr>
        <w:t>」或「專題討論</w:t>
      </w:r>
      <w:r w:rsidRPr="00A068C5">
        <w:rPr>
          <w:rFonts w:eastAsia="標楷體"/>
          <w:bCs/>
          <w:szCs w:val="24"/>
        </w:rPr>
        <w:t>(</w:t>
      </w:r>
      <w:r w:rsidRPr="00A068C5">
        <w:rPr>
          <w:rFonts w:eastAsia="標楷體"/>
          <w:bCs/>
          <w:szCs w:val="24"/>
        </w:rPr>
        <w:t>四</w:t>
      </w:r>
      <w:r w:rsidRPr="00A068C5">
        <w:rPr>
          <w:rFonts w:eastAsia="標楷體"/>
          <w:bCs/>
          <w:szCs w:val="24"/>
        </w:rPr>
        <w:t>)</w:t>
      </w:r>
      <w:r w:rsidRPr="00A068C5">
        <w:rPr>
          <w:rFonts w:eastAsia="標楷體"/>
          <w:bCs/>
          <w:szCs w:val="24"/>
        </w:rPr>
        <w:t>」必修課程。</w:t>
      </w:r>
    </w:p>
    <w:p w14:paraId="733FAB42" w14:textId="77777777" w:rsidR="00A068C5" w:rsidRPr="00A068C5" w:rsidRDefault="00A068C5" w:rsidP="00A068C5">
      <w:pPr>
        <w:snapToGrid w:val="0"/>
        <w:spacing w:line="400" w:lineRule="atLeast"/>
        <w:jc w:val="both"/>
        <w:rPr>
          <w:rFonts w:eastAsia="標楷體"/>
          <w:bCs/>
          <w:szCs w:val="24"/>
        </w:rPr>
      </w:pPr>
      <w:r w:rsidRPr="00A068C5">
        <w:rPr>
          <w:rFonts w:eastAsia="標楷體"/>
          <w:bCs/>
          <w:szCs w:val="24"/>
        </w:rPr>
        <w:t>八、本要點經系</w:t>
      </w:r>
      <w:proofErr w:type="gramStart"/>
      <w:r w:rsidRPr="00A068C5">
        <w:rPr>
          <w:rFonts w:eastAsia="標楷體"/>
          <w:bCs/>
          <w:szCs w:val="24"/>
        </w:rPr>
        <w:t>務</w:t>
      </w:r>
      <w:proofErr w:type="gramEnd"/>
      <w:r w:rsidRPr="00A068C5">
        <w:rPr>
          <w:rFonts w:eastAsia="標楷體"/>
          <w:bCs/>
          <w:szCs w:val="24"/>
        </w:rPr>
        <w:t>會議通過，修訂時亦同。</w:t>
      </w:r>
    </w:p>
    <w:p w14:paraId="2C869733" w14:textId="77777777" w:rsidR="009A730D" w:rsidRPr="00A068C5" w:rsidRDefault="009A730D" w:rsidP="009A730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Times New Roman" w:eastAsia="標楷體" w:hAnsi="標楷體" w:cs="Times New Roman"/>
          <w:bCs/>
          <w:kern w:val="0"/>
          <w:sz w:val="28"/>
          <w:szCs w:val="28"/>
        </w:rPr>
      </w:pPr>
      <w:r w:rsidRPr="00A068C5">
        <w:rPr>
          <w:rFonts w:ascii="Times New Roman" w:eastAsia="標楷體" w:hAnsi="標楷體" w:cs="Times New Roman"/>
          <w:bCs/>
          <w:kern w:val="0"/>
          <w:szCs w:val="24"/>
        </w:rPr>
        <w:br w:type="page"/>
      </w:r>
      <w:r w:rsidRPr="00A068C5"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lastRenderedPageBreak/>
        <w:t>（附表）</w:t>
      </w:r>
    </w:p>
    <w:p w14:paraId="42634DE7" w14:textId="77777777" w:rsidR="009A730D" w:rsidRPr="00A068C5" w:rsidRDefault="009A730D" w:rsidP="009A730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標楷體" w:eastAsia="標楷體" w:hAnsi="標楷體" w:cs="Arial Unicode MS"/>
          <w:bCs/>
          <w:kern w:val="0"/>
          <w:sz w:val="32"/>
          <w:szCs w:val="32"/>
        </w:rPr>
      </w:pPr>
      <w:r w:rsidRPr="00A068C5">
        <w:rPr>
          <w:rFonts w:ascii="標楷體" w:eastAsia="標楷體" w:hAnsi="標楷體" w:cs="Arial Unicode MS" w:hint="eastAsia"/>
          <w:bCs/>
          <w:kern w:val="0"/>
          <w:sz w:val="32"/>
          <w:szCs w:val="32"/>
        </w:rPr>
        <w:t>南</w:t>
      </w:r>
      <w:proofErr w:type="gramStart"/>
      <w:r w:rsidRPr="00A068C5">
        <w:rPr>
          <w:rFonts w:ascii="標楷體" w:eastAsia="標楷體" w:hAnsi="標楷體" w:cs="Arial Unicode MS" w:hint="eastAsia"/>
          <w:bCs/>
          <w:kern w:val="0"/>
          <w:sz w:val="32"/>
          <w:szCs w:val="32"/>
        </w:rPr>
        <w:t>臺</w:t>
      </w:r>
      <w:proofErr w:type="gramEnd"/>
      <w:r w:rsidRPr="00A068C5">
        <w:rPr>
          <w:rFonts w:ascii="標楷體" w:eastAsia="標楷體" w:hAnsi="標楷體" w:cs="Arial Unicode MS" w:hint="eastAsia"/>
          <w:bCs/>
          <w:kern w:val="0"/>
          <w:sz w:val="32"/>
          <w:szCs w:val="32"/>
        </w:rPr>
        <w:t>科技大學化學工程與材料工程系預</w:t>
      </w:r>
      <w:proofErr w:type="gramStart"/>
      <w:r w:rsidRPr="00A068C5">
        <w:rPr>
          <w:rFonts w:ascii="標楷體" w:eastAsia="標楷體" w:hAnsi="標楷體" w:cs="Arial Unicode MS" w:hint="eastAsia"/>
          <w:bCs/>
          <w:kern w:val="0"/>
          <w:sz w:val="32"/>
          <w:szCs w:val="32"/>
        </w:rPr>
        <w:t>研</w:t>
      </w:r>
      <w:proofErr w:type="gramEnd"/>
      <w:r w:rsidRPr="00A068C5">
        <w:rPr>
          <w:rFonts w:ascii="標楷體" w:eastAsia="標楷體" w:hAnsi="標楷體" w:cs="Arial Unicode MS" w:hint="eastAsia"/>
          <w:bCs/>
          <w:kern w:val="0"/>
          <w:sz w:val="32"/>
          <w:szCs w:val="32"/>
        </w:rPr>
        <w:t>生甄選報名表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88"/>
        <w:gridCol w:w="1316"/>
        <w:gridCol w:w="668"/>
        <w:gridCol w:w="184"/>
        <w:gridCol w:w="1801"/>
        <w:gridCol w:w="1843"/>
        <w:gridCol w:w="141"/>
        <w:gridCol w:w="1985"/>
      </w:tblGrid>
      <w:tr w:rsidR="009A730D" w:rsidRPr="00A068C5" w14:paraId="26924ACC" w14:textId="77777777" w:rsidTr="00D54683">
        <w:tc>
          <w:tcPr>
            <w:tcW w:w="1705" w:type="dxa"/>
          </w:tcPr>
          <w:p w14:paraId="76B0709B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班　級</w:t>
            </w:r>
          </w:p>
        </w:tc>
        <w:tc>
          <w:tcPr>
            <w:tcW w:w="1704" w:type="dxa"/>
            <w:gridSpan w:val="2"/>
          </w:tcPr>
          <w:p w14:paraId="69DCD468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學　號</w:t>
            </w:r>
          </w:p>
        </w:tc>
        <w:tc>
          <w:tcPr>
            <w:tcW w:w="2653" w:type="dxa"/>
            <w:gridSpan w:val="3"/>
          </w:tcPr>
          <w:p w14:paraId="57CD7B69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843" w:type="dxa"/>
          </w:tcPr>
          <w:p w14:paraId="01045EFD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2126" w:type="dxa"/>
            <w:gridSpan w:val="2"/>
          </w:tcPr>
          <w:p w14:paraId="1FBCBC58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簽名欄</w:t>
            </w:r>
          </w:p>
        </w:tc>
      </w:tr>
      <w:tr w:rsidR="009A730D" w:rsidRPr="00A068C5" w14:paraId="592138CB" w14:textId="77777777" w:rsidTr="00D54683">
        <w:tc>
          <w:tcPr>
            <w:tcW w:w="1705" w:type="dxa"/>
          </w:tcPr>
          <w:p w14:paraId="554C3662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14:paraId="67CF2D9F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gridSpan w:val="3"/>
          </w:tcPr>
          <w:p w14:paraId="12161105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97A1A3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B20EC98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</w:tr>
      <w:tr w:rsidR="009A730D" w:rsidRPr="00A068C5" w14:paraId="2ECB7D92" w14:textId="77777777" w:rsidTr="00D54683">
        <w:tc>
          <w:tcPr>
            <w:tcW w:w="10031" w:type="dxa"/>
            <w:gridSpan w:val="9"/>
          </w:tcPr>
          <w:p w14:paraId="6A8C98B6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各學期學科平均成績（請附成績單）</w:t>
            </w:r>
          </w:p>
        </w:tc>
      </w:tr>
      <w:tr w:rsidR="009A730D" w:rsidRPr="00A068C5" w14:paraId="3E1F7CB6" w14:textId="77777777" w:rsidTr="00D54683">
        <w:trPr>
          <w:trHeight w:val="726"/>
        </w:trPr>
        <w:tc>
          <w:tcPr>
            <w:tcW w:w="2093" w:type="dxa"/>
            <w:gridSpan w:val="2"/>
          </w:tcPr>
          <w:p w14:paraId="4F9D22C1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大</w:t>
            </w:r>
            <w:proofErr w:type="gramStart"/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上</w:t>
            </w:r>
          </w:p>
        </w:tc>
        <w:tc>
          <w:tcPr>
            <w:tcW w:w="1984" w:type="dxa"/>
            <w:gridSpan w:val="2"/>
          </w:tcPr>
          <w:p w14:paraId="5A4B2259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大一下</w:t>
            </w:r>
          </w:p>
        </w:tc>
        <w:tc>
          <w:tcPr>
            <w:tcW w:w="1985" w:type="dxa"/>
            <w:gridSpan w:val="2"/>
          </w:tcPr>
          <w:p w14:paraId="0F71A12D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大二上</w:t>
            </w:r>
          </w:p>
        </w:tc>
        <w:tc>
          <w:tcPr>
            <w:tcW w:w="1984" w:type="dxa"/>
            <w:gridSpan w:val="2"/>
          </w:tcPr>
          <w:p w14:paraId="154103F5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大二下</w:t>
            </w:r>
          </w:p>
        </w:tc>
        <w:tc>
          <w:tcPr>
            <w:tcW w:w="1985" w:type="dxa"/>
          </w:tcPr>
          <w:p w14:paraId="7A4181DA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大三上</w:t>
            </w:r>
          </w:p>
        </w:tc>
      </w:tr>
      <w:tr w:rsidR="009A730D" w:rsidRPr="00A068C5" w14:paraId="36BFCEE9" w14:textId="77777777" w:rsidTr="00D54683">
        <w:trPr>
          <w:trHeight w:val="726"/>
        </w:trPr>
        <w:tc>
          <w:tcPr>
            <w:tcW w:w="2093" w:type="dxa"/>
            <w:gridSpan w:val="2"/>
          </w:tcPr>
          <w:p w14:paraId="590016FA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737E4BE2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4F321FDA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50FCC6AF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5F1546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</w:tr>
      <w:tr w:rsidR="00A068C5" w:rsidRPr="00A068C5" w14:paraId="1F34747A" w14:textId="77777777" w:rsidTr="00D54683">
        <w:trPr>
          <w:trHeight w:val="726"/>
        </w:trPr>
        <w:tc>
          <w:tcPr>
            <w:tcW w:w="2093" w:type="dxa"/>
            <w:gridSpan w:val="2"/>
          </w:tcPr>
          <w:p w14:paraId="3C26D69E" w14:textId="5F4CC47E" w:rsidR="00A068C5" w:rsidRPr="00A068C5" w:rsidRDefault="00A068C5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班排</w:t>
            </w:r>
            <w:r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gridSpan w:val="2"/>
          </w:tcPr>
          <w:p w14:paraId="39043774" w14:textId="77777777" w:rsidR="00A068C5" w:rsidRPr="00A068C5" w:rsidRDefault="00A068C5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71D01EA0" w14:textId="75869BFF" w:rsidR="00A068C5" w:rsidRPr="00A068C5" w:rsidRDefault="00A068C5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系排名</w:t>
            </w:r>
          </w:p>
        </w:tc>
        <w:tc>
          <w:tcPr>
            <w:tcW w:w="1984" w:type="dxa"/>
            <w:gridSpan w:val="2"/>
          </w:tcPr>
          <w:p w14:paraId="5833D6E3" w14:textId="77777777" w:rsidR="00A068C5" w:rsidRPr="00A068C5" w:rsidRDefault="00A068C5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C7988E" w14:textId="77777777" w:rsidR="00A068C5" w:rsidRPr="00A068C5" w:rsidRDefault="00A068C5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</w:tr>
      <w:tr w:rsidR="009A730D" w:rsidRPr="00A068C5" w14:paraId="22350D19" w14:textId="77777777" w:rsidTr="00D54683">
        <w:trPr>
          <w:trHeight w:val="726"/>
        </w:trPr>
        <w:tc>
          <w:tcPr>
            <w:tcW w:w="4261" w:type="dxa"/>
            <w:gridSpan w:val="5"/>
          </w:tcPr>
          <w:p w14:paraId="77718820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五學期加權平均成績</w:t>
            </w:r>
          </w:p>
        </w:tc>
        <w:tc>
          <w:tcPr>
            <w:tcW w:w="5770" w:type="dxa"/>
            <w:gridSpan w:val="4"/>
          </w:tcPr>
          <w:p w14:paraId="59801867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</w:p>
        </w:tc>
      </w:tr>
      <w:tr w:rsidR="009A730D" w:rsidRPr="00A068C5" w14:paraId="1D139E6C" w14:textId="77777777" w:rsidTr="00A068C5">
        <w:trPr>
          <w:trHeight w:val="6463"/>
        </w:trPr>
        <w:tc>
          <w:tcPr>
            <w:tcW w:w="10031" w:type="dxa"/>
            <w:gridSpan w:val="9"/>
          </w:tcPr>
          <w:p w14:paraId="68443E36" w14:textId="77777777" w:rsidR="009A730D" w:rsidRPr="00A068C5" w:rsidRDefault="009A730D" w:rsidP="009A730D">
            <w:pPr>
              <w:widowControl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ascii="標楷體" w:eastAsia="標楷體" w:hAnsi="標楷體" w:cs="Arial Unicode MS"/>
                <w:bCs/>
                <w:kern w:val="0"/>
                <w:sz w:val="28"/>
                <w:szCs w:val="28"/>
              </w:rPr>
            </w:pPr>
            <w:r w:rsidRPr="00A068C5">
              <w:rPr>
                <w:rFonts w:ascii="標楷體" w:eastAsia="標楷體" w:hAnsi="標楷體" w:cs="Arial Unicode MS" w:hint="eastAsia"/>
                <w:bCs/>
                <w:kern w:val="0"/>
                <w:sz w:val="28"/>
                <w:szCs w:val="28"/>
              </w:rPr>
              <w:t>其它研究能力證明概述(請附佐證資料)</w:t>
            </w:r>
            <w:r w:rsidRPr="00A068C5">
              <w:rPr>
                <w:rFonts w:ascii="標楷體" w:eastAsia="標楷體" w:hAnsi="標楷體" w:cs="Arial Unicode MS" w:hint="eastAsia"/>
                <w:bCs/>
                <w:kern w:val="0"/>
                <w:szCs w:val="24"/>
              </w:rPr>
              <w:t>（若頁面不足請自行增加）</w:t>
            </w:r>
          </w:p>
        </w:tc>
      </w:tr>
    </w:tbl>
    <w:p w14:paraId="4153E253" w14:textId="5CA4BDC7" w:rsidR="00917346" w:rsidRPr="00A068C5" w:rsidRDefault="009A730D" w:rsidP="00A068C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bCs/>
        </w:rPr>
      </w:pPr>
      <w:proofErr w:type="gramStart"/>
      <w:r w:rsidRPr="00A068C5">
        <w:rPr>
          <w:rFonts w:ascii="標楷體" w:eastAsia="標楷體" w:hAnsi="標楷體" w:cs="Arial Unicode MS" w:hint="eastAsia"/>
          <w:bCs/>
          <w:kern w:val="0"/>
          <w:szCs w:val="24"/>
        </w:rPr>
        <w:t>註</w:t>
      </w:r>
      <w:proofErr w:type="gramEnd"/>
      <w:r w:rsidRPr="00A068C5">
        <w:rPr>
          <w:rFonts w:ascii="標楷體" w:eastAsia="標楷體" w:hAnsi="標楷體" w:cs="Arial Unicode MS" w:hint="eastAsia"/>
          <w:bCs/>
          <w:kern w:val="0"/>
          <w:szCs w:val="24"/>
        </w:rPr>
        <w:t>：申請前請詳細閱讀本校「一貫</w:t>
      </w:r>
      <w:proofErr w:type="gramStart"/>
      <w:r w:rsidRPr="00A068C5">
        <w:rPr>
          <w:rFonts w:ascii="標楷體" w:eastAsia="標楷體" w:hAnsi="標楷體" w:cs="Arial Unicode MS" w:hint="eastAsia"/>
          <w:bCs/>
          <w:kern w:val="0"/>
          <w:szCs w:val="24"/>
        </w:rPr>
        <w:t>修讀學</w:t>
      </w:r>
      <w:proofErr w:type="gramEnd"/>
      <w:r w:rsidRPr="00A068C5">
        <w:rPr>
          <w:rFonts w:ascii="標楷體" w:eastAsia="標楷體" w:hAnsi="標楷體" w:cs="Arial Unicode MS" w:hint="eastAsia"/>
          <w:bCs/>
          <w:kern w:val="0"/>
          <w:szCs w:val="24"/>
        </w:rPr>
        <w:t>、碩士學位實施要點」、及本系「預</w:t>
      </w:r>
      <w:proofErr w:type="gramStart"/>
      <w:r w:rsidRPr="00A068C5">
        <w:rPr>
          <w:rFonts w:ascii="標楷體" w:eastAsia="標楷體" w:hAnsi="標楷體" w:cs="Arial Unicode MS" w:hint="eastAsia"/>
          <w:bCs/>
          <w:kern w:val="0"/>
          <w:szCs w:val="24"/>
        </w:rPr>
        <w:t>研</w:t>
      </w:r>
      <w:proofErr w:type="gramEnd"/>
      <w:r w:rsidRPr="00A068C5">
        <w:rPr>
          <w:rFonts w:ascii="標楷體" w:eastAsia="標楷體" w:hAnsi="標楷體" w:cs="Arial Unicode MS" w:hint="eastAsia"/>
          <w:bCs/>
          <w:kern w:val="0"/>
          <w:szCs w:val="24"/>
        </w:rPr>
        <w:t>生甄選要點」。</w:t>
      </w:r>
    </w:p>
    <w:sectPr w:rsidR="00917346" w:rsidRPr="00A068C5" w:rsidSect="00FC2214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E67F" w14:textId="77777777" w:rsidR="00506191" w:rsidRDefault="00506191">
      <w:r>
        <w:separator/>
      </w:r>
    </w:p>
  </w:endnote>
  <w:endnote w:type="continuationSeparator" w:id="0">
    <w:p w14:paraId="6B465929" w14:textId="77777777" w:rsidR="00506191" w:rsidRDefault="0050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49AE" w14:textId="77777777" w:rsidR="00FC2214" w:rsidRDefault="009A73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A730D">
      <w:rPr>
        <w:noProof/>
        <w:lang w:val="zh-TW"/>
      </w:rPr>
      <w:t>1</w:t>
    </w:r>
    <w:r>
      <w:fldChar w:fldCharType="end"/>
    </w:r>
  </w:p>
  <w:p w14:paraId="7A186EFA" w14:textId="77777777" w:rsidR="00FC2214" w:rsidRDefault="005061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C36E" w14:textId="77777777" w:rsidR="00506191" w:rsidRDefault="00506191">
      <w:r>
        <w:separator/>
      </w:r>
    </w:p>
  </w:footnote>
  <w:footnote w:type="continuationSeparator" w:id="0">
    <w:p w14:paraId="46E38A3A" w14:textId="77777777" w:rsidR="00506191" w:rsidRDefault="0050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0D"/>
    <w:rsid w:val="00506191"/>
    <w:rsid w:val="00555C90"/>
    <w:rsid w:val="00917346"/>
    <w:rsid w:val="009A730D"/>
    <w:rsid w:val="00A0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2D09214"/>
  <w15:chartTrackingRefBased/>
  <w15:docId w15:val="{845FA447-404A-4A6E-9349-6602F16C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730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A730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55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2021-04-26T03:26:00Z</dcterms:created>
  <dcterms:modified xsi:type="dcterms:W3CDTF">2021-04-26T03:28:00Z</dcterms:modified>
</cp:coreProperties>
</file>