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0A" w:rsidRPr="00FD03CF" w:rsidRDefault="00157E0A" w:rsidP="00157E0A">
      <w:pPr>
        <w:rPr>
          <w:rFonts w:ascii="標楷體" w:eastAsia="標楷體" w:hAnsi="標楷體" w:hint="eastAsia"/>
        </w:rPr>
      </w:pPr>
      <w:bookmarkStart w:id="0" w:name="_GoBack"/>
      <w:bookmarkEnd w:id="0"/>
      <w:r w:rsidRPr="00FD03CF">
        <w:rPr>
          <w:rFonts w:ascii="標楷體" w:eastAsia="標楷體" w:hAnsi="標楷體" w:hint="eastAsia"/>
        </w:rPr>
        <w:t>附件</w:t>
      </w:r>
    </w:p>
    <w:p w:rsidR="00157E0A" w:rsidRPr="00DB106F" w:rsidRDefault="00157E0A" w:rsidP="00157E0A">
      <w:pPr>
        <w:snapToGrid w:val="0"/>
        <w:spacing w:line="360" w:lineRule="auto"/>
        <w:jc w:val="center"/>
        <w:rPr>
          <w:rFonts w:eastAsia="標楷體"/>
          <w:kern w:val="0"/>
          <w:sz w:val="28"/>
          <w:szCs w:val="28"/>
        </w:rPr>
      </w:pPr>
      <w:r w:rsidRPr="00DB106F">
        <w:rPr>
          <w:rStyle w:val="af"/>
          <w:rFonts w:eastAsia="標楷體"/>
          <w:sz w:val="32"/>
          <w:szCs w:val="32"/>
        </w:rPr>
        <w:t>南</w:t>
      </w:r>
      <w:proofErr w:type="gramStart"/>
      <w:r w:rsidRPr="00DB106F">
        <w:rPr>
          <w:rStyle w:val="af"/>
          <w:rFonts w:eastAsia="標楷體"/>
          <w:sz w:val="32"/>
          <w:szCs w:val="32"/>
        </w:rPr>
        <w:t>臺</w:t>
      </w:r>
      <w:proofErr w:type="gramEnd"/>
      <w:r w:rsidRPr="00DB106F">
        <w:rPr>
          <w:rStyle w:val="af"/>
          <w:rFonts w:eastAsia="標楷體"/>
          <w:sz w:val="32"/>
          <w:szCs w:val="32"/>
        </w:rPr>
        <w:t>科技大學鼓勵師生參加國際技藝能競賽一覽表</w:t>
      </w:r>
    </w:p>
    <w:p w:rsidR="00157E0A" w:rsidRPr="008C4083" w:rsidRDefault="00157E0A" w:rsidP="00750178">
      <w:pPr>
        <w:wordWrap w:val="0"/>
        <w:autoSpaceDE w:val="0"/>
        <w:autoSpaceDN w:val="0"/>
        <w:adjustRightInd w:val="0"/>
        <w:snapToGrid w:val="0"/>
        <w:ind w:rightChars="-236" w:right="-566"/>
        <w:jc w:val="right"/>
        <w:rPr>
          <w:rFonts w:eastAsia="標楷體"/>
          <w:kern w:val="0"/>
        </w:rPr>
      </w:pPr>
      <w:r w:rsidRPr="008C4083">
        <w:rPr>
          <w:rFonts w:eastAsia="標楷體"/>
          <w:kern w:val="0"/>
        </w:rPr>
        <w:t>更新日期：</w:t>
      </w:r>
      <w:r w:rsidRPr="00DB106F">
        <w:rPr>
          <w:rFonts w:eastAsia="標楷體" w:hint="eastAsia"/>
          <w:color w:val="FF0000"/>
          <w:kern w:val="0"/>
        </w:rPr>
        <w:t>110</w:t>
      </w:r>
      <w:r w:rsidRPr="008C4083">
        <w:rPr>
          <w:rFonts w:eastAsia="標楷體"/>
          <w:kern w:val="0"/>
        </w:rPr>
        <w:t>年</w:t>
      </w:r>
      <w:r w:rsidR="00564475" w:rsidRPr="00564475">
        <w:rPr>
          <w:rFonts w:eastAsia="標楷體" w:hint="eastAsia"/>
          <w:color w:val="FF0000"/>
          <w:kern w:val="0"/>
        </w:rPr>
        <w:t>0</w:t>
      </w:r>
      <w:r w:rsidR="00564475" w:rsidRPr="00564475">
        <w:rPr>
          <w:rFonts w:eastAsia="標楷體"/>
          <w:color w:val="FF0000"/>
          <w:kern w:val="0"/>
        </w:rPr>
        <w:t>5</w:t>
      </w:r>
      <w:r w:rsidRPr="008C4083">
        <w:rPr>
          <w:rFonts w:eastAsia="標楷體"/>
          <w:kern w:val="0"/>
        </w:rPr>
        <w:t>月</w:t>
      </w:r>
      <w:r w:rsidR="00564475" w:rsidRPr="00564475">
        <w:rPr>
          <w:rFonts w:eastAsia="標楷體" w:hint="eastAsia"/>
          <w:color w:val="FF0000"/>
          <w:kern w:val="0"/>
        </w:rPr>
        <w:t>1</w:t>
      </w:r>
      <w:r w:rsidR="00564475" w:rsidRPr="00564475">
        <w:rPr>
          <w:rFonts w:eastAsia="標楷體"/>
          <w:color w:val="FF0000"/>
          <w:kern w:val="0"/>
        </w:rPr>
        <w:t>0</w:t>
      </w:r>
      <w:r w:rsidRPr="008C4083">
        <w:rPr>
          <w:rFonts w:eastAsia="標楷體"/>
          <w:kern w:val="0"/>
        </w:rPr>
        <w:t>日</w:t>
      </w:r>
    </w:p>
    <w:tbl>
      <w:tblPr>
        <w:tblW w:w="10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"/>
        <w:gridCol w:w="3667"/>
        <w:gridCol w:w="993"/>
        <w:gridCol w:w="1134"/>
        <w:gridCol w:w="1984"/>
        <w:gridCol w:w="2301"/>
      </w:tblGrid>
      <w:tr w:rsidR="00157E0A" w:rsidRPr="00495815" w:rsidTr="00CB495B">
        <w:trPr>
          <w:trHeight w:val="609"/>
          <w:tblHeader/>
          <w:jc w:val="center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項</w:t>
            </w:r>
            <w:r w:rsidR="00CC1411">
              <w:rPr>
                <w:rFonts w:eastAsia="標楷體" w:hint="eastAsia"/>
                <w:b/>
                <w:kern w:val="0"/>
              </w:rPr>
              <w:t>次</w:t>
            </w:r>
          </w:p>
        </w:tc>
        <w:tc>
          <w:tcPr>
            <w:tcW w:w="3667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競賽名稱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地點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補助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型式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補助上限</w:t>
            </w:r>
            <w:r w:rsidRPr="00495815">
              <w:rPr>
                <w:rFonts w:eastAsia="標楷體"/>
                <w:b/>
                <w:kern w:val="0"/>
              </w:rPr>
              <w:t>(</w:t>
            </w:r>
            <w:r w:rsidRPr="00495815">
              <w:rPr>
                <w:rFonts w:eastAsia="標楷體"/>
                <w:b/>
                <w:kern w:val="0"/>
              </w:rPr>
              <w:t>元</w:t>
            </w:r>
            <w:r w:rsidRPr="00495815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kern w:val="0"/>
              </w:rPr>
            </w:pPr>
            <w:r w:rsidRPr="00495815">
              <w:rPr>
                <w:rFonts w:eastAsia="標楷體"/>
                <w:b/>
                <w:kern w:val="0"/>
              </w:rPr>
              <w:t>備註</w:t>
            </w:r>
          </w:p>
        </w:tc>
      </w:tr>
      <w:tr w:rsidR="00157E0A" w:rsidRPr="00495815" w:rsidTr="00CB495B">
        <w:trPr>
          <w:trHeight w:val="529"/>
          <w:jc w:val="center"/>
        </w:trPr>
        <w:tc>
          <w:tcPr>
            <w:tcW w:w="852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667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方程式汽車賽車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日本</w:t>
            </w:r>
          </w:p>
        </w:tc>
        <w:tc>
          <w:tcPr>
            <w:tcW w:w="1134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日本</w:t>
            </w:r>
            <w:r w:rsidRPr="00495815">
              <w:rPr>
                <w:rFonts w:eastAsia="標楷體"/>
                <w:color w:val="000000"/>
                <w:kern w:val="0"/>
              </w:rPr>
              <w:t xml:space="preserve">  </w:t>
            </w:r>
            <w:r w:rsidRPr="00495815">
              <w:rPr>
                <w:rFonts w:eastAsia="標楷體"/>
                <w:color w:val="000000"/>
                <w:kern w:val="0"/>
              </w:rPr>
              <w:t>：</w:t>
            </w:r>
            <w:r w:rsidRPr="00495815">
              <w:rPr>
                <w:rFonts w:eastAsia="標楷體"/>
                <w:color w:val="000000"/>
                <w:kern w:val="0"/>
              </w:rPr>
              <w:t xml:space="preserve">850,000 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BFBFBF"/>
                <w:kern w:val="0"/>
              </w:rPr>
            </w:pPr>
            <w:r w:rsidRPr="00495815">
              <w:rPr>
                <w:rFonts w:eastAsia="標楷體"/>
                <w:color w:val="BFBFBF"/>
                <w:spacing w:val="-24"/>
                <w:kern w:val="0"/>
              </w:rPr>
              <w:t>中國沿海：</w:t>
            </w:r>
            <w:r w:rsidRPr="00495815">
              <w:rPr>
                <w:rFonts w:eastAsia="標楷體"/>
                <w:color w:val="BFBFBF"/>
                <w:spacing w:val="-24"/>
                <w:kern w:val="0"/>
              </w:rPr>
              <w:t>6</w:t>
            </w:r>
            <w:r w:rsidRPr="00495815">
              <w:rPr>
                <w:rFonts w:eastAsia="標楷體"/>
                <w:color w:val="BFBFBF"/>
                <w:kern w:val="0"/>
              </w:rPr>
              <w:t xml:space="preserve">00,000 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BFBFBF"/>
                <w:spacing w:val="-24"/>
                <w:kern w:val="0"/>
              </w:rPr>
              <w:t>中國內陸：</w:t>
            </w:r>
            <w:r w:rsidRPr="00495815">
              <w:rPr>
                <w:rFonts w:eastAsia="標楷體"/>
                <w:color w:val="BFBFBF"/>
                <w:spacing w:val="-24"/>
                <w:kern w:val="0"/>
              </w:rPr>
              <w:t>85</w:t>
            </w:r>
            <w:r w:rsidRPr="00495815">
              <w:rPr>
                <w:rFonts w:eastAsia="標楷體"/>
                <w:color w:val="BFBFBF"/>
                <w:kern w:val="0"/>
              </w:rPr>
              <w:t>0,000</w:t>
            </w:r>
            <w:r w:rsidRPr="00495815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301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529"/>
          <w:jc w:val="center"/>
        </w:trPr>
        <w:tc>
          <w:tcPr>
            <w:tcW w:w="852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67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中國</w:t>
            </w:r>
          </w:p>
        </w:tc>
        <w:tc>
          <w:tcPr>
            <w:tcW w:w="1134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1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758"/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495815">
              <w:rPr>
                <w:rFonts w:eastAsia="標楷體"/>
                <w:bCs/>
                <w:color w:val="000000"/>
                <w:kern w:val="0"/>
              </w:rPr>
              <w:t>2</w:t>
            </w:r>
          </w:p>
        </w:tc>
        <w:tc>
          <w:tcPr>
            <w:tcW w:w="3667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日本三重大學能源車競賽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日本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300,000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758"/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495815">
              <w:rPr>
                <w:rFonts w:eastAsia="標楷體"/>
                <w:bCs/>
                <w:color w:val="000000"/>
                <w:kern w:val="0"/>
              </w:rPr>
              <w:t>3</w:t>
            </w:r>
          </w:p>
        </w:tc>
        <w:tc>
          <w:tcPr>
            <w:tcW w:w="3667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國際機器人世界盃足球賽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</w:rPr>
              <w:t xml:space="preserve">(FIRA </w:t>
            </w:r>
            <w:proofErr w:type="spellStart"/>
            <w:r w:rsidRPr="00495815">
              <w:rPr>
                <w:rFonts w:eastAsia="標楷體"/>
                <w:color w:val="000000"/>
              </w:rPr>
              <w:t>RoboWorld</w:t>
            </w:r>
            <w:proofErr w:type="spellEnd"/>
            <w:r w:rsidRPr="00495815">
              <w:rPr>
                <w:rFonts w:eastAsia="標楷體"/>
                <w:color w:val="000000"/>
              </w:rPr>
              <w:t xml:space="preserve"> Cup)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馬來西亞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140,000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495815">
              <w:rPr>
                <w:rFonts w:eastAsia="標楷體"/>
                <w:bCs/>
                <w:color w:val="000000"/>
                <w:kern w:val="0"/>
              </w:rPr>
              <w:t>4</w:t>
            </w:r>
          </w:p>
        </w:tc>
        <w:tc>
          <w:tcPr>
            <w:tcW w:w="3667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Cs/>
                <w:color w:val="000000"/>
                <w:kern w:val="0"/>
                <w:lang w:eastAsia="ja-JP"/>
              </w:rPr>
            </w:pPr>
            <w:r w:rsidRPr="00495815">
              <w:rPr>
                <w:rFonts w:eastAsia="標楷體"/>
                <w:bCs/>
                <w:color w:val="000000"/>
                <w:kern w:val="0"/>
                <w:lang w:eastAsia="ja-JP"/>
              </w:rPr>
              <w:t>全日本電腦鼠競賽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  <w:kern w:val="0"/>
                <w:lang w:eastAsia="ja-JP"/>
              </w:rPr>
            </w:pPr>
            <w:r w:rsidRPr="00495815">
              <w:rPr>
                <w:rFonts w:eastAsia="標楷體"/>
                <w:color w:val="000000"/>
                <w:lang w:eastAsia="ja-JP"/>
              </w:rPr>
              <w:t>(</w:t>
            </w:r>
            <w:r w:rsidRPr="00495815">
              <w:rPr>
                <w:rFonts w:eastAsia="標楷體"/>
                <w:color w:val="000000"/>
                <w:lang w:eastAsia="ja-JP"/>
              </w:rPr>
              <w:t>全日本マイクロマウス大会</w:t>
            </w:r>
            <w:r w:rsidRPr="00495815">
              <w:rPr>
                <w:rFonts w:eastAsia="標楷體"/>
                <w:color w:val="000000"/>
                <w:lang w:eastAsia="ja-JP"/>
              </w:rPr>
              <w:t>)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東京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140,000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ind w:leftChars="-45" w:left="-108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680"/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3667" w:type="dxa"/>
            <w:vMerge w:val="restart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bCs/>
                <w:color w:val="000000"/>
                <w:kern w:val="0"/>
                <w:lang w:eastAsia="ja-JP"/>
              </w:rPr>
              <w:t>國際美食廚藝大賽</w:t>
            </w:r>
            <w:r w:rsidRPr="00495815">
              <w:rPr>
                <w:rFonts w:eastAsia="標楷體"/>
                <w:bCs/>
                <w:color w:val="000000"/>
                <w:kern w:val="0"/>
                <w:lang w:eastAsia="ja-JP"/>
              </w:rPr>
              <w:t>/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/>
                <w:color w:val="000000"/>
                <w:kern w:val="0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世界廚藝烹飪大賽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5" w:left="-108" w:rightChars="-45" w:right="-108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新加坡、香港、韓國、馬來西亞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120,000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680"/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3667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韓國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120,000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trHeight w:val="680"/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3667" w:type="dxa"/>
            <w:vMerge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ind w:leftChars="-36" w:left="-85" w:rightChars="-55" w:right="-132" w:hanging="1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馬來西亞、日本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個人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30,000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157E0A" w:rsidRPr="00495815" w:rsidTr="00CB495B">
        <w:trPr>
          <w:jc w:val="center"/>
        </w:trPr>
        <w:tc>
          <w:tcPr>
            <w:tcW w:w="852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3667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Global TIC</w:t>
            </w:r>
            <w:r w:rsidRPr="00495815">
              <w:rPr>
                <w:rFonts w:eastAsia="標楷體"/>
                <w:color w:val="000000"/>
                <w:kern w:val="0"/>
              </w:rPr>
              <w:t>競賽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45" w:left="-108" w:rightChars="-45" w:right="-108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美國、外蒙古</w:t>
            </w:r>
            <w:r w:rsidRPr="00495815">
              <w:rPr>
                <w:rFonts w:eastAsia="標楷體"/>
                <w:color w:val="000000"/>
                <w:kern w:val="0"/>
              </w:rPr>
              <w:t>(</w:t>
            </w:r>
            <w:r w:rsidRPr="00495815">
              <w:rPr>
                <w:rFonts w:eastAsia="標楷體"/>
                <w:color w:val="000000"/>
                <w:kern w:val="0"/>
              </w:rPr>
              <w:t>烏蘭巴托</w:t>
            </w:r>
            <w:r w:rsidRPr="00495815">
              <w:rPr>
                <w:rFonts w:eastAsia="標楷體"/>
                <w:color w:val="000000"/>
                <w:kern w:val="0"/>
              </w:rPr>
              <w:t>)</w:t>
            </w:r>
            <w:r w:rsidRPr="00495815">
              <w:rPr>
                <w:rFonts w:eastAsia="標楷體"/>
                <w:color w:val="000000"/>
                <w:kern w:val="0"/>
              </w:rPr>
              <w:t>等地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團隊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245,000</w:t>
            </w:r>
          </w:p>
        </w:tc>
        <w:tc>
          <w:tcPr>
            <w:tcW w:w="2301" w:type="dxa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需先參加國內相關競賽，獲獎後獲推薦，始具資格參賽。</w:t>
            </w:r>
          </w:p>
        </w:tc>
      </w:tr>
      <w:tr w:rsidR="00157E0A" w:rsidRPr="00495815" w:rsidTr="00CB495B">
        <w:trPr>
          <w:jc w:val="center"/>
        </w:trPr>
        <w:tc>
          <w:tcPr>
            <w:tcW w:w="852" w:type="dxa"/>
            <w:vAlign w:val="center"/>
          </w:tcPr>
          <w:p w:rsidR="00157E0A" w:rsidRPr="0056447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3667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「海峽杯」兩岸大學創業計畫邀請賽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中國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</w:t>
            </w:r>
            <w:r w:rsidRPr="00495815">
              <w:rPr>
                <w:rFonts w:eastAsia="標楷體"/>
                <w:color w:val="000000"/>
                <w:kern w:val="0"/>
              </w:rPr>
              <w:t>師</w:t>
            </w:r>
            <w:r w:rsidRPr="00495815">
              <w:rPr>
                <w:rFonts w:eastAsia="標楷體"/>
                <w:color w:val="000000"/>
                <w:kern w:val="0"/>
              </w:rPr>
              <w:t>4</w:t>
            </w:r>
            <w:r w:rsidRPr="00495815">
              <w:rPr>
                <w:rFonts w:eastAsia="標楷體"/>
                <w:color w:val="000000"/>
                <w:kern w:val="0"/>
              </w:rPr>
              <w:t>生</w:t>
            </w:r>
            <w:r w:rsidRPr="00495815">
              <w:rPr>
                <w:rFonts w:eastAsia="標楷體"/>
                <w:color w:val="000000"/>
                <w:kern w:val="0"/>
              </w:rPr>
              <w:t>/</w:t>
            </w:r>
            <w:r w:rsidRPr="00495815">
              <w:rPr>
                <w:rFonts w:eastAsia="標楷體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157E0A" w:rsidRPr="00495815" w:rsidRDefault="00157E0A" w:rsidP="00157E0A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全程落地接待學生，但需要自行承擔至上海的交通费用。</w:t>
            </w:r>
          </w:p>
        </w:tc>
      </w:tr>
      <w:tr w:rsidR="00157E0A" w:rsidRPr="00495815" w:rsidTr="00CB495B">
        <w:trPr>
          <w:jc w:val="center"/>
        </w:trPr>
        <w:tc>
          <w:tcPr>
            <w:tcW w:w="852" w:type="dxa"/>
            <w:vAlign w:val="center"/>
          </w:tcPr>
          <w:p w:rsidR="00157E0A" w:rsidRPr="0056447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3667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海峽兩岸大學生市場調查與分析大賽</w:t>
            </w:r>
          </w:p>
        </w:tc>
        <w:tc>
          <w:tcPr>
            <w:tcW w:w="993" w:type="dxa"/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中國</w:t>
            </w:r>
            <w:r w:rsidRPr="00495815">
              <w:rPr>
                <w:rFonts w:eastAsia="標楷體"/>
                <w:color w:val="000000"/>
                <w:kern w:val="0"/>
              </w:rPr>
              <w:t>/</w:t>
            </w:r>
          </w:p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台灣</w:t>
            </w:r>
          </w:p>
        </w:tc>
        <w:tc>
          <w:tcPr>
            <w:tcW w:w="1134" w:type="dxa"/>
            <w:vAlign w:val="center"/>
          </w:tcPr>
          <w:p w:rsidR="00157E0A" w:rsidRPr="00495815" w:rsidRDefault="00157E0A" w:rsidP="00157E0A">
            <w:pPr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</w:t>
            </w:r>
            <w:r w:rsidRPr="00495815">
              <w:rPr>
                <w:rFonts w:eastAsia="標楷體"/>
                <w:color w:val="000000"/>
                <w:kern w:val="0"/>
              </w:rPr>
              <w:t>師</w:t>
            </w:r>
            <w:r w:rsidRPr="00495815">
              <w:rPr>
                <w:rFonts w:eastAsia="標楷體"/>
                <w:color w:val="000000"/>
                <w:kern w:val="0"/>
              </w:rPr>
              <w:t>4</w:t>
            </w:r>
            <w:r w:rsidRPr="00495815">
              <w:rPr>
                <w:rFonts w:eastAsia="標楷體"/>
                <w:color w:val="000000"/>
                <w:kern w:val="0"/>
              </w:rPr>
              <w:t>生</w:t>
            </w:r>
            <w:r w:rsidRPr="00495815">
              <w:rPr>
                <w:rFonts w:eastAsia="標楷體"/>
                <w:color w:val="000000"/>
                <w:kern w:val="0"/>
              </w:rPr>
              <w:t>/</w:t>
            </w:r>
            <w:r w:rsidRPr="00495815">
              <w:rPr>
                <w:rFonts w:eastAsia="標楷體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157E0A" w:rsidRPr="00495815" w:rsidRDefault="00157E0A" w:rsidP="00157E0A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157E0A" w:rsidRPr="00495815" w:rsidRDefault="00157E0A" w:rsidP="00157E0A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一年中國北京主辦</w:t>
            </w:r>
            <w:r w:rsidRPr="00495815">
              <w:rPr>
                <w:rFonts w:eastAsia="標楷體"/>
                <w:color w:val="000000"/>
              </w:rPr>
              <w:t>/</w:t>
            </w:r>
            <w:r w:rsidRPr="00495815">
              <w:rPr>
                <w:rFonts w:eastAsia="標楷體"/>
                <w:color w:val="000000"/>
              </w:rPr>
              <w:t>一年台灣主辦。</w:t>
            </w:r>
          </w:p>
        </w:tc>
      </w:tr>
      <w:tr w:rsidR="00157E0A" w:rsidRPr="00495815" w:rsidTr="00103845">
        <w:trPr>
          <w:jc w:val="center"/>
        </w:trPr>
        <w:tc>
          <w:tcPr>
            <w:tcW w:w="852" w:type="dxa"/>
            <w:tcBorders>
              <w:bottom w:val="single" w:sz="6" w:space="0" w:color="auto"/>
            </w:tcBorders>
            <w:vAlign w:val="center"/>
          </w:tcPr>
          <w:p w:rsidR="00157E0A" w:rsidRPr="00564475" w:rsidRDefault="00157E0A" w:rsidP="00157E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3667" w:type="dxa"/>
            <w:tcBorders>
              <w:bottom w:val="single" w:sz="6" w:space="0" w:color="auto"/>
            </w:tcBorders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全球品牌策劃大賽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157E0A" w:rsidRPr="00495815" w:rsidRDefault="00157E0A" w:rsidP="00157E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-45" w:left="-108" w:rightChars="-45" w:right="-108"/>
              <w:jc w:val="center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新加坡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57E0A" w:rsidRPr="00495815" w:rsidRDefault="00157E0A" w:rsidP="00157E0A">
            <w:pPr>
              <w:spacing w:line="2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1</w:t>
            </w:r>
            <w:r w:rsidRPr="00495815">
              <w:rPr>
                <w:rFonts w:eastAsia="標楷體"/>
                <w:color w:val="000000"/>
                <w:kern w:val="0"/>
              </w:rPr>
              <w:t>師</w:t>
            </w:r>
            <w:r w:rsidRPr="00495815">
              <w:rPr>
                <w:rFonts w:eastAsia="標楷體"/>
                <w:color w:val="000000"/>
                <w:kern w:val="0"/>
              </w:rPr>
              <w:t>4</w:t>
            </w:r>
            <w:r w:rsidRPr="00495815">
              <w:rPr>
                <w:rFonts w:eastAsia="標楷體"/>
                <w:color w:val="000000"/>
                <w:kern w:val="0"/>
              </w:rPr>
              <w:t>生</w:t>
            </w:r>
            <w:r w:rsidRPr="00495815">
              <w:rPr>
                <w:rFonts w:eastAsia="標楷體"/>
                <w:color w:val="000000"/>
                <w:kern w:val="0"/>
              </w:rPr>
              <w:t>/</w:t>
            </w:r>
            <w:r w:rsidRPr="00495815">
              <w:rPr>
                <w:rFonts w:eastAsia="標楷體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157E0A" w:rsidRPr="00495815" w:rsidRDefault="00157E0A" w:rsidP="00157E0A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150,000</w:t>
            </w:r>
          </w:p>
        </w:tc>
        <w:tc>
          <w:tcPr>
            <w:tcW w:w="2301" w:type="dxa"/>
            <w:tcBorders>
              <w:bottom w:val="single" w:sz="6" w:space="0" w:color="auto"/>
            </w:tcBorders>
          </w:tcPr>
          <w:p w:rsidR="00157E0A" w:rsidRPr="00495815" w:rsidRDefault="00157E0A" w:rsidP="00157E0A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先由全球各地選出代表隊，總決賽在新加坡舉辦。</w:t>
            </w:r>
          </w:p>
        </w:tc>
      </w:tr>
      <w:tr w:rsidR="00174ECC" w:rsidRPr="00495815" w:rsidTr="00103845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56447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國際技能競賽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ind w:leftChars="-45" w:left="-108" w:rightChars="-45" w:right="-108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color w:val="000000"/>
                <w:kern w:val="0"/>
              </w:rPr>
              <w:t>由各會員國家輪流主辦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指導老師</w:t>
            </w:r>
          </w:p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1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位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gramStart"/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依當年度</w:t>
            </w:r>
            <w:proofErr w:type="gramEnd"/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舉辦國家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/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地區而定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國際技能競賽每</w:t>
            </w:r>
            <w:r w:rsidRPr="00495815">
              <w:rPr>
                <w:rFonts w:eastAsia="標楷體"/>
                <w:color w:val="000000"/>
              </w:rPr>
              <w:t>2</w:t>
            </w:r>
            <w:r w:rsidRPr="00495815">
              <w:rPr>
                <w:rFonts w:eastAsia="標楷體"/>
                <w:color w:val="000000"/>
              </w:rPr>
              <w:t>年舉辦一次，需有學生入選為國手。</w:t>
            </w:r>
          </w:p>
        </w:tc>
      </w:tr>
      <w:tr w:rsidR="00174ECC" w:rsidRPr="00495815" w:rsidTr="00103845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56447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全球技能競賽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174ECC" w:rsidRPr="00495815" w:rsidTr="00103845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56447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kern w:val="0"/>
              </w:rPr>
            </w:pPr>
            <w:r w:rsidRPr="00564475">
              <w:rPr>
                <w:rFonts w:eastAsia="標楷體" w:hint="eastAsia"/>
                <w:kern w:val="0"/>
              </w:rPr>
              <w:t>14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SCG Bangkok Business Challenge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泰國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1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師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4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生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/</w:t>
            </w: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495815">
              <w:rPr>
                <w:rFonts w:eastAsia="標楷體"/>
                <w:bCs/>
                <w:color w:val="000000"/>
                <w:shd w:val="clear" w:color="auto" w:fill="FFFFFF"/>
              </w:rPr>
              <w:t>150,000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4ECC" w:rsidRPr="00495815" w:rsidRDefault="00174ECC" w:rsidP="00174ECC">
            <w:pPr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495815">
              <w:rPr>
                <w:rFonts w:eastAsia="標楷體"/>
                <w:color w:val="000000"/>
              </w:rPr>
              <w:t>以通過</w:t>
            </w:r>
            <w:r w:rsidRPr="00495815">
              <w:rPr>
                <w:rFonts w:eastAsia="標楷體"/>
                <w:color w:val="000000"/>
              </w:rPr>
              <w:t>AACSB</w:t>
            </w:r>
            <w:r w:rsidRPr="00495815">
              <w:rPr>
                <w:rFonts w:eastAsia="標楷體"/>
                <w:color w:val="000000"/>
              </w:rPr>
              <w:t>學校為主。</w:t>
            </w:r>
          </w:p>
        </w:tc>
      </w:tr>
      <w:tr w:rsidR="00CB495B" w:rsidRPr="00E62453" w:rsidTr="00103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t>15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37" w:left="-89" w:rightChars="-45" w:right="-108"/>
              <w:rPr>
                <w:rStyle w:val="shorttext"/>
                <w:rFonts w:ascii="Calibri" w:eastAsia="標楷體" w:hAnsi="Calibri" w:cs="Calibri"/>
                <w:color w:val="000000"/>
              </w:rPr>
            </w:pP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東京設計</w:t>
            </w:r>
            <w:proofErr w:type="gramStart"/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週</w:t>
            </w:r>
            <w:proofErr w:type="gramEnd"/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37" w:left="-89" w:rightChars="-45" w:right="-108"/>
              <w:rPr>
                <w:rStyle w:val="shorttext"/>
                <w:rFonts w:ascii="Calibri" w:eastAsia="標楷體" w:hAnsi="Calibri" w:cs="Calibri"/>
                <w:color w:val="000000"/>
              </w:rPr>
            </w:pP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(Tokyo Design Week)</w:t>
            </w:r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37" w:left="194" w:rightChars="-45" w:right="-108" w:hangingChars="118" w:hanging="283"/>
              <w:jc w:val="both"/>
              <w:rPr>
                <w:rStyle w:val="shorttext"/>
                <w:rFonts w:ascii="Calibri" w:eastAsia="標楷體" w:hAnsi="Calibri" w:cs="Calibri"/>
                <w:color w:val="000000"/>
              </w:rPr>
            </w:pP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1.</w:t>
            </w: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百人展</w:t>
            </w: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(100 Creators Exhibition Award)</w:t>
            </w:r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37" w:left="194" w:rightChars="-45" w:right="-108" w:hangingChars="118" w:hanging="283"/>
              <w:jc w:val="both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2.</w:t>
            </w:r>
            <w:proofErr w:type="gramStart"/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主展區</w:t>
            </w:r>
            <w:proofErr w:type="gramEnd"/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(Creative Life</w:t>
            </w: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展</w:t>
            </w: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東京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108,000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pStyle w:val="ae"/>
              <w:numPr>
                <w:ilvl w:val="0"/>
                <w:numId w:val="5"/>
              </w:numPr>
              <w:adjustRightInd/>
              <w:snapToGrid w:val="0"/>
              <w:spacing w:line="240" w:lineRule="exact"/>
              <w:ind w:leftChars="0"/>
              <w:jc w:val="both"/>
              <w:textAlignment w:val="auto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E62453">
              <w:rPr>
                <w:rFonts w:ascii="Calibri" w:eastAsia="標楷體" w:hAnsi="Calibri" w:cs="Calibri"/>
                <w:color w:val="000000"/>
                <w:szCs w:val="24"/>
              </w:rPr>
              <w:t>有獲獎者始得出國參與決賽及頒獎。</w:t>
            </w:r>
          </w:p>
          <w:p w:rsidR="00CB495B" w:rsidRPr="00E62453" w:rsidRDefault="00CB495B" w:rsidP="00CB495B">
            <w:pPr>
              <w:pStyle w:val="ae"/>
              <w:numPr>
                <w:ilvl w:val="0"/>
                <w:numId w:val="5"/>
              </w:numPr>
              <w:adjustRightInd/>
              <w:snapToGrid w:val="0"/>
              <w:spacing w:line="240" w:lineRule="exact"/>
              <w:ind w:leftChars="0" w:left="318" w:hanging="318"/>
              <w:jc w:val="both"/>
              <w:textAlignment w:val="auto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E62453">
              <w:rPr>
                <w:rFonts w:ascii="Calibri" w:eastAsia="標楷體" w:hAnsi="Calibri" w:cs="Calibri"/>
                <w:color w:val="000000"/>
                <w:szCs w:val="24"/>
              </w:rPr>
              <w:t>需經過主辦單位審查資格及展示作品</w:t>
            </w:r>
            <w:r w:rsidRPr="00E62453">
              <w:rPr>
                <w:rFonts w:ascii="Calibri" w:eastAsia="標楷體" w:hAnsi="Calibri" w:cs="Calibri"/>
                <w:color w:val="000000"/>
                <w:szCs w:val="24"/>
              </w:rPr>
              <w:t>,</w:t>
            </w:r>
            <w:r w:rsidRPr="00E62453">
              <w:rPr>
                <w:rFonts w:ascii="Calibri" w:eastAsia="標楷體" w:hAnsi="Calibri" w:cs="Calibri"/>
                <w:color w:val="000000"/>
                <w:szCs w:val="24"/>
              </w:rPr>
              <w:t>方會通知入選參展。</w:t>
            </w:r>
          </w:p>
        </w:tc>
      </w:tr>
      <w:tr w:rsidR="00CB495B" w:rsidRPr="00E62453" w:rsidTr="00103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 w:hint="eastAsia"/>
                <w:color w:val="000000"/>
              </w:rPr>
              <w:lastRenderedPageBreak/>
              <w:t>1</w:t>
            </w:r>
            <w:r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UXPA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國際用戶體驗設計大賽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中國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150,000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1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美國史丹佛設計競賽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 xml:space="preserve"> Stanford Center On Longevity Design Challenge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團隊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 xml:space="preserve">300,000 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團隊須至美國進行決賽暨頒獎典禮。</w:t>
            </w: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1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日本伊丹國際當代首飾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(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工藝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)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展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1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波蘭照明設計大賽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OLED LAMPS for RECREATION and TOURISM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波蘭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2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Asahikawa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國際家具設計大獎</w:t>
            </w:r>
            <w:r w:rsidRPr="00E62453">
              <w:rPr>
                <w:rFonts w:ascii="Calibri" w:eastAsia="標楷體" w:hAnsi="Calibri" w:cs="Calibri"/>
                <w:color w:val="000000"/>
                <w:shd w:val="clear" w:color="auto" w:fill="FFFFFF"/>
              </w:rPr>
              <w:t>/IFDA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2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IMGA SEA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國際行動遊戲大獎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東南亞國家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2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IndieCade</w:t>
            </w:r>
            <w:proofErr w:type="spellEnd"/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國際獨立遊戲大獎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</w:rPr>
              <w:t>23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LEXUS Design Award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設計大賞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米蘭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</w:rPr>
              <w:t>24</w:t>
            </w:r>
          </w:p>
        </w:tc>
        <w:tc>
          <w:tcPr>
            <w:tcW w:w="3667" w:type="dxa"/>
            <w:vAlign w:val="center"/>
          </w:tcPr>
          <w:p w:rsidR="00CB495B" w:rsidRPr="00F32A6F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Sense </w:t>
            </w:r>
            <w:proofErr w:type="gramStart"/>
            <w:r w:rsidRPr="00F32A6F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Of</w:t>
            </w:r>
            <w:proofErr w:type="gramEnd"/>
            <w:r w:rsidRPr="00F32A6F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Wonder Night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東京電玩展獨立遊戲獎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25</w:t>
            </w:r>
          </w:p>
        </w:tc>
        <w:tc>
          <w:tcPr>
            <w:tcW w:w="3667" w:type="dxa"/>
            <w:vAlign w:val="center"/>
          </w:tcPr>
          <w:p w:rsidR="00CB495B" w:rsidRPr="00F32A6F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BIC Award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釜山獨立遊戲節獨立遊戲獎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4F20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26</w:t>
            </w:r>
          </w:p>
        </w:tc>
        <w:tc>
          <w:tcPr>
            <w:tcW w:w="3667" w:type="dxa"/>
            <w:vAlign w:val="center"/>
          </w:tcPr>
          <w:p w:rsidR="00CB495B" w:rsidRPr="00F32A6F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CHI Student Game Competition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F32A6F"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電子計算機會議學生遊戲獎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27</w:t>
            </w:r>
          </w:p>
        </w:tc>
        <w:tc>
          <w:tcPr>
            <w:tcW w:w="3667" w:type="dxa"/>
            <w:vAlign w:val="center"/>
          </w:tcPr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/>
              </w:rPr>
              <w:t>德</w:t>
            </w:r>
            <w:r w:rsidRPr="00174ECC">
              <w:rPr>
                <w:rFonts w:ascii="Calibri" w:eastAsia="標楷體" w:hAnsi="Calibri" w:cs="Calibri"/>
                <w:color w:val="000000"/>
              </w:rPr>
              <w:t>紅點</w:t>
            </w:r>
            <w:proofErr w:type="gramEnd"/>
            <w:r w:rsidRPr="00174ECC">
              <w:rPr>
                <w:rFonts w:ascii="Calibri" w:eastAsia="標楷體" w:hAnsi="Calibri" w:cs="Calibri"/>
                <w:color w:val="000000"/>
              </w:rPr>
              <w:t>設計大獎</w:t>
            </w:r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174ECC">
              <w:rPr>
                <w:rFonts w:ascii="Calibri" w:eastAsia="標楷體" w:hAnsi="Calibri" w:cs="Calibri"/>
                <w:color w:val="000000"/>
              </w:rPr>
              <w:t>Red Dot design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新加坡</w:t>
            </w:r>
          </w:p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頒獎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110,000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有獲獎者始得出國參與決賽及頒獎。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28</w:t>
            </w:r>
          </w:p>
        </w:tc>
        <w:tc>
          <w:tcPr>
            <w:tcW w:w="3667" w:type="dxa"/>
            <w:vAlign w:val="center"/>
          </w:tcPr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174ECC">
              <w:rPr>
                <w:rFonts w:ascii="Calibri" w:eastAsia="標楷體" w:hAnsi="Calibri" w:cs="Calibri"/>
                <w:color w:val="000000"/>
              </w:rPr>
              <w:t>美國傑出工業設計獎</w:t>
            </w:r>
            <w:r w:rsidRPr="00174ECC">
              <w:rPr>
                <w:rFonts w:ascii="Calibri" w:eastAsia="標楷體" w:hAnsi="Calibri" w:cs="Calibri"/>
                <w:color w:val="000000"/>
              </w:rPr>
              <w:t>(IDEA)</w:t>
            </w:r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174ECC">
              <w:rPr>
                <w:rFonts w:ascii="Calibri" w:eastAsia="標楷體" w:hAnsi="Calibri" w:cs="Calibri"/>
                <w:color w:val="000000"/>
              </w:rPr>
              <w:t>(INDUSTRIAL DESIGN EXCELLENCE AWARDS)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200,000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有獲獎者始得出國參與決賽及頒獎。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29</w:t>
            </w:r>
          </w:p>
        </w:tc>
        <w:tc>
          <w:tcPr>
            <w:tcW w:w="3667" w:type="dxa"/>
            <w:vAlign w:val="center"/>
          </w:tcPr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德國</w:t>
            </w:r>
            <w:proofErr w:type="spellStart"/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iF</w:t>
            </w:r>
            <w:proofErr w:type="spellEnd"/>
            <w:r w:rsidRPr="00174ECC">
              <w:rPr>
                <w:rStyle w:val="shorttext"/>
                <w:rFonts w:ascii="Calibri" w:eastAsia="標楷體" w:hAnsi="Calibri" w:cs="Calibri"/>
                <w:color w:val="000000"/>
              </w:rPr>
              <w:t>設計獎</w:t>
            </w:r>
          </w:p>
          <w:p w:rsidR="00CB495B" w:rsidRPr="00174ECC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Calibri" w:eastAsia="標楷體" w:hAnsi="Calibri" w:cs="Calibri"/>
                <w:color w:val="000000"/>
                <w:kern w:val="0"/>
              </w:rPr>
            </w:pPr>
            <w:proofErr w:type="spellStart"/>
            <w:r w:rsidRPr="00174ECC">
              <w:rPr>
                <w:rFonts w:ascii="Calibri" w:eastAsia="標楷體" w:hAnsi="Calibri" w:cs="Calibri"/>
                <w:color w:val="000000"/>
                <w:kern w:val="0"/>
              </w:rPr>
              <w:t>iF</w:t>
            </w:r>
            <w:proofErr w:type="spellEnd"/>
            <w:r w:rsidRPr="00174ECC">
              <w:rPr>
                <w:rFonts w:ascii="Calibri" w:eastAsia="標楷體" w:hAnsi="Calibri" w:cs="Calibri"/>
                <w:color w:val="000000"/>
                <w:kern w:val="0"/>
              </w:rPr>
              <w:t xml:space="preserve"> DESIGN TALENT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德國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80,000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有獲獎者始得出國參與決賽及頒獎。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30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CB495B" w:rsidRPr="00174ECC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174ECC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Braun Design Award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174ECC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德國百靈國際設計大賽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pacing w:after="240"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奧地利國際電子藝術競賽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Prix Ars Electronica-International Competition for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CyberArts</w:t>
            </w:r>
            <w:proofErr w:type="spellEnd"/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英國倫敦國際獎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London International Awards 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G-Mark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設計獎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Good Design Award (G-Mark)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35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Adobe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卓越設計大獎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Adobe Design Achievement Awards (ADAA)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義大利資訊與通訊技術獎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SWAU Information and Communication Technology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lastRenderedPageBreak/>
              <w:t>37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波蘭華沙國際海報雙年展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Poster Biennale in Warsaw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捷克布魯諾國際平面設計雙年展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Biennale of Graphic Design in Brno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39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日本富山國際海報三年展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Poster triennial in Toyama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法國蕭蒙國際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海報節國際競賽學生展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B456E">
              <w:rPr>
                <w:rFonts w:ascii="Calibri" w:eastAsia="標楷體" w:hAnsi="Calibri" w:cs="Calibri"/>
              </w:rPr>
              <w:t>Students, All to Chaumont' Poster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義大利波隆那國際兒童插畫展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Bologna Children's Book Fair Illustrators Exhibition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墨西哥國際海報雙年展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The International Biennale of Poster in Mexico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墨西哥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紐約藝術指導協會年度獎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New York Art Directors Club Annual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英國倫敦國際獎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美國傳達藝術年度獎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Communication Arts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芬蘭拉赫第國際海報雙年展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Lahti Poster Biennial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芬蘭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One Show Interactive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廣告創意獎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One Show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Interative</w:t>
            </w:r>
            <w:proofErr w:type="spellEnd"/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49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東京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Tokyo TDC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字體設計競賽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Tokyo Type Directors Club Annual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NY TDC 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紐約字體設計競賽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NY TDC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51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莫斯科國際平面設計雙年金蜂獎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Golden Bee-Moscow International Biennale of Graphic Design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俄羅斯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ACM SIGGRAPH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電腦動畫展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ACM SIGGRAPH Computer Animation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荷蘭動畫展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Holland Animation Film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加拿大渥太華國際動畫影展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Ottawa International Animation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加拿大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法國安錫動畫影展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Annecy International Animated Film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lastRenderedPageBreak/>
              <w:t>56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德國柏林影片競賽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Short Film Festival Berlin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奧地利國際電子藝術競賽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Prix Arts Electronica-International Competition of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CerberArts</w:t>
            </w:r>
            <w:proofErr w:type="spellEnd"/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英國倫敦國際獎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59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韓國富川國際學生動畫影展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Puchon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International Student Animation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60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日本廣島國際動畫影展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Animation Festival Hiroshima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61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澳洲墨爾本國際動畫影展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Melbourne International Animation Festival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62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TALENTE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國際競賽展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TALENTE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日本美濃國際陶藝競賽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雙年展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)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Ceramics Festival MINO, Japan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義大利法恩扎當代國際陶藝獎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雙年展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)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Competition of Contemporary Ceramic Art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韓國京畿道國際陶藝雙年展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Gyeonggi International Ceramic Biennale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日本伊丹國際當代首飾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工藝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)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ITAMI International Contemporary </w:t>
            </w:r>
            <w:proofErr w:type="spellStart"/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Jewellery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Craft)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Exhibition 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德國杜塞道夫「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Friedrich Becker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」獎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Friedrich Becker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Preis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Dusselforf</w:t>
            </w:r>
            <w:proofErr w:type="spellEnd"/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韓國清州國際工藝大賽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雙年展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)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The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Cheogju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International Craft Biennale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6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荷蘭新傳統首飾國際設計競賽及巡迴展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New Traditional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Jewellery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 International design contest and (travelling) exhibition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IFLA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學生國際景觀建築設計競賽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IFLA Student Landscape Architecture Design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Archiprix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全球建築畢業設計大獎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雙年獎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)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Archiprix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International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OISTAT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國際劇場建築競賽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OISTAT Theatre Architecture Competition 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RIBA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英國皇家建築師學會會長獎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RIBA Presidents Medals Students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lastRenderedPageBreak/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ISARCH 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建築學生獎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ISARCH Awards for Architecture Students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西班牙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eVolo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摩天大樓設計競賽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eVolo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Skyscraper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日本中央玻璃國際建築設計競賽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Central Glass International Architectural Design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7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IFLA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亞太區學生國際景觀建築設計競賽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IFLA APR Student Design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8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美國建築大師獎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The Architecture </w:t>
            </w:r>
            <w:proofErr w:type="spellStart"/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MasterPrize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(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AMP)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7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9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VELUX 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國際建築設計競賽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VELUX Award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丹麥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0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全球仿生設計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Biomimicry Global Design Challenge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IIDA</w:t>
            </w: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國際室內設計協會學生設計競賽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IIDA Student Design Competition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2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法國路易威登精品大賽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LVMH Prize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3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世界可穿著藝術大賽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World of </w:t>
            </w: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WearableArt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Awards </w:t>
            </w: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Show(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WOW)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4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義大利國際人才支持獎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International Talent Support (ITS)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5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iD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國際新銳設計獎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iD</w:t>
            </w:r>
            <w:proofErr w:type="spell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 International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 Emerging Designer Awards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6</w:t>
            </w:r>
          </w:p>
        </w:tc>
        <w:tc>
          <w:tcPr>
            <w:tcW w:w="3667" w:type="dxa"/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東京新秀設計師裝大獎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Tokyo New Designer Fashion Grand Prix</w:t>
            </w:r>
          </w:p>
        </w:tc>
        <w:tc>
          <w:tcPr>
            <w:tcW w:w="993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東京</w:t>
            </w:r>
          </w:p>
        </w:tc>
        <w:tc>
          <w:tcPr>
            <w:tcW w:w="1134" w:type="dxa"/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洛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茲國際織錦三年展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International Triennial of </w:t>
            </w:r>
            <w:proofErr w:type="gramStart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Tapestry(</w:t>
            </w:r>
            <w:proofErr w:type="gramEnd"/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ITT)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120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  <w:tr w:rsidR="00CB495B" w:rsidRPr="00E62453" w:rsidTr="00CB495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8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名古屋時裝大賽</w:t>
            </w:r>
          </w:p>
          <w:p w:rsidR="00CB495B" w:rsidRPr="00E62453" w:rsidRDefault="00CB495B" w:rsidP="00CB495B">
            <w:pPr>
              <w:snapToGrid w:val="0"/>
              <w:spacing w:line="240" w:lineRule="exac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 xml:space="preserve">Nagoya Fashion Contest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師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1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生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/</w:t>
            </w:r>
            <w:r w:rsidRPr="00E62453">
              <w:rPr>
                <w:rFonts w:ascii="Calibri" w:eastAsia="標楷體" w:hAnsi="Calibri" w:cs="Calibri"/>
                <w:color w:val="000000"/>
                <w:kern w:val="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jc w:val="right"/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8</w:t>
            </w:r>
            <w:r>
              <w:rPr>
                <w:rFonts w:ascii="Calibri" w:eastAsia="標楷體" w:hAnsi="Calibri" w:cs="Calibri" w:hint="eastAsia"/>
                <w:bCs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標楷體" w:hAnsi="Calibri" w:cs="Calibri"/>
                <w:bCs/>
                <w:color w:val="000000"/>
                <w:shd w:val="clear" w:color="auto" w:fill="FFFFFF"/>
              </w:rPr>
              <w:t>,000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495B" w:rsidRPr="00E62453" w:rsidRDefault="00CB495B" w:rsidP="00CB495B">
            <w:pPr>
              <w:spacing w:line="240" w:lineRule="exact"/>
              <w:rPr>
                <w:rFonts w:ascii="Calibri" w:eastAsia="標楷體" w:hAnsi="Calibri" w:cs="Calibri"/>
                <w:color w:val="000000"/>
              </w:rPr>
            </w:pPr>
            <w:r w:rsidRPr="00E62453">
              <w:rPr>
                <w:rFonts w:ascii="Calibri" w:eastAsia="標楷體" w:hAnsi="Calibri" w:cs="Calibri"/>
                <w:color w:val="000000"/>
              </w:rPr>
              <w:t>有獲獎者始得出國參與決賽及頒獎</w:t>
            </w:r>
          </w:p>
        </w:tc>
      </w:tr>
    </w:tbl>
    <w:p w:rsidR="00CB495B" w:rsidRPr="00174ECC" w:rsidRDefault="00CB495B" w:rsidP="00CB495B">
      <w:pPr>
        <w:spacing w:line="360" w:lineRule="auto"/>
        <w:ind w:leftChars="-236" w:hangingChars="236" w:hanging="566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：本表項次</w:t>
      </w:r>
      <w:r w:rsidR="00103845">
        <w:rPr>
          <w:rFonts w:eastAsia="標楷體"/>
        </w:rPr>
        <w:t>27</w:t>
      </w:r>
      <w:r>
        <w:rPr>
          <w:rFonts w:eastAsia="標楷體" w:hint="eastAsia"/>
        </w:rPr>
        <w:t>至項次</w:t>
      </w:r>
      <w:r w:rsidR="00103845">
        <w:rPr>
          <w:rFonts w:eastAsia="標楷體"/>
        </w:rPr>
        <w:t>88</w:t>
      </w:r>
      <w:r>
        <w:rPr>
          <w:rFonts w:eastAsia="標楷體" w:hint="eastAsia"/>
        </w:rPr>
        <w:t>為</w:t>
      </w:r>
      <w:r w:rsidRPr="00A021BF">
        <w:rPr>
          <w:rFonts w:eastAsia="標楷體" w:hint="eastAsia"/>
          <w:lang w:eastAsia="zh-HK"/>
        </w:rPr>
        <w:t>教育部鼓勵學生參加藝術與設計類國際競賽項目</w:t>
      </w:r>
      <w:r>
        <w:rPr>
          <w:rFonts w:eastAsia="標楷體" w:hint="eastAsia"/>
          <w:lang w:eastAsia="zh-HK"/>
        </w:rPr>
        <w:t>。</w:t>
      </w:r>
    </w:p>
    <w:p w:rsidR="00232C6A" w:rsidRPr="00DB361A" w:rsidRDefault="00232C6A" w:rsidP="00157E0A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157E0A" w:rsidRPr="00174ECC" w:rsidRDefault="00157E0A" w:rsidP="00103845">
      <w:pPr>
        <w:rPr>
          <w:rFonts w:eastAsia="標楷體"/>
        </w:rPr>
      </w:pPr>
    </w:p>
    <w:sectPr w:rsidR="00157E0A" w:rsidRPr="00174ECC" w:rsidSect="00A25E41">
      <w:pgSz w:w="11906" w:h="16838" w:code="9"/>
      <w:pgMar w:top="993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8B" w:rsidRDefault="00F3688B" w:rsidP="00DB0AB6">
      <w:r>
        <w:separator/>
      </w:r>
    </w:p>
  </w:endnote>
  <w:endnote w:type="continuationSeparator" w:id="0">
    <w:p w:rsidR="00F3688B" w:rsidRDefault="00F3688B" w:rsidP="00DB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8B" w:rsidRDefault="00F3688B" w:rsidP="00DB0AB6">
      <w:r>
        <w:separator/>
      </w:r>
    </w:p>
  </w:footnote>
  <w:footnote w:type="continuationSeparator" w:id="0">
    <w:p w:rsidR="00F3688B" w:rsidRDefault="00F3688B" w:rsidP="00DB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0BA"/>
    <w:multiLevelType w:val="hybridMultilevel"/>
    <w:tmpl w:val="31D65532"/>
    <w:lvl w:ilvl="0" w:tplc="CE567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921D4"/>
    <w:multiLevelType w:val="hybridMultilevel"/>
    <w:tmpl w:val="99E09978"/>
    <w:lvl w:ilvl="0" w:tplc="5368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20A62"/>
    <w:multiLevelType w:val="hybridMultilevel"/>
    <w:tmpl w:val="9F1A4DD0"/>
    <w:lvl w:ilvl="0" w:tplc="2622600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D0143BD"/>
    <w:multiLevelType w:val="hybridMultilevel"/>
    <w:tmpl w:val="3D8471BE"/>
    <w:lvl w:ilvl="0" w:tplc="EA4AD232">
      <w:start w:val="1"/>
      <w:numFmt w:val="taiwaneseCountingThousand"/>
      <w:lvlText w:val="%1、"/>
      <w:lvlJc w:val="left"/>
      <w:pPr>
        <w:ind w:left="1590" w:hanging="45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310E2898"/>
    <w:multiLevelType w:val="hybridMultilevel"/>
    <w:tmpl w:val="83109DC4"/>
    <w:lvl w:ilvl="0" w:tplc="7F3C998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F74F5"/>
    <w:multiLevelType w:val="hybridMultilevel"/>
    <w:tmpl w:val="99E09978"/>
    <w:lvl w:ilvl="0" w:tplc="5368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66EEE"/>
    <w:multiLevelType w:val="hybridMultilevel"/>
    <w:tmpl w:val="EC701364"/>
    <w:lvl w:ilvl="0" w:tplc="4278455A">
      <w:start w:val="10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84F6D"/>
    <w:multiLevelType w:val="hybridMultilevel"/>
    <w:tmpl w:val="A57C0A0A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5C687EA8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8"/>
    <w:rsid w:val="00001FD1"/>
    <w:rsid w:val="00027082"/>
    <w:rsid w:val="000272B5"/>
    <w:rsid w:val="00044F04"/>
    <w:rsid w:val="000B6DAF"/>
    <w:rsid w:val="00103845"/>
    <w:rsid w:val="00144E18"/>
    <w:rsid w:val="00157E0A"/>
    <w:rsid w:val="0016438E"/>
    <w:rsid w:val="00174ECC"/>
    <w:rsid w:val="001979FF"/>
    <w:rsid w:val="001B1393"/>
    <w:rsid w:val="001C0857"/>
    <w:rsid w:val="001D5460"/>
    <w:rsid w:val="00232BB7"/>
    <w:rsid w:val="00232C6A"/>
    <w:rsid w:val="002349FC"/>
    <w:rsid w:val="002A5CF4"/>
    <w:rsid w:val="002B18C9"/>
    <w:rsid w:val="002B681C"/>
    <w:rsid w:val="002D1213"/>
    <w:rsid w:val="002E4B3B"/>
    <w:rsid w:val="003574D6"/>
    <w:rsid w:val="003A78CD"/>
    <w:rsid w:val="004011D0"/>
    <w:rsid w:val="00421554"/>
    <w:rsid w:val="004567B2"/>
    <w:rsid w:val="00460008"/>
    <w:rsid w:val="00492A44"/>
    <w:rsid w:val="00495815"/>
    <w:rsid w:val="00496E82"/>
    <w:rsid w:val="004C1B34"/>
    <w:rsid w:val="004F2043"/>
    <w:rsid w:val="00510828"/>
    <w:rsid w:val="00512513"/>
    <w:rsid w:val="00522D9A"/>
    <w:rsid w:val="00531129"/>
    <w:rsid w:val="00562809"/>
    <w:rsid w:val="00564475"/>
    <w:rsid w:val="005708A9"/>
    <w:rsid w:val="00590383"/>
    <w:rsid w:val="00596A71"/>
    <w:rsid w:val="00600329"/>
    <w:rsid w:val="006B71FB"/>
    <w:rsid w:val="00750178"/>
    <w:rsid w:val="007D07FC"/>
    <w:rsid w:val="007F05B6"/>
    <w:rsid w:val="008233D6"/>
    <w:rsid w:val="00823B6B"/>
    <w:rsid w:val="008723CF"/>
    <w:rsid w:val="00884310"/>
    <w:rsid w:val="008926BA"/>
    <w:rsid w:val="008A176F"/>
    <w:rsid w:val="008C0597"/>
    <w:rsid w:val="009359AA"/>
    <w:rsid w:val="00936193"/>
    <w:rsid w:val="00952542"/>
    <w:rsid w:val="009575FB"/>
    <w:rsid w:val="009715D3"/>
    <w:rsid w:val="00993A6A"/>
    <w:rsid w:val="009C3246"/>
    <w:rsid w:val="00A021BF"/>
    <w:rsid w:val="00A169D0"/>
    <w:rsid w:val="00A25E41"/>
    <w:rsid w:val="00A718FD"/>
    <w:rsid w:val="00AC4476"/>
    <w:rsid w:val="00AD3BC8"/>
    <w:rsid w:val="00AF2184"/>
    <w:rsid w:val="00B12618"/>
    <w:rsid w:val="00B23FEA"/>
    <w:rsid w:val="00B42C38"/>
    <w:rsid w:val="00B65C63"/>
    <w:rsid w:val="00B92871"/>
    <w:rsid w:val="00BA7B9A"/>
    <w:rsid w:val="00BD74D2"/>
    <w:rsid w:val="00C520C3"/>
    <w:rsid w:val="00C718AB"/>
    <w:rsid w:val="00C74E8C"/>
    <w:rsid w:val="00CB495B"/>
    <w:rsid w:val="00CC1411"/>
    <w:rsid w:val="00D0450F"/>
    <w:rsid w:val="00D66F87"/>
    <w:rsid w:val="00DB0AB6"/>
    <w:rsid w:val="00DB361A"/>
    <w:rsid w:val="00DD1F38"/>
    <w:rsid w:val="00DE6EC7"/>
    <w:rsid w:val="00DE6EF3"/>
    <w:rsid w:val="00EB6D98"/>
    <w:rsid w:val="00ED355B"/>
    <w:rsid w:val="00EE4AB6"/>
    <w:rsid w:val="00F33C75"/>
    <w:rsid w:val="00F3688B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A6923"/>
  <w15:chartTrackingRefBased/>
  <w15:docId w15:val="{06217EFB-BC4B-4425-A5D2-7234818D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79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0AB6"/>
    <w:rPr>
      <w:kern w:val="2"/>
    </w:rPr>
  </w:style>
  <w:style w:type="paragraph" w:styleId="a5">
    <w:name w:val="footer"/>
    <w:basedOn w:val="a"/>
    <w:link w:val="a6"/>
    <w:rsid w:val="00DB0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B0AB6"/>
    <w:rPr>
      <w:kern w:val="2"/>
    </w:rPr>
  </w:style>
  <w:style w:type="paragraph" w:styleId="a7">
    <w:name w:val="Balloon Text"/>
    <w:basedOn w:val="a"/>
    <w:link w:val="a8"/>
    <w:rsid w:val="00ED355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D355B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annotation reference"/>
    <w:basedOn w:val="a0"/>
    <w:rsid w:val="00F33C75"/>
    <w:rPr>
      <w:sz w:val="18"/>
      <w:szCs w:val="18"/>
    </w:rPr>
  </w:style>
  <w:style w:type="paragraph" w:styleId="aa">
    <w:name w:val="annotation text"/>
    <w:basedOn w:val="a"/>
    <w:link w:val="ab"/>
    <w:rsid w:val="00F33C75"/>
  </w:style>
  <w:style w:type="character" w:customStyle="1" w:styleId="ab">
    <w:name w:val="註解文字 字元"/>
    <w:basedOn w:val="a0"/>
    <w:link w:val="aa"/>
    <w:rsid w:val="00F33C7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F33C75"/>
    <w:rPr>
      <w:b/>
      <w:bCs/>
    </w:rPr>
  </w:style>
  <w:style w:type="character" w:customStyle="1" w:styleId="ad">
    <w:name w:val="註解主旨 字元"/>
    <w:basedOn w:val="ab"/>
    <w:link w:val="ac"/>
    <w:rsid w:val="00F33C75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rsid w:val="00522D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157E0A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character" w:styleId="af">
    <w:name w:val="Strong"/>
    <w:uiPriority w:val="22"/>
    <w:qFormat/>
    <w:rsid w:val="00157E0A"/>
    <w:rPr>
      <w:b/>
      <w:bCs/>
    </w:rPr>
  </w:style>
  <w:style w:type="character" w:customStyle="1" w:styleId="shorttext">
    <w:name w:val="short_text"/>
    <w:rsid w:val="0015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6039</Characters>
  <Application>Microsoft Office Word</Application>
  <DocSecurity>0</DocSecurity>
  <Lines>50</Lines>
  <Paragraphs>14</Paragraphs>
  <ScaleCrop>false</ScaleCrop>
  <Company>pers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科技大學運用教育部獎補助款獎助要點</dc:title>
  <dc:subject/>
  <dc:creator>suhu</dc:creator>
  <cp:keywords/>
  <cp:lastModifiedBy>aric</cp:lastModifiedBy>
  <cp:revision>2</cp:revision>
  <cp:lastPrinted>2021-05-06T10:15:00Z</cp:lastPrinted>
  <dcterms:created xsi:type="dcterms:W3CDTF">2021-06-03T23:25:00Z</dcterms:created>
  <dcterms:modified xsi:type="dcterms:W3CDTF">2021-06-03T23:25:00Z</dcterms:modified>
</cp:coreProperties>
</file>