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75A16" w14:textId="77777777" w:rsidR="00932ADB" w:rsidRPr="00686F14" w:rsidRDefault="00932ADB" w:rsidP="00932ADB">
      <w:pPr>
        <w:pStyle w:val="a5"/>
        <w:rPr>
          <w:bCs/>
        </w:rPr>
      </w:pPr>
      <w:r w:rsidRPr="00686F14">
        <w:t>南臺科技大學強化學生參與非正式課程活動實施要點</w:t>
      </w:r>
    </w:p>
    <w:p w14:paraId="7907D1FC" w14:textId="77777777" w:rsidR="00932ADB" w:rsidRPr="00686F14" w:rsidRDefault="00932ADB" w:rsidP="00932ADB">
      <w:pPr>
        <w:pStyle w:val="a7"/>
      </w:pPr>
      <w:r w:rsidRPr="00686F14">
        <w:t>民國</w:t>
      </w:r>
      <w:r w:rsidRPr="00686F14">
        <w:t>108</w:t>
      </w:r>
      <w:r w:rsidRPr="00686F14">
        <w:t>年</w:t>
      </w:r>
      <w:r w:rsidRPr="00686F14">
        <w:t>05</w:t>
      </w:r>
      <w:r w:rsidRPr="00686F14">
        <w:t>月</w:t>
      </w:r>
      <w:r w:rsidRPr="00686F14">
        <w:t>06</w:t>
      </w:r>
      <w:r w:rsidRPr="00686F14">
        <w:t>日行政會議通過</w:t>
      </w:r>
    </w:p>
    <w:p w14:paraId="3C0FA224" w14:textId="098A50E0" w:rsidR="00932ADB" w:rsidRPr="00686F14" w:rsidRDefault="00932ADB" w:rsidP="00932ADB">
      <w:pPr>
        <w:pStyle w:val="a7"/>
        <w:rPr>
          <w:sz w:val="21"/>
        </w:rPr>
      </w:pPr>
      <w:bookmarkStart w:id="0" w:name="_Hlk96700695"/>
      <w:r w:rsidRPr="00686F14">
        <w:t>民國</w:t>
      </w:r>
      <w:r w:rsidRPr="00686F14">
        <w:t>108</w:t>
      </w:r>
      <w:r w:rsidRPr="00686F14">
        <w:t>年</w:t>
      </w:r>
      <w:r w:rsidR="00683E4E">
        <w:rPr>
          <w:rFonts w:hint="eastAsia"/>
        </w:rPr>
        <w:t>0</w:t>
      </w:r>
      <w:r w:rsidRPr="00686F14">
        <w:t>9</w:t>
      </w:r>
      <w:r w:rsidRPr="00686F14">
        <w:t>月</w:t>
      </w:r>
      <w:r w:rsidRPr="00686F14">
        <w:t>23</w:t>
      </w:r>
      <w:r w:rsidRPr="00686F14">
        <w:t>日行政會議修正通過</w:t>
      </w:r>
    </w:p>
    <w:bookmarkEnd w:id="0"/>
    <w:p w14:paraId="3ECC00A4" w14:textId="25A88AC1" w:rsidR="00932ADB" w:rsidRPr="00686F14" w:rsidRDefault="00932ADB" w:rsidP="00932ADB">
      <w:pPr>
        <w:pStyle w:val="a7"/>
      </w:pPr>
      <w:r w:rsidRPr="00686F14">
        <w:t>民國</w:t>
      </w:r>
      <w:r w:rsidRPr="00686F14">
        <w:t>111</w:t>
      </w:r>
      <w:r w:rsidRPr="00686F14">
        <w:t>年</w:t>
      </w:r>
      <w:r w:rsidR="00683E4E">
        <w:rPr>
          <w:rFonts w:hint="eastAsia"/>
        </w:rPr>
        <w:t>0</w:t>
      </w:r>
      <w:r>
        <w:rPr>
          <w:rFonts w:hint="eastAsia"/>
        </w:rPr>
        <w:t>3</w:t>
      </w:r>
      <w:r w:rsidRPr="00686F14">
        <w:t>月</w:t>
      </w:r>
      <w:r w:rsidR="00683E4E">
        <w:rPr>
          <w:rFonts w:hint="eastAsia"/>
        </w:rPr>
        <w:t>0</w:t>
      </w:r>
      <w:r>
        <w:rPr>
          <w:rFonts w:hint="eastAsia"/>
        </w:rPr>
        <w:t>7</w:t>
      </w:r>
      <w:r w:rsidRPr="00686F14">
        <w:t>日行政會議修正通過</w:t>
      </w:r>
    </w:p>
    <w:p w14:paraId="33416AF2" w14:textId="77777777" w:rsidR="00932ADB" w:rsidRPr="00686F14" w:rsidRDefault="00932ADB" w:rsidP="00932ADB">
      <w:pPr>
        <w:pStyle w:val="a7"/>
      </w:pPr>
    </w:p>
    <w:p w14:paraId="6FB097CF" w14:textId="77777777" w:rsidR="00932ADB" w:rsidRPr="00686F14" w:rsidRDefault="00932ADB" w:rsidP="00932ADB">
      <w:pPr>
        <w:pStyle w:val="a3"/>
        <w:autoSpaceDE w:val="0"/>
        <w:autoSpaceDN w:val="0"/>
        <w:adjustRightInd w:val="0"/>
        <w:ind w:leftChars="0" w:left="504" w:hangingChars="210" w:hanging="504"/>
        <w:jc w:val="both"/>
        <w:rPr>
          <w:rFonts w:ascii="Times New Roman" w:eastAsia="標楷體" w:hAnsi="Times New Roman"/>
          <w:color w:val="000000"/>
          <w:kern w:val="0"/>
          <w:szCs w:val="24"/>
        </w:rPr>
      </w:pPr>
      <w:r w:rsidRPr="00686F14">
        <w:rPr>
          <w:rFonts w:ascii="Times New Roman" w:eastAsia="標楷體" w:hAnsi="Times New Roman"/>
          <w:color w:val="000000"/>
          <w:kern w:val="0"/>
          <w:szCs w:val="24"/>
        </w:rPr>
        <w:t>一、南臺科技大學（以下簡稱本校）為鼓勵學生參與「非正式課程」，藉由非正式課程活動，強化學生的學習廣度與深度，培養學生團隊合作、溝通表達及領導能力，並深化人際互動與倫理關懷之素養，以提升學生未來各項基礎能力，特訂定本要點。</w:t>
      </w:r>
    </w:p>
    <w:p w14:paraId="64BCCE7E" w14:textId="77777777" w:rsidR="00932ADB" w:rsidRPr="00686F14" w:rsidRDefault="00932ADB" w:rsidP="00932ADB">
      <w:pPr>
        <w:autoSpaceDE w:val="0"/>
        <w:autoSpaceDN w:val="0"/>
        <w:adjustRightInd w:val="0"/>
        <w:ind w:left="480" w:hangingChars="200" w:hanging="480"/>
        <w:jc w:val="both"/>
        <w:rPr>
          <w:rFonts w:eastAsia="標楷體"/>
          <w:color w:val="000000"/>
          <w:kern w:val="0"/>
        </w:rPr>
      </w:pPr>
      <w:r w:rsidRPr="00686F14">
        <w:rPr>
          <w:rFonts w:eastAsia="標楷體"/>
          <w:color w:val="000000"/>
          <w:kern w:val="0"/>
        </w:rPr>
        <w:t>二、本校各系</w:t>
      </w:r>
      <w:r w:rsidRPr="00686F14">
        <w:rPr>
          <w:rFonts w:eastAsia="標楷體"/>
          <w:color w:val="000000"/>
          <w:kern w:val="0"/>
        </w:rPr>
        <w:t>(</w:t>
      </w:r>
      <w:r w:rsidRPr="00686F14">
        <w:rPr>
          <w:rFonts w:eastAsia="標楷體"/>
          <w:color w:val="000000"/>
          <w:kern w:val="0"/>
        </w:rPr>
        <w:t>所</w:t>
      </w:r>
      <w:r w:rsidRPr="00686F14">
        <w:rPr>
          <w:rFonts w:eastAsia="標楷體"/>
          <w:color w:val="000000"/>
          <w:kern w:val="0"/>
        </w:rPr>
        <w:t>)</w:t>
      </w:r>
      <w:r w:rsidRPr="00686F14">
        <w:rPr>
          <w:rFonts w:eastAsia="標楷體"/>
          <w:color w:val="000000"/>
          <w:kern w:val="0"/>
        </w:rPr>
        <w:t>學會及社團得申請「非正式課程」活動，計畫書內容包含下列主要項目：</w:t>
      </w:r>
    </w:p>
    <w:p w14:paraId="3A4AA000" w14:textId="77777777" w:rsidR="00932ADB" w:rsidRPr="00686F14" w:rsidRDefault="00932ADB" w:rsidP="00932ADB">
      <w:pPr>
        <w:autoSpaceDE w:val="0"/>
        <w:autoSpaceDN w:val="0"/>
        <w:adjustRightInd w:val="0"/>
        <w:ind w:firstLineChars="231" w:firstLine="554"/>
        <w:jc w:val="both"/>
        <w:rPr>
          <w:rFonts w:eastAsia="標楷體"/>
          <w:color w:val="000000"/>
          <w:kern w:val="0"/>
        </w:rPr>
      </w:pPr>
      <w:r w:rsidRPr="00686F14">
        <w:rPr>
          <w:rFonts w:eastAsia="標楷體"/>
          <w:color w:val="000000"/>
          <w:kern w:val="0"/>
        </w:rPr>
        <w:t>（一）活動名稱。</w:t>
      </w:r>
    </w:p>
    <w:p w14:paraId="5BE8ECE0" w14:textId="77777777" w:rsidR="00932ADB" w:rsidRPr="00686F14" w:rsidRDefault="00932ADB" w:rsidP="00932ADB">
      <w:pPr>
        <w:autoSpaceDE w:val="0"/>
        <w:autoSpaceDN w:val="0"/>
        <w:adjustRightInd w:val="0"/>
        <w:ind w:firstLineChars="231" w:firstLine="554"/>
        <w:jc w:val="both"/>
        <w:rPr>
          <w:rFonts w:eastAsia="標楷體"/>
          <w:color w:val="000000"/>
          <w:kern w:val="0"/>
        </w:rPr>
      </w:pPr>
      <w:r w:rsidRPr="00686F14">
        <w:rPr>
          <w:rFonts w:eastAsia="標楷體"/>
          <w:color w:val="000000"/>
          <w:kern w:val="0"/>
        </w:rPr>
        <w:t>（二）活動期程。</w:t>
      </w:r>
    </w:p>
    <w:p w14:paraId="11D43527" w14:textId="77777777" w:rsidR="00932ADB" w:rsidRPr="00686F14" w:rsidRDefault="00932ADB" w:rsidP="00932ADB">
      <w:pPr>
        <w:autoSpaceDE w:val="0"/>
        <w:autoSpaceDN w:val="0"/>
        <w:adjustRightInd w:val="0"/>
        <w:ind w:firstLineChars="231" w:firstLine="554"/>
        <w:jc w:val="both"/>
        <w:rPr>
          <w:rFonts w:eastAsia="標楷體"/>
          <w:color w:val="000000"/>
          <w:kern w:val="0"/>
        </w:rPr>
      </w:pPr>
      <w:r w:rsidRPr="00686F14">
        <w:rPr>
          <w:rFonts w:eastAsia="標楷體"/>
          <w:color w:val="000000"/>
          <w:kern w:val="0"/>
        </w:rPr>
        <w:t>（三）提案動機。</w:t>
      </w:r>
    </w:p>
    <w:p w14:paraId="1507E29A" w14:textId="77777777" w:rsidR="00932ADB" w:rsidRPr="00686F14" w:rsidRDefault="00932ADB" w:rsidP="00932ADB">
      <w:pPr>
        <w:autoSpaceDE w:val="0"/>
        <w:autoSpaceDN w:val="0"/>
        <w:adjustRightInd w:val="0"/>
        <w:ind w:firstLineChars="231" w:firstLine="554"/>
        <w:jc w:val="both"/>
        <w:rPr>
          <w:rFonts w:eastAsia="標楷體"/>
          <w:color w:val="000000"/>
          <w:kern w:val="0"/>
        </w:rPr>
      </w:pPr>
      <w:r w:rsidRPr="00686F14">
        <w:rPr>
          <w:rFonts w:eastAsia="標楷體"/>
          <w:color w:val="000000"/>
          <w:kern w:val="0"/>
        </w:rPr>
        <w:t>（四）活動內容及進行方式。</w:t>
      </w:r>
    </w:p>
    <w:p w14:paraId="6A8CE1B8" w14:textId="77777777" w:rsidR="00932ADB" w:rsidRPr="00686F14" w:rsidRDefault="00932ADB" w:rsidP="00932ADB">
      <w:pPr>
        <w:autoSpaceDE w:val="0"/>
        <w:autoSpaceDN w:val="0"/>
        <w:adjustRightInd w:val="0"/>
        <w:ind w:firstLineChars="231" w:firstLine="554"/>
        <w:jc w:val="both"/>
        <w:rPr>
          <w:rFonts w:eastAsia="標楷體"/>
          <w:color w:val="000000"/>
          <w:kern w:val="0"/>
        </w:rPr>
      </w:pPr>
      <w:r w:rsidRPr="00686F14">
        <w:rPr>
          <w:rFonts w:eastAsia="標楷體"/>
          <w:color w:val="000000"/>
          <w:kern w:val="0"/>
        </w:rPr>
        <w:t>（五）預期學習成果及核心能力養成目標。</w:t>
      </w:r>
    </w:p>
    <w:p w14:paraId="39BC3D64" w14:textId="77777777" w:rsidR="00932ADB" w:rsidRPr="00686F14" w:rsidRDefault="00932ADB" w:rsidP="00932ADB">
      <w:pPr>
        <w:autoSpaceDE w:val="0"/>
        <w:autoSpaceDN w:val="0"/>
        <w:adjustRightInd w:val="0"/>
        <w:ind w:firstLineChars="231" w:firstLine="554"/>
        <w:jc w:val="both"/>
        <w:rPr>
          <w:rFonts w:eastAsia="標楷體"/>
          <w:color w:val="000000"/>
          <w:kern w:val="0"/>
        </w:rPr>
      </w:pPr>
      <w:r w:rsidRPr="00686F14">
        <w:rPr>
          <w:rFonts w:eastAsia="標楷體"/>
          <w:color w:val="000000"/>
          <w:kern w:val="0"/>
        </w:rPr>
        <w:t>（六）其他有助於審查之項目。</w:t>
      </w:r>
    </w:p>
    <w:p w14:paraId="058BEE3D" w14:textId="77777777" w:rsidR="00932ADB" w:rsidRPr="00686F14" w:rsidRDefault="00932ADB" w:rsidP="00932ADB">
      <w:pPr>
        <w:tabs>
          <w:tab w:val="left" w:pos="426"/>
        </w:tabs>
        <w:autoSpaceDE w:val="0"/>
        <w:autoSpaceDN w:val="0"/>
        <w:adjustRightInd w:val="0"/>
        <w:ind w:firstLineChars="231" w:firstLine="554"/>
        <w:jc w:val="both"/>
        <w:rPr>
          <w:rFonts w:eastAsia="標楷體"/>
          <w:color w:val="000000"/>
          <w:kern w:val="0"/>
        </w:rPr>
      </w:pPr>
      <w:r w:rsidRPr="00686F14">
        <w:rPr>
          <w:rFonts w:eastAsia="標楷體"/>
          <w:color w:val="000000"/>
          <w:kern w:val="0"/>
        </w:rPr>
        <w:t>（七）經費需求。</w:t>
      </w:r>
    </w:p>
    <w:p w14:paraId="643F4385" w14:textId="77777777" w:rsidR="00932ADB" w:rsidRPr="00686F14" w:rsidRDefault="00932ADB" w:rsidP="00932ADB">
      <w:pPr>
        <w:autoSpaceDE w:val="0"/>
        <w:autoSpaceDN w:val="0"/>
        <w:adjustRightInd w:val="0"/>
        <w:ind w:left="475" w:hangingChars="198" w:hanging="475"/>
        <w:jc w:val="both"/>
        <w:rPr>
          <w:rFonts w:eastAsia="標楷體"/>
          <w:color w:val="000000"/>
          <w:kern w:val="0"/>
        </w:rPr>
      </w:pPr>
      <w:r w:rsidRPr="00686F14">
        <w:rPr>
          <w:rFonts w:eastAsia="標楷體"/>
          <w:color w:val="000000"/>
          <w:kern w:val="0"/>
        </w:rPr>
        <w:t>三、本校設立審查小組審查年度「非正式課程」活動分配預算額度及相關事項。</w:t>
      </w:r>
      <w:r w:rsidRPr="00686F14">
        <w:rPr>
          <w:rFonts w:eastAsia="標楷體"/>
          <w:kern w:val="0"/>
        </w:rPr>
        <w:t>小組</w:t>
      </w:r>
      <w:r w:rsidRPr="00686F14">
        <w:rPr>
          <w:rFonts w:eastAsia="標楷體"/>
          <w:color w:val="000000"/>
          <w:kern w:val="0"/>
        </w:rPr>
        <w:t>成員由督導副校長、學務長、</w:t>
      </w:r>
      <w:r w:rsidRPr="00042349">
        <w:rPr>
          <w:rFonts w:eastAsia="標楷體"/>
          <w:color w:val="000000" w:themeColor="text1"/>
        </w:rPr>
        <w:t>校務發展推動中心中心主任</w:t>
      </w:r>
      <w:r w:rsidRPr="00686F14">
        <w:rPr>
          <w:rFonts w:eastAsia="標楷體"/>
          <w:color w:val="000000"/>
          <w:kern w:val="0"/>
        </w:rPr>
        <w:t>與各學院院長等</w:t>
      </w:r>
      <w:r w:rsidRPr="00686F14">
        <w:rPr>
          <w:rFonts w:eastAsia="標楷體"/>
          <w:kern w:val="0"/>
        </w:rPr>
        <w:t>七</w:t>
      </w:r>
      <w:r w:rsidRPr="00686F14">
        <w:rPr>
          <w:rFonts w:eastAsia="標楷體"/>
          <w:color w:val="000000"/>
          <w:kern w:val="0"/>
        </w:rPr>
        <w:t>位組成，委員任期一年，均為無給職。由督導副校長擔任召集人，學務長為執行秘書，相關決議事項簽請校長核定後實施。</w:t>
      </w:r>
    </w:p>
    <w:p w14:paraId="6A0E2958" w14:textId="77777777" w:rsidR="00932ADB" w:rsidRPr="00686F14" w:rsidRDefault="00932ADB" w:rsidP="00932ADB">
      <w:pPr>
        <w:autoSpaceDE w:val="0"/>
        <w:autoSpaceDN w:val="0"/>
        <w:adjustRightInd w:val="0"/>
        <w:ind w:left="475" w:hangingChars="198" w:hanging="475"/>
        <w:jc w:val="both"/>
        <w:rPr>
          <w:rFonts w:eastAsia="標楷體"/>
          <w:color w:val="000000"/>
          <w:kern w:val="0"/>
        </w:rPr>
      </w:pPr>
      <w:r w:rsidRPr="00686F14">
        <w:rPr>
          <w:rFonts w:eastAsia="標楷體"/>
          <w:color w:val="000000"/>
          <w:kern w:val="0"/>
        </w:rPr>
        <w:t>四、「非正式課程」活動補助經費由高教深耕計畫編列預算支應，依當年度編列之預算額度核定補助活動件數及經費，並優先補助系</w:t>
      </w:r>
      <w:r w:rsidRPr="00686F14">
        <w:rPr>
          <w:rFonts w:eastAsia="標楷體"/>
          <w:color w:val="000000"/>
          <w:kern w:val="0"/>
        </w:rPr>
        <w:t>(</w:t>
      </w:r>
      <w:r w:rsidRPr="00686F14">
        <w:rPr>
          <w:rFonts w:eastAsia="標楷體"/>
          <w:color w:val="000000"/>
          <w:kern w:val="0"/>
        </w:rPr>
        <w:t>所</w:t>
      </w:r>
      <w:r w:rsidRPr="00686F14">
        <w:rPr>
          <w:rFonts w:eastAsia="標楷體"/>
          <w:color w:val="000000"/>
          <w:kern w:val="0"/>
        </w:rPr>
        <w:t>)</w:t>
      </w:r>
      <w:r w:rsidRPr="00686F14">
        <w:rPr>
          <w:rFonts w:eastAsia="標楷體"/>
          <w:color w:val="000000"/>
          <w:kern w:val="0"/>
        </w:rPr>
        <w:t>學會申請之活動，社團次之。</w:t>
      </w:r>
    </w:p>
    <w:p w14:paraId="3C55019E" w14:textId="77777777" w:rsidR="00932ADB" w:rsidRPr="00686F14" w:rsidRDefault="00932ADB" w:rsidP="00932ADB">
      <w:pPr>
        <w:autoSpaceDE w:val="0"/>
        <w:autoSpaceDN w:val="0"/>
        <w:adjustRightInd w:val="0"/>
        <w:ind w:left="475" w:hangingChars="198" w:hanging="475"/>
        <w:jc w:val="both"/>
        <w:rPr>
          <w:rFonts w:eastAsia="標楷體"/>
          <w:color w:val="000000"/>
          <w:kern w:val="0"/>
        </w:rPr>
      </w:pPr>
      <w:r w:rsidRPr="00686F14">
        <w:rPr>
          <w:rFonts w:eastAsia="標楷體"/>
          <w:color w:val="000000"/>
          <w:kern w:val="0"/>
        </w:rPr>
        <w:t>五、系</w:t>
      </w:r>
      <w:r w:rsidRPr="00686F14">
        <w:rPr>
          <w:rFonts w:eastAsia="標楷體"/>
          <w:color w:val="000000"/>
          <w:kern w:val="0"/>
        </w:rPr>
        <w:t>(</w:t>
      </w:r>
      <w:r w:rsidRPr="00686F14">
        <w:rPr>
          <w:rFonts w:eastAsia="標楷體"/>
          <w:color w:val="000000"/>
          <w:kern w:val="0"/>
        </w:rPr>
        <w:t>所</w:t>
      </w:r>
      <w:r w:rsidRPr="00686F14">
        <w:rPr>
          <w:rFonts w:eastAsia="標楷體"/>
          <w:color w:val="000000"/>
          <w:kern w:val="0"/>
        </w:rPr>
        <w:t>)</w:t>
      </w:r>
      <w:r w:rsidRPr="00686F14">
        <w:rPr>
          <w:rFonts w:eastAsia="標楷體"/>
          <w:color w:val="000000"/>
          <w:kern w:val="0"/>
        </w:rPr>
        <w:t>學會活動由系所主任</w:t>
      </w:r>
      <w:r w:rsidRPr="00686F14">
        <w:rPr>
          <w:rFonts w:eastAsia="標楷體"/>
          <w:color w:val="000000"/>
          <w:kern w:val="0"/>
        </w:rPr>
        <w:t>(</w:t>
      </w:r>
      <w:r w:rsidRPr="00686F14">
        <w:rPr>
          <w:rFonts w:eastAsia="標楷體"/>
          <w:color w:val="000000"/>
          <w:kern w:val="0"/>
        </w:rPr>
        <w:t>所長</w:t>
      </w:r>
      <w:r w:rsidRPr="00686F14">
        <w:rPr>
          <w:rFonts w:eastAsia="標楷體"/>
          <w:color w:val="000000"/>
          <w:kern w:val="0"/>
        </w:rPr>
        <w:t>)</w:t>
      </w:r>
      <w:r w:rsidRPr="00686F14">
        <w:rPr>
          <w:rFonts w:eastAsia="標楷體"/>
          <w:color w:val="000000"/>
          <w:kern w:val="0"/>
        </w:rPr>
        <w:t>督導所屬系</w:t>
      </w:r>
      <w:r w:rsidRPr="00686F14">
        <w:rPr>
          <w:rFonts w:eastAsia="標楷體"/>
          <w:color w:val="000000"/>
          <w:kern w:val="0"/>
        </w:rPr>
        <w:t>(</w:t>
      </w:r>
      <w:r w:rsidRPr="00686F14">
        <w:rPr>
          <w:rFonts w:eastAsia="標楷體"/>
          <w:color w:val="000000"/>
          <w:kern w:val="0"/>
        </w:rPr>
        <w:t>所</w:t>
      </w:r>
      <w:r w:rsidRPr="00686F14">
        <w:rPr>
          <w:rFonts w:eastAsia="標楷體"/>
          <w:color w:val="000000"/>
          <w:kern w:val="0"/>
        </w:rPr>
        <w:t>)</w:t>
      </w:r>
      <w:r w:rsidRPr="00686F14">
        <w:rPr>
          <w:rFonts w:eastAsia="標楷體"/>
          <w:color w:val="000000"/>
          <w:kern w:val="0"/>
        </w:rPr>
        <w:t>學會，依當年度分配之預算額度，擬定該年度活動計畫申請書</w:t>
      </w:r>
      <w:r w:rsidRPr="00686F14">
        <w:rPr>
          <w:rFonts w:eastAsia="標楷體"/>
          <w:color w:val="000000"/>
          <w:kern w:val="0"/>
        </w:rPr>
        <w:t>(</w:t>
      </w:r>
      <w:r w:rsidRPr="00686F14">
        <w:rPr>
          <w:rFonts w:eastAsia="標楷體"/>
          <w:color w:val="000000"/>
          <w:kern w:val="0"/>
        </w:rPr>
        <w:t>含經費運用規劃</w:t>
      </w:r>
      <w:r w:rsidRPr="00686F14">
        <w:rPr>
          <w:rFonts w:eastAsia="標楷體"/>
          <w:color w:val="000000"/>
          <w:kern w:val="0"/>
        </w:rPr>
        <w:t>)</w:t>
      </w:r>
      <w:r w:rsidRPr="00686F14">
        <w:rPr>
          <w:rFonts w:eastAsia="標楷體"/>
          <w:color w:val="000000"/>
          <w:kern w:val="0"/>
        </w:rPr>
        <w:t>，</w:t>
      </w:r>
      <w:r w:rsidRPr="00686F14">
        <w:rPr>
          <w:rFonts w:eastAsia="標楷體"/>
          <w:kern w:val="0"/>
        </w:rPr>
        <w:t>於</w:t>
      </w:r>
      <w:r w:rsidRPr="00686F14">
        <w:rPr>
          <w:rFonts w:eastAsia="標楷體"/>
          <w:color w:val="000000"/>
          <w:kern w:val="0"/>
        </w:rPr>
        <w:t>辦理活動前送課外活動組審核，經陳請核定後辦理，未完成編列之經費得由其他系</w:t>
      </w:r>
      <w:r w:rsidRPr="00686F14">
        <w:rPr>
          <w:rFonts w:eastAsia="標楷體"/>
          <w:color w:val="000000"/>
          <w:kern w:val="0"/>
        </w:rPr>
        <w:t>(</w:t>
      </w:r>
      <w:r w:rsidRPr="00686F14">
        <w:rPr>
          <w:rFonts w:eastAsia="標楷體"/>
          <w:color w:val="000000"/>
          <w:kern w:val="0"/>
        </w:rPr>
        <w:t>所</w:t>
      </w:r>
      <w:r w:rsidRPr="00686F14">
        <w:rPr>
          <w:rFonts w:eastAsia="標楷體"/>
          <w:color w:val="000000"/>
          <w:kern w:val="0"/>
        </w:rPr>
        <w:t>)</w:t>
      </w:r>
      <w:r w:rsidRPr="00686F14">
        <w:rPr>
          <w:rFonts w:eastAsia="標楷體"/>
          <w:color w:val="000000"/>
          <w:kern w:val="0"/>
        </w:rPr>
        <w:t>學會及社團申請。</w:t>
      </w:r>
    </w:p>
    <w:p w14:paraId="242BCC6A" w14:textId="77777777" w:rsidR="00932ADB" w:rsidRPr="00686F14" w:rsidRDefault="00932ADB" w:rsidP="00932ADB">
      <w:pPr>
        <w:autoSpaceDE w:val="0"/>
        <w:autoSpaceDN w:val="0"/>
        <w:adjustRightInd w:val="0"/>
        <w:ind w:left="475" w:hangingChars="198" w:hanging="475"/>
        <w:jc w:val="both"/>
        <w:rPr>
          <w:rFonts w:eastAsia="標楷體"/>
          <w:color w:val="000000"/>
          <w:kern w:val="0"/>
        </w:rPr>
      </w:pPr>
      <w:r w:rsidRPr="00686F14">
        <w:rPr>
          <w:rFonts w:eastAsia="標楷體"/>
          <w:color w:val="000000"/>
          <w:kern w:val="0"/>
        </w:rPr>
        <w:t>六、各項經費支應應依「教育部補助及委辦計畫經費編列基準表」相關規定辦理，計畫執行結束後一個月內需完成經費核銷，並繳交成果報告書及回饋單，未繳交成果報告書及回饋單者，</w:t>
      </w:r>
      <w:r w:rsidRPr="00686F14">
        <w:rPr>
          <w:rFonts w:eastAsia="標楷體"/>
          <w:kern w:val="0"/>
        </w:rPr>
        <w:t>應</w:t>
      </w:r>
      <w:r w:rsidRPr="00686F14">
        <w:rPr>
          <w:rFonts w:eastAsia="標楷體"/>
          <w:color w:val="000000"/>
          <w:kern w:val="0"/>
        </w:rPr>
        <w:t>繳回全部補助經費。</w:t>
      </w:r>
    </w:p>
    <w:p w14:paraId="3F4DB2F5" w14:textId="77777777" w:rsidR="00932ADB" w:rsidRPr="00686F14" w:rsidRDefault="00932ADB" w:rsidP="00932ADB">
      <w:pPr>
        <w:autoSpaceDE w:val="0"/>
        <w:autoSpaceDN w:val="0"/>
        <w:adjustRightInd w:val="0"/>
        <w:ind w:left="432" w:hangingChars="180" w:hanging="432"/>
        <w:jc w:val="both"/>
        <w:rPr>
          <w:rFonts w:eastAsia="標楷體"/>
          <w:color w:val="000000"/>
          <w:kern w:val="0"/>
        </w:rPr>
      </w:pPr>
      <w:r w:rsidRPr="00686F14">
        <w:rPr>
          <w:rFonts w:eastAsia="標楷體"/>
          <w:color w:val="000000"/>
          <w:kern w:val="0"/>
        </w:rPr>
        <w:t>七、本要點經行政會議通過，陳請校長核定後公布施行，修正時亦同。</w:t>
      </w:r>
    </w:p>
    <w:p w14:paraId="51A19CA5" w14:textId="77777777" w:rsidR="00CF6A16" w:rsidRPr="00932ADB" w:rsidRDefault="00CF6A16"/>
    <w:sectPr w:rsidR="00CF6A16" w:rsidRPr="00932ADB" w:rsidSect="00FF2F0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93DCB" w14:textId="77777777" w:rsidR="006F59EF" w:rsidRDefault="006F59EF" w:rsidP="00683E4E">
      <w:r>
        <w:separator/>
      </w:r>
    </w:p>
  </w:endnote>
  <w:endnote w:type="continuationSeparator" w:id="0">
    <w:p w14:paraId="4344F35D" w14:textId="77777777" w:rsidR="006F59EF" w:rsidRDefault="006F59EF" w:rsidP="0068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C90F4" w14:textId="77777777" w:rsidR="006F59EF" w:rsidRDefault="006F59EF" w:rsidP="00683E4E">
      <w:r>
        <w:separator/>
      </w:r>
    </w:p>
  </w:footnote>
  <w:footnote w:type="continuationSeparator" w:id="0">
    <w:p w14:paraId="74A27A4C" w14:textId="77777777" w:rsidR="006F59EF" w:rsidRDefault="006F59EF" w:rsidP="00683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DB"/>
    <w:rsid w:val="002C0ADC"/>
    <w:rsid w:val="00316361"/>
    <w:rsid w:val="00461F6C"/>
    <w:rsid w:val="00663901"/>
    <w:rsid w:val="00683E4E"/>
    <w:rsid w:val="006F59EF"/>
    <w:rsid w:val="0086037D"/>
    <w:rsid w:val="00932ADB"/>
    <w:rsid w:val="00A1731F"/>
    <w:rsid w:val="00A979F5"/>
    <w:rsid w:val="00B2780F"/>
    <w:rsid w:val="00C01839"/>
    <w:rsid w:val="00C02C0B"/>
    <w:rsid w:val="00C36961"/>
    <w:rsid w:val="00CC53A4"/>
    <w:rsid w:val="00CF6A16"/>
    <w:rsid w:val="00F447D6"/>
    <w:rsid w:val="00F544BE"/>
    <w:rsid w:val="00FF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1890F"/>
  <w15:chartTrackingRefBased/>
  <w15:docId w15:val="{27E72B43-32E9-44D1-AA6F-A95EE2E1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AD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"/>
    <w:basedOn w:val="a"/>
    <w:link w:val="a4"/>
    <w:uiPriority w:val="34"/>
    <w:qFormat/>
    <w:rsid w:val="00932ADB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aliases w:val="卑南壹 字元"/>
    <w:link w:val="a3"/>
    <w:uiPriority w:val="34"/>
    <w:locked/>
    <w:rsid w:val="00932ADB"/>
    <w:rPr>
      <w:rFonts w:ascii="Calibri" w:eastAsia="新細明體" w:hAnsi="Calibri" w:cs="Times New Roman"/>
    </w:rPr>
  </w:style>
  <w:style w:type="paragraph" w:customStyle="1" w:styleId="a5">
    <w:name w:val="法規標題"/>
    <w:basedOn w:val="a"/>
    <w:link w:val="a6"/>
    <w:qFormat/>
    <w:rsid w:val="00932ADB"/>
    <w:pPr>
      <w:spacing w:line="360" w:lineRule="auto"/>
      <w:ind w:right="11"/>
      <w:jc w:val="center"/>
    </w:pPr>
    <w:rPr>
      <w:rFonts w:eastAsia="標楷體"/>
      <w:b/>
      <w:position w:val="-1"/>
      <w:sz w:val="32"/>
      <w:szCs w:val="32"/>
    </w:rPr>
  </w:style>
  <w:style w:type="paragraph" w:customStyle="1" w:styleId="a7">
    <w:name w:val="立法註記"/>
    <w:basedOn w:val="a8"/>
    <w:link w:val="a9"/>
    <w:qFormat/>
    <w:rsid w:val="00932ADB"/>
    <w:pPr>
      <w:widowControl/>
      <w:spacing w:line="240" w:lineRule="exact"/>
      <w:jc w:val="right"/>
    </w:pPr>
    <w:rPr>
      <w:rFonts w:eastAsia="標楷體"/>
      <w:sz w:val="20"/>
      <w:szCs w:val="20"/>
    </w:rPr>
  </w:style>
  <w:style w:type="character" w:customStyle="1" w:styleId="a6">
    <w:name w:val="法規標題 字元"/>
    <w:link w:val="a5"/>
    <w:rsid w:val="00932ADB"/>
    <w:rPr>
      <w:rFonts w:ascii="Times New Roman" w:eastAsia="標楷體" w:hAnsi="Times New Roman" w:cs="Times New Roman"/>
      <w:b/>
      <w:position w:val="-1"/>
      <w:sz w:val="32"/>
      <w:szCs w:val="32"/>
    </w:rPr>
  </w:style>
  <w:style w:type="character" w:customStyle="1" w:styleId="a9">
    <w:name w:val="立法註記 字元"/>
    <w:link w:val="a7"/>
    <w:rsid w:val="00932ADB"/>
    <w:rPr>
      <w:rFonts w:ascii="Times New Roman" w:eastAsia="標楷體" w:hAnsi="Times New Roman" w:cs="Times New Roman"/>
      <w:sz w:val="20"/>
      <w:szCs w:val="20"/>
    </w:rPr>
  </w:style>
  <w:style w:type="paragraph" w:styleId="a8">
    <w:name w:val="No Spacing"/>
    <w:uiPriority w:val="1"/>
    <w:qFormat/>
    <w:rsid w:val="00932AD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a">
    <w:name w:val="header"/>
    <w:basedOn w:val="a"/>
    <w:link w:val="ab"/>
    <w:uiPriority w:val="99"/>
    <w:unhideWhenUsed/>
    <w:rsid w:val="00683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683E4E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83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683E4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啟賢 蕭</dc:creator>
  <cp:keywords/>
  <dc:description/>
  <cp:lastModifiedBy>啟賢 蕭</cp:lastModifiedBy>
  <cp:revision>3</cp:revision>
  <dcterms:created xsi:type="dcterms:W3CDTF">2022-03-08T05:48:00Z</dcterms:created>
  <dcterms:modified xsi:type="dcterms:W3CDTF">2022-03-08T06:10:00Z</dcterms:modified>
</cp:coreProperties>
</file>