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C47" w:rsidRPr="00FE0FE9" w:rsidRDefault="00996C47" w:rsidP="00996C47">
      <w:pPr>
        <w:pStyle w:val="a3"/>
      </w:pPr>
      <w:r w:rsidRPr="00FE0FE9">
        <w:t>南</w:t>
      </w:r>
      <w:proofErr w:type="gramStart"/>
      <w:r w:rsidRPr="00FE0FE9">
        <w:t>臺</w:t>
      </w:r>
      <w:proofErr w:type="gramEnd"/>
      <w:r w:rsidRPr="00FE0FE9">
        <w:t>科技大學專案研究人員聘任辦法</w:t>
      </w:r>
    </w:p>
    <w:p w:rsidR="00996C47" w:rsidRPr="00FE0FE9" w:rsidRDefault="00996C47" w:rsidP="00996C47">
      <w:pPr>
        <w:pStyle w:val="a5"/>
      </w:pPr>
      <w:r w:rsidRPr="00FE0FE9">
        <w:t>民國</w:t>
      </w:r>
      <w:r w:rsidRPr="00FE0FE9">
        <w:t>109</w:t>
      </w:r>
      <w:r w:rsidRPr="00FE0FE9">
        <w:t>年</w:t>
      </w:r>
      <w:r w:rsidRPr="00FE0FE9">
        <w:t>3</w:t>
      </w:r>
      <w:r w:rsidRPr="00FE0FE9">
        <w:t>月</w:t>
      </w:r>
      <w:r w:rsidRPr="00FE0FE9">
        <w:t>23</w:t>
      </w:r>
      <w:r w:rsidRPr="00FE0FE9">
        <w:t>日行政會議通過</w:t>
      </w:r>
    </w:p>
    <w:p w:rsidR="00996C47" w:rsidRPr="00FE0FE9" w:rsidRDefault="00996C47" w:rsidP="00996C47">
      <w:pPr>
        <w:pStyle w:val="a5"/>
      </w:pPr>
      <w:r w:rsidRPr="00FE0FE9">
        <w:t>民國</w:t>
      </w:r>
      <w:r w:rsidRPr="00FE0FE9">
        <w:t>109</w:t>
      </w:r>
      <w:r w:rsidRPr="00FE0FE9">
        <w:t>年</w:t>
      </w:r>
      <w:r w:rsidRPr="00FE0FE9">
        <w:t>4</w:t>
      </w:r>
      <w:r w:rsidRPr="00FE0FE9">
        <w:t>月</w:t>
      </w:r>
      <w:r w:rsidRPr="00FE0FE9">
        <w:t>20</w:t>
      </w:r>
      <w:r w:rsidRPr="00FE0FE9">
        <w:t>日行政會議</w:t>
      </w:r>
      <w:r w:rsidR="00F94F89">
        <w:rPr>
          <w:rFonts w:hint="eastAsia"/>
        </w:rPr>
        <w:t>修正</w:t>
      </w:r>
      <w:r w:rsidRPr="00FE0FE9">
        <w:t>通過</w:t>
      </w:r>
    </w:p>
    <w:p w:rsidR="00996C47" w:rsidRPr="00FE0FE9" w:rsidRDefault="00996C47" w:rsidP="00996C47">
      <w:pPr>
        <w:pStyle w:val="a5"/>
      </w:pPr>
      <w:r w:rsidRPr="00FE0FE9">
        <w:t>民國</w:t>
      </w:r>
      <w:r w:rsidRPr="00FE0FE9">
        <w:t>111</w:t>
      </w:r>
      <w:r w:rsidRPr="00FE0FE9">
        <w:t>年</w:t>
      </w:r>
      <w:r>
        <w:rPr>
          <w:rFonts w:hint="eastAsia"/>
        </w:rPr>
        <w:t>3</w:t>
      </w:r>
      <w:r w:rsidRPr="00FE0FE9">
        <w:t>月</w:t>
      </w:r>
      <w:r>
        <w:rPr>
          <w:rFonts w:hint="eastAsia"/>
        </w:rPr>
        <w:t>7</w:t>
      </w:r>
      <w:r w:rsidRPr="00FE0FE9">
        <w:t>日行政會議</w:t>
      </w:r>
      <w:r w:rsidR="00F94F89">
        <w:rPr>
          <w:rFonts w:hint="eastAsia"/>
        </w:rPr>
        <w:t>修正</w:t>
      </w:r>
      <w:bookmarkStart w:id="0" w:name="_GoBack"/>
      <w:bookmarkEnd w:id="0"/>
      <w:r w:rsidRPr="00FE0FE9">
        <w:t>通過</w:t>
      </w:r>
    </w:p>
    <w:p w:rsidR="00996C47" w:rsidRPr="00FE0FE9" w:rsidRDefault="00996C47" w:rsidP="00996C47">
      <w:pPr>
        <w:pStyle w:val="a5"/>
      </w:pPr>
    </w:p>
    <w:p w:rsidR="00996C47" w:rsidRPr="00FE0FE9" w:rsidRDefault="00996C47" w:rsidP="00996C47">
      <w:pPr>
        <w:autoSpaceDE w:val="0"/>
        <w:autoSpaceDN w:val="0"/>
        <w:adjustRightInd w:val="0"/>
        <w:ind w:left="994" w:hanging="994"/>
        <w:jc w:val="both"/>
        <w:rPr>
          <w:rFonts w:eastAsia="標楷體"/>
        </w:rPr>
      </w:pPr>
      <w:r w:rsidRPr="00FE0FE9">
        <w:rPr>
          <w:rFonts w:eastAsia="標楷體"/>
        </w:rPr>
        <w:t>第一條</w:t>
      </w:r>
      <w:r w:rsidRPr="00FE0FE9">
        <w:rPr>
          <w:rFonts w:eastAsia="標楷體"/>
        </w:rPr>
        <w:t xml:space="preserve">  </w:t>
      </w:r>
      <w:r w:rsidRPr="00FE0FE9">
        <w:rPr>
          <w:rFonts w:eastAsia="標楷體"/>
        </w:rPr>
        <w:t>南</w:t>
      </w:r>
      <w:proofErr w:type="gramStart"/>
      <w:r w:rsidRPr="00FE0FE9">
        <w:rPr>
          <w:rFonts w:eastAsia="標楷體"/>
        </w:rPr>
        <w:t>臺</w:t>
      </w:r>
      <w:proofErr w:type="gramEnd"/>
      <w:r w:rsidRPr="00FE0FE9">
        <w:rPr>
          <w:rFonts w:eastAsia="標楷體"/>
        </w:rPr>
        <w:t>科技大學</w:t>
      </w:r>
      <w:r w:rsidRPr="00FE0FE9">
        <w:rPr>
          <w:rFonts w:eastAsia="標楷體"/>
        </w:rPr>
        <w:t>(</w:t>
      </w:r>
      <w:r w:rsidRPr="00FE0FE9">
        <w:rPr>
          <w:rFonts w:eastAsia="標楷體"/>
        </w:rPr>
        <w:t>以下簡稱本校</w:t>
      </w:r>
      <w:r w:rsidRPr="00FE0FE9">
        <w:rPr>
          <w:rFonts w:eastAsia="標楷體"/>
        </w:rPr>
        <w:t>)</w:t>
      </w:r>
      <w:r w:rsidRPr="00FE0FE9">
        <w:rPr>
          <w:rFonts w:eastAsia="標楷體"/>
        </w:rPr>
        <w:t>為延攬優秀專案研究人員以提升研究量能，特訂定本辦法。</w:t>
      </w:r>
    </w:p>
    <w:p w:rsidR="00996C47" w:rsidRPr="00FE0FE9" w:rsidRDefault="00996C47" w:rsidP="00996C47">
      <w:pPr>
        <w:autoSpaceDE w:val="0"/>
        <w:autoSpaceDN w:val="0"/>
        <w:adjustRightInd w:val="0"/>
        <w:ind w:left="994" w:hanging="994"/>
        <w:jc w:val="both"/>
        <w:rPr>
          <w:rFonts w:eastAsia="標楷體"/>
        </w:rPr>
      </w:pPr>
      <w:r w:rsidRPr="00FE0FE9">
        <w:rPr>
          <w:rFonts w:eastAsia="標楷體"/>
        </w:rPr>
        <w:t>第二條</w:t>
      </w:r>
      <w:r w:rsidRPr="00FE0FE9">
        <w:rPr>
          <w:rFonts w:eastAsia="標楷體"/>
        </w:rPr>
        <w:t xml:space="preserve">  </w:t>
      </w:r>
      <w:r w:rsidRPr="00FE0FE9">
        <w:rPr>
          <w:rFonts w:eastAsia="標楷體"/>
        </w:rPr>
        <w:t>本辦法所稱專案研究人員，係指以專案約聘方式進用之研究員、副研究員及助理研究員等三類人員。</w:t>
      </w:r>
    </w:p>
    <w:p w:rsidR="00996C47" w:rsidRPr="00FE0FE9" w:rsidRDefault="00996C47" w:rsidP="00996C47">
      <w:pPr>
        <w:autoSpaceDE w:val="0"/>
        <w:autoSpaceDN w:val="0"/>
        <w:adjustRightInd w:val="0"/>
        <w:ind w:left="1022"/>
        <w:jc w:val="both"/>
        <w:rPr>
          <w:rFonts w:eastAsia="標楷體"/>
        </w:rPr>
      </w:pPr>
      <w:r w:rsidRPr="00FE0FE9">
        <w:rPr>
          <w:rFonts w:eastAsia="標楷體"/>
        </w:rPr>
        <w:t>教師執行專題研究或產學計畫所聘任之博士級研究人員悉依本校約聘人員聘雇辦法辦理，不適用本辦法。</w:t>
      </w:r>
    </w:p>
    <w:p w:rsidR="00996C47" w:rsidRPr="00FE0FE9" w:rsidRDefault="00996C47" w:rsidP="00996C47">
      <w:pPr>
        <w:autoSpaceDE w:val="0"/>
        <w:autoSpaceDN w:val="0"/>
        <w:adjustRightInd w:val="0"/>
        <w:ind w:left="1022"/>
        <w:jc w:val="both"/>
        <w:rPr>
          <w:rFonts w:eastAsia="標楷體"/>
        </w:rPr>
      </w:pPr>
      <w:r w:rsidRPr="00FE0FE9">
        <w:rPr>
          <w:rFonts w:eastAsia="標楷體"/>
        </w:rPr>
        <w:t>專案研究人員之聘期最長以政府機關核准補助本校該專案計畫期間為限，以一年</w:t>
      </w:r>
      <w:proofErr w:type="gramStart"/>
      <w:r w:rsidRPr="00FE0FE9">
        <w:rPr>
          <w:rFonts w:eastAsia="標楷體"/>
        </w:rPr>
        <w:t>一</w:t>
      </w:r>
      <w:proofErr w:type="gramEnd"/>
      <w:r w:rsidRPr="00FE0FE9">
        <w:rPr>
          <w:rFonts w:eastAsia="標楷體"/>
        </w:rPr>
        <w:t>聘為原則。</w:t>
      </w:r>
    </w:p>
    <w:p w:rsidR="00996C47" w:rsidRPr="00FE0FE9" w:rsidRDefault="00996C47" w:rsidP="00996C47">
      <w:pPr>
        <w:autoSpaceDE w:val="0"/>
        <w:autoSpaceDN w:val="0"/>
        <w:adjustRightInd w:val="0"/>
        <w:ind w:left="965" w:hangingChars="402" w:hanging="965"/>
        <w:jc w:val="both"/>
        <w:rPr>
          <w:rFonts w:eastAsia="標楷體"/>
        </w:rPr>
      </w:pPr>
      <w:r w:rsidRPr="00FE0FE9">
        <w:rPr>
          <w:rFonts w:eastAsia="標楷體"/>
        </w:rPr>
        <w:t>第三條</w:t>
      </w:r>
      <w:r w:rsidRPr="00FE0FE9">
        <w:rPr>
          <w:rFonts w:eastAsia="標楷體"/>
        </w:rPr>
        <w:t xml:space="preserve">  </w:t>
      </w:r>
      <w:r w:rsidRPr="00FE0FE9">
        <w:rPr>
          <w:rFonts w:eastAsia="標楷體"/>
        </w:rPr>
        <w:t>專案研究人員聘任應循行政程序簽會相關單位，陳請校長核定員額後，本公平、公正、公開之原則，經聘任學院進行招募及遴選，提專案研究人員評審委員會</w:t>
      </w:r>
      <w:r w:rsidRPr="00FE0FE9">
        <w:rPr>
          <w:rFonts w:eastAsia="標楷體"/>
        </w:rPr>
        <w:t>(</w:t>
      </w:r>
      <w:r w:rsidRPr="00FE0FE9">
        <w:rPr>
          <w:rFonts w:eastAsia="標楷體"/>
        </w:rPr>
        <w:t>以下簡稱</w:t>
      </w:r>
      <w:proofErr w:type="gramStart"/>
      <w:r w:rsidRPr="00FE0FE9">
        <w:rPr>
          <w:rFonts w:eastAsia="標楷體"/>
        </w:rPr>
        <w:t>研</w:t>
      </w:r>
      <w:proofErr w:type="gramEnd"/>
      <w:r w:rsidRPr="00FE0FE9">
        <w:rPr>
          <w:rFonts w:eastAsia="標楷體"/>
        </w:rPr>
        <w:t>評會</w:t>
      </w:r>
      <w:r w:rsidRPr="00FE0FE9">
        <w:rPr>
          <w:rFonts w:eastAsia="標楷體"/>
        </w:rPr>
        <w:t>)</w:t>
      </w:r>
      <w:r w:rsidRPr="00FE0FE9">
        <w:rPr>
          <w:rFonts w:eastAsia="標楷體"/>
        </w:rPr>
        <w:t>擇優推薦，陳請校長核聘。</w:t>
      </w:r>
    </w:p>
    <w:p w:rsidR="00996C47" w:rsidRPr="004A3B63" w:rsidRDefault="00996C47" w:rsidP="00996C47">
      <w:pPr>
        <w:autoSpaceDE w:val="0"/>
        <w:autoSpaceDN w:val="0"/>
        <w:adjustRightInd w:val="0"/>
        <w:ind w:left="1022"/>
        <w:jc w:val="both"/>
        <w:rPr>
          <w:rFonts w:eastAsia="標楷體"/>
        </w:rPr>
      </w:pPr>
      <w:proofErr w:type="gramStart"/>
      <w:r w:rsidRPr="00FE0FE9">
        <w:rPr>
          <w:rFonts w:eastAsia="標楷體"/>
        </w:rPr>
        <w:t>研</w:t>
      </w:r>
      <w:proofErr w:type="gramEnd"/>
      <w:r w:rsidRPr="00FE0FE9">
        <w:rPr>
          <w:rFonts w:eastAsia="標楷體"/>
        </w:rPr>
        <w:t>評會</w:t>
      </w:r>
      <w:r w:rsidRPr="004A3B63">
        <w:rPr>
          <w:rFonts w:eastAsia="標楷體"/>
        </w:rPr>
        <w:t>由督導副校長擔任主任委員，委員由研發長、各學院院長及通識教育</w:t>
      </w:r>
      <w:proofErr w:type="gramStart"/>
      <w:r w:rsidRPr="004A3B63">
        <w:rPr>
          <w:rFonts w:eastAsia="標楷體"/>
        </w:rPr>
        <w:t>中心中</w:t>
      </w:r>
      <w:proofErr w:type="gramEnd"/>
      <w:r w:rsidRPr="004A3B63">
        <w:rPr>
          <w:rFonts w:eastAsia="標楷體"/>
        </w:rPr>
        <w:t>心主任組成。研發長兼任執行秘書，會議出席人數須達三分之二（含）以上始能進行審查。</w:t>
      </w:r>
    </w:p>
    <w:p w:rsidR="00996C47" w:rsidRPr="00FE0FE9" w:rsidRDefault="00996C47" w:rsidP="00996C47">
      <w:pPr>
        <w:autoSpaceDE w:val="0"/>
        <w:autoSpaceDN w:val="0"/>
        <w:adjustRightInd w:val="0"/>
        <w:ind w:left="994" w:hanging="994"/>
        <w:jc w:val="both"/>
        <w:rPr>
          <w:rFonts w:eastAsia="標楷體"/>
        </w:rPr>
      </w:pPr>
      <w:r w:rsidRPr="00FE0FE9">
        <w:rPr>
          <w:rFonts w:eastAsia="標楷體"/>
        </w:rPr>
        <w:t>第四條</w:t>
      </w:r>
      <w:r w:rsidRPr="00FE0FE9">
        <w:rPr>
          <w:rFonts w:eastAsia="標楷體"/>
        </w:rPr>
        <w:t xml:space="preserve">  </w:t>
      </w:r>
      <w:r w:rsidRPr="00FE0FE9">
        <w:rPr>
          <w:rFonts w:eastAsia="標楷體"/>
        </w:rPr>
        <w:t>專案研究人員應具備資格如下：</w:t>
      </w:r>
    </w:p>
    <w:p w:rsidR="00996C47" w:rsidRPr="00FE0FE9" w:rsidRDefault="00996C47" w:rsidP="00996C47">
      <w:pPr>
        <w:autoSpaceDE w:val="0"/>
        <w:autoSpaceDN w:val="0"/>
        <w:adjustRightInd w:val="0"/>
        <w:ind w:left="1080" w:hanging="58"/>
        <w:jc w:val="both"/>
        <w:rPr>
          <w:rFonts w:eastAsia="標楷體"/>
        </w:rPr>
      </w:pPr>
      <w:r w:rsidRPr="00FE0FE9">
        <w:rPr>
          <w:rFonts w:eastAsia="標楷體"/>
        </w:rPr>
        <w:t>一、研究員應具下列資格之</w:t>
      </w:r>
      <w:proofErr w:type="gramStart"/>
      <w:r w:rsidRPr="00FE0FE9">
        <w:rPr>
          <w:rFonts w:eastAsia="標楷體"/>
        </w:rPr>
        <w:t>一</w:t>
      </w:r>
      <w:proofErr w:type="gramEnd"/>
      <w:r w:rsidRPr="00FE0FE9">
        <w:rPr>
          <w:rFonts w:eastAsia="標楷體"/>
        </w:rPr>
        <w:t>：</w:t>
      </w:r>
    </w:p>
    <w:p w:rsidR="00996C47" w:rsidRPr="00FE0FE9" w:rsidRDefault="00996C47" w:rsidP="00996C47">
      <w:pPr>
        <w:autoSpaceDE w:val="0"/>
        <w:autoSpaceDN w:val="0"/>
        <w:adjustRightInd w:val="0"/>
        <w:ind w:left="1932" w:hanging="420"/>
        <w:jc w:val="both"/>
        <w:rPr>
          <w:rFonts w:eastAsia="標楷體"/>
        </w:rPr>
      </w:pPr>
      <w:r w:rsidRPr="00FE0FE9">
        <w:rPr>
          <w:rFonts w:eastAsia="標楷體"/>
        </w:rPr>
        <w:t>(</w:t>
      </w:r>
      <w:proofErr w:type="gramStart"/>
      <w:r w:rsidRPr="00FE0FE9">
        <w:rPr>
          <w:rFonts w:eastAsia="標楷體"/>
        </w:rPr>
        <w:t>一</w:t>
      </w:r>
      <w:proofErr w:type="gramEnd"/>
      <w:r w:rsidRPr="00FE0FE9">
        <w:rPr>
          <w:rFonts w:eastAsia="標楷體"/>
        </w:rPr>
        <w:t>)</w:t>
      </w:r>
      <w:r w:rsidRPr="00FE0FE9">
        <w:rPr>
          <w:rFonts w:eastAsia="標楷體"/>
        </w:rPr>
        <w:t>任大學副研究員三年以上，研究成績優良，並有重要研究成果或專門著作至少六篇以上。</w:t>
      </w:r>
    </w:p>
    <w:p w:rsidR="00996C47" w:rsidRPr="00FE0FE9" w:rsidRDefault="00996C47" w:rsidP="00996C47">
      <w:pPr>
        <w:autoSpaceDE w:val="0"/>
        <w:autoSpaceDN w:val="0"/>
        <w:adjustRightInd w:val="0"/>
        <w:ind w:left="1932" w:hanging="420"/>
        <w:jc w:val="both"/>
        <w:rPr>
          <w:rFonts w:eastAsia="標楷體"/>
        </w:rPr>
      </w:pPr>
      <w:r w:rsidRPr="00FE0FE9">
        <w:rPr>
          <w:rFonts w:eastAsia="標楷體"/>
        </w:rPr>
        <w:t>(</w:t>
      </w:r>
      <w:r w:rsidRPr="00FE0FE9">
        <w:rPr>
          <w:rFonts w:eastAsia="標楷體"/>
        </w:rPr>
        <w:t>二</w:t>
      </w:r>
      <w:r w:rsidRPr="00FE0FE9">
        <w:rPr>
          <w:rFonts w:eastAsia="標楷體"/>
        </w:rPr>
        <w:t>)</w:t>
      </w:r>
      <w:r w:rsidRPr="00FE0FE9">
        <w:rPr>
          <w:rFonts w:eastAsia="標楷體"/>
        </w:rPr>
        <w:t>具有博士學位，曾在大學或研究機構從事相關之研究工作八年以上，並有重要研究成果或專門著作至少七篇以上。</w:t>
      </w:r>
    </w:p>
    <w:p w:rsidR="00996C47" w:rsidRPr="00FE0FE9" w:rsidRDefault="00996C47" w:rsidP="00996C47">
      <w:pPr>
        <w:autoSpaceDE w:val="0"/>
        <w:autoSpaceDN w:val="0"/>
        <w:adjustRightInd w:val="0"/>
        <w:ind w:left="1080" w:hanging="58"/>
        <w:jc w:val="both"/>
        <w:rPr>
          <w:rFonts w:eastAsia="標楷體"/>
        </w:rPr>
      </w:pPr>
      <w:r w:rsidRPr="00FE0FE9">
        <w:rPr>
          <w:rFonts w:eastAsia="標楷體"/>
        </w:rPr>
        <w:t>二、副研究員應具有下列資格之</w:t>
      </w:r>
      <w:proofErr w:type="gramStart"/>
      <w:r w:rsidRPr="00FE0FE9">
        <w:rPr>
          <w:rFonts w:eastAsia="標楷體"/>
        </w:rPr>
        <w:t>一</w:t>
      </w:r>
      <w:proofErr w:type="gramEnd"/>
      <w:r w:rsidRPr="00FE0FE9">
        <w:rPr>
          <w:rFonts w:eastAsia="標楷體"/>
        </w:rPr>
        <w:t>：</w:t>
      </w:r>
    </w:p>
    <w:p w:rsidR="00996C47" w:rsidRPr="00FE0FE9" w:rsidRDefault="00996C47" w:rsidP="00996C47">
      <w:pPr>
        <w:autoSpaceDE w:val="0"/>
        <w:autoSpaceDN w:val="0"/>
        <w:adjustRightInd w:val="0"/>
        <w:ind w:left="1932" w:hanging="420"/>
        <w:jc w:val="both"/>
        <w:rPr>
          <w:rFonts w:eastAsia="標楷體"/>
        </w:rPr>
      </w:pPr>
      <w:r w:rsidRPr="00FE0FE9">
        <w:rPr>
          <w:rFonts w:eastAsia="標楷體"/>
        </w:rPr>
        <w:t>(</w:t>
      </w:r>
      <w:proofErr w:type="gramStart"/>
      <w:r w:rsidRPr="00FE0FE9">
        <w:rPr>
          <w:rFonts w:eastAsia="標楷體"/>
        </w:rPr>
        <w:t>一</w:t>
      </w:r>
      <w:proofErr w:type="gramEnd"/>
      <w:r w:rsidRPr="00FE0FE9">
        <w:rPr>
          <w:rFonts w:eastAsia="標楷體"/>
        </w:rPr>
        <w:t>)</w:t>
      </w:r>
      <w:r w:rsidRPr="00FE0FE9">
        <w:rPr>
          <w:rFonts w:eastAsia="標楷體"/>
        </w:rPr>
        <w:t>任大學助理研究員三年以上，研究成績優良，並有重要研究成果或專門著作至少五篇以上。</w:t>
      </w:r>
    </w:p>
    <w:p w:rsidR="00996C47" w:rsidRPr="00FE0FE9" w:rsidRDefault="00996C47" w:rsidP="00996C47">
      <w:pPr>
        <w:autoSpaceDE w:val="0"/>
        <w:autoSpaceDN w:val="0"/>
        <w:adjustRightInd w:val="0"/>
        <w:ind w:left="1932" w:hanging="420"/>
        <w:jc w:val="both"/>
        <w:rPr>
          <w:rFonts w:eastAsia="標楷體"/>
        </w:rPr>
      </w:pPr>
      <w:r w:rsidRPr="00FE0FE9">
        <w:rPr>
          <w:rFonts w:eastAsia="標楷體"/>
        </w:rPr>
        <w:t>(</w:t>
      </w:r>
      <w:r w:rsidRPr="00FE0FE9">
        <w:rPr>
          <w:rFonts w:eastAsia="標楷體"/>
        </w:rPr>
        <w:t>二</w:t>
      </w:r>
      <w:r w:rsidRPr="00FE0FE9">
        <w:rPr>
          <w:rFonts w:eastAsia="標楷體"/>
        </w:rPr>
        <w:t>)</w:t>
      </w:r>
      <w:r w:rsidRPr="00FE0FE9">
        <w:rPr>
          <w:rFonts w:eastAsia="標楷體"/>
        </w:rPr>
        <w:t>具有博士學位，曾在大學或研究機構從事相關之研究工作四年以上，並有重要研究成果或專門著作至少六篇以上。</w:t>
      </w:r>
    </w:p>
    <w:p w:rsidR="00996C47" w:rsidRPr="00FE0FE9" w:rsidRDefault="00996C47" w:rsidP="00996C47">
      <w:pPr>
        <w:autoSpaceDE w:val="0"/>
        <w:autoSpaceDN w:val="0"/>
        <w:adjustRightInd w:val="0"/>
        <w:ind w:left="1080" w:hanging="58"/>
        <w:jc w:val="both"/>
        <w:rPr>
          <w:rFonts w:eastAsia="標楷體"/>
        </w:rPr>
      </w:pPr>
      <w:r w:rsidRPr="00FE0FE9">
        <w:rPr>
          <w:rFonts w:eastAsia="標楷體"/>
        </w:rPr>
        <w:t>三、助理研究員應具下列資格之</w:t>
      </w:r>
      <w:proofErr w:type="gramStart"/>
      <w:r w:rsidRPr="00FE0FE9">
        <w:rPr>
          <w:rFonts w:eastAsia="標楷體"/>
        </w:rPr>
        <w:t>一</w:t>
      </w:r>
      <w:proofErr w:type="gramEnd"/>
      <w:r w:rsidRPr="00FE0FE9">
        <w:rPr>
          <w:rFonts w:eastAsia="標楷體"/>
        </w:rPr>
        <w:t>：</w:t>
      </w:r>
    </w:p>
    <w:p w:rsidR="00996C47" w:rsidRPr="00FE0FE9" w:rsidRDefault="00996C47" w:rsidP="00996C47">
      <w:pPr>
        <w:autoSpaceDE w:val="0"/>
        <w:autoSpaceDN w:val="0"/>
        <w:adjustRightInd w:val="0"/>
        <w:ind w:left="1932" w:hanging="420"/>
        <w:jc w:val="both"/>
        <w:rPr>
          <w:rFonts w:eastAsia="標楷體"/>
        </w:rPr>
      </w:pPr>
      <w:r w:rsidRPr="00FE0FE9">
        <w:rPr>
          <w:rFonts w:eastAsia="標楷體"/>
        </w:rPr>
        <w:t>(</w:t>
      </w:r>
      <w:proofErr w:type="gramStart"/>
      <w:r w:rsidRPr="00FE0FE9">
        <w:rPr>
          <w:rFonts w:eastAsia="標楷體"/>
        </w:rPr>
        <w:t>一</w:t>
      </w:r>
      <w:proofErr w:type="gramEnd"/>
      <w:r w:rsidRPr="00FE0FE9">
        <w:rPr>
          <w:rFonts w:eastAsia="標楷體"/>
        </w:rPr>
        <w:t>)</w:t>
      </w:r>
      <w:r w:rsidRPr="00FE0FE9">
        <w:rPr>
          <w:rFonts w:eastAsia="標楷體"/>
        </w:rPr>
        <w:t>任大學博士後研究員一年以上，研究成績優良，並有重要研究成果或專門著作至少二篇以上。</w:t>
      </w:r>
    </w:p>
    <w:p w:rsidR="00996C47" w:rsidRPr="00FE0FE9" w:rsidRDefault="00996C47" w:rsidP="00996C47">
      <w:pPr>
        <w:autoSpaceDE w:val="0"/>
        <w:autoSpaceDN w:val="0"/>
        <w:adjustRightInd w:val="0"/>
        <w:ind w:left="1932" w:hanging="420"/>
        <w:jc w:val="both"/>
        <w:rPr>
          <w:rFonts w:eastAsia="標楷體"/>
        </w:rPr>
      </w:pPr>
      <w:r w:rsidRPr="00FE0FE9">
        <w:rPr>
          <w:rFonts w:eastAsia="標楷體"/>
        </w:rPr>
        <w:t>(</w:t>
      </w:r>
      <w:r w:rsidRPr="00FE0FE9">
        <w:rPr>
          <w:rFonts w:eastAsia="標楷體"/>
        </w:rPr>
        <w:t>二</w:t>
      </w:r>
      <w:r w:rsidRPr="00FE0FE9">
        <w:rPr>
          <w:rFonts w:eastAsia="標楷體"/>
        </w:rPr>
        <w:t>)</w:t>
      </w:r>
      <w:r w:rsidRPr="00FE0FE9">
        <w:rPr>
          <w:rFonts w:eastAsia="標楷體"/>
        </w:rPr>
        <w:t>具有博士學位，研究成績優良，並有專門著作至少三篇以上。</w:t>
      </w:r>
    </w:p>
    <w:p w:rsidR="00996C47" w:rsidRPr="00FE0FE9" w:rsidRDefault="00996C47" w:rsidP="00996C47">
      <w:pPr>
        <w:autoSpaceDE w:val="0"/>
        <w:autoSpaceDN w:val="0"/>
        <w:adjustRightInd w:val="0"/>
        <w:ind w:left="994" w:hanging="994"/>
        <w:jc w:val="both"/>
        <w:rPr>
          <w:rFonts w:eastAsia="標楷體"/>
        </w:rPr>
      </w:pPr>
      <w:r w:rsidRPr="00FE0FE9">
        <w:rPr>
          <w:rFonts w:eastAsia="標楷體"/>
        </w:rPr>
        <w:t>第五條</w:t>
      </w:r>
      <w:r w:rsidRPr="00FE0FE9">
        <w:rPr>
          <w:rFonts w:eastAsia="標楷體"/>
        </w:rPr>
        <w:t xml:space="preserve">  </w:t>
      </w:r>
      <w:r w:rsidRPr="00FE0FE9">
        <w:rPr>
          <w:rFonts w:eastAsia="標楷體"/>
        </w:rPr>
        <w:t>專案研究人員其工作內容所產生研發成果之智慧財產權應歸屬本校所有，並依本校研究發展成果及技術移轉管理要點辦理。涉及違反學術倫理行為，悉依本校學術倫理管理及自律規範辦理。</w:t>
      </w:r>
    </w:p>
    <w:p w:rsidR="00996C47" w:rsidRPr="00FE0FE9" w:rsidRDefault="00996C47" w:rsidP="00996C47">
      <w:pPr>
        <w:autoSpaceDE w:val="0"/>
        <w:autoSpaceDN w:val="0"/>
        <w:adjustRightInd w:val="0"/>
        <w:ind w:left="994" w:hanging="994"/>
        <w:jc w:val="both"/>
        <w:rPr>
          <w:rFonts w:eastAsia="標楷體"/>
        </w:rPr>
      </w:pPr>
      <w:r w:rsidRPr="00FE0FE9">
        <w:rPr>
          <w:rFonts w:eastAsia="標楷體"/>
        </w:rPr>
        <w:t>第六條</w:t>
      </w:r>
      <w:r w:rsidRPr="00FE0FE9">
        <w:rPr>
          <w:rFonts w:eastAsia="標楷體"/>
        </w:rPr>
        <w:t xml:space="preserve">  </w:t>
      </w:r>
      <w:r w:rsidRPr="00FE0FE9">
        <w:rPr>
          <w:rFonts w:eastAsia="標楷體"/>
        </w:rPr>
        <w:t>專案研究人員依規定參加勞工保險及全民健康保險，其工作報酬悉依本校專案研究人員工作酬金表</w:t>
      </w:r>
      <w:r w:rsidRPr="00FE0FE9">
        <w:rPr>
          <w:rFonts w:eastAsia="標楷體"/>
        </w:rPr>
        <w:t>(</w:t>
      </w:r>
      <w:r w:rsidRPr="00FE0FE9">
        <w:rPr>
          <w:rFonts w:eastAsia="標楷體"/>
        </w:rPr>
        <w:t>附表</w:t>
      </w:r>
      <w:proofErr w:type="gramStart"/>
      <w:r w:rsidRPr="00FE0FE9">
        <w:rPr>
          <w:rFonts w:eastAsia="標楷體"/>
        </w:rPr>
        <w:t>一</w:t>
      </w:r>
      <w:proofErr w:type="gramEnd"/>
      <w:r w:rsidRPr="00FE0FE9">
        <w:rPr>
          <w:rFonts w:eastAsia="標楷體"/>
        </w:rPr>
        <w:t>)</w:t>
      </w:r>
      <w:r w:rsidRPr="00FE0FE9">
        <w:rPr>
          <w:rFonts w:eastAsia="標楷體"/>
        </w:rPr>
        <w:t>標準支給，以第一</w:t>
      </w:r>
      <w:proofErr w:type="gramStart"/>
      <w:r w:rsidRPr="00FE0FE9">
        <w:rPr>
          <w:rFonts w:eastAsia="標楷體"/>
        </w:rPr>
        <w:t>年起支</w:t>
      </w:r>
      <w:proofErr w:type="gramEnd"/>
      <w:r w:rsidRPr="00FE0FE9">
        <w:rPr>
          <w:rFonts w:eastAsia="標楷體"/>
        </w:rPr>
        <w:t>為原則。</w:t>
      </w:r>
    </w:p>
    <w:p w:rsidR="00996C47" w:rsidRPr="00FE0FE9" w:rsidRDefault="00996C47" w:rsidP="00996C47">
      <w:pPr>
        <w:autoSpaceDE w:val="0"/>
        <w:autoSpaceDN w:val="0"/>
        <w:adjustRightInd w:val="0"/>
        <w:ind w:left="994" w:hanging="994"/>
        <w:jc w:val="both"/>
        <w:rPr>
          <w:rFonts w:eastAsia="標楷體"/>
        </w:rPr>
      </w:pPr>
      <w:r w:rsidRPr="00FE0FE9">
        <w:rPr>
          <w:rFonts w:eastAsia="標楷體"/>
        </w:rPr>
        <w:t>第七條</w:t>
      </w:r>
      <w:r w:rsidRPr="00FE0FE9">
        <w:rPr>
          <w:rFonts w:eastAsia="標楷體"/>
        </w:rPr>
        <w:t xml:space="preserve">  </w:t>
      </w:r>
      <w:r w:rsidRPr="00FE0FE9">
        <w:rPr>
          <w:rFonts w:eastAsia="標楷體"/>
        </w:rPr>
        <w:t>凡以本辦法聘任之專案研究人員均不得兼課或兼職，並須按本校日間上下班時間出</w:t>
      </w:r>
      <w:r w:rsidRPr="00FE0FE9">
        <w:rPr>
          <w:rFonts w:eastAsia="標楷體"/>
        </w:rPr>
        <w:lastRenderedPageBreak/>
        <w:t>勤、</w:t>
      </w:r>
      <w:proofErr w:type="gramStart"/>
      <w:r w:rsidRPr="00FE0FE9">
        <w:rPr>
          <w:rFonts w:eastAsia="標楷體"/>
        </w:rPr>
        <w:t>退勤及</w:t>
      </w:r>
      <w:proofErr w:type="gramEnd"/>
      <w:r w:rsidRPr="00FE0FE9">
        <w:rPr>
          <w:rFonts w:eastAsia="標楷體"/>
        </w:rPr>
        <w:t>網路簽到退。</w:t>
      </w:r>
    </w:p>
    <w:p w:rsidR="00996C47" w:rsidRPr="00FE0FE9" w:rsidRDefault="00996C47" w:rsidP="00996C47">
      <w:pPr>
        <w:autoSpaceDE w:val="0"/>
        <w:autoSpaceDN w:val="0"/>
        <w:adjustRightInd w:val="0"/>
        <w:ind w:left="1022"/>
        <w:jc w:val="both"/>
        <w:rPr>
          <w:rFonts w:eastAsia="標楷體"/>
        </w:rPr>
      </w:pPr>
      <w:r w:rsidRPr="00FE0FE9">
        <w:rPr>
          <w:rFonts w:eastAsia="標楷體"/>
        </w:rPr>
        <w:t>本校與專案研究人員簽訂專案研究人員僱用契約</w:t>
      </w:r>
      <w:r w:rsidRPr="00FE0FE9">
        <w:rPr>
          <w:rFonts w:eastAsia="標楷體"/>
        </w:rPr>
        <w:t>(</w:t>
      </w:r>
      <w:r w:rsidRPr="00FE0FE9">
        <w:rPr>
          <w:rFonts w:eastAsia="標楷體"/>
        </w:rPr>
        <w:t>附表二</w:t>
      </w:r>
      <w:r w:rsidRPr="00FE0FE9">
        <w:rPr>
          <w:rFonts w:eastAsia="標楷體"/>
        </w:rPr>
        <w:t>)</w:t>
      </w:r>
      <w:r w:rsidRPr="00FE0FE9">
        <w:rPr>
          <w:rFonts w:eastAsia="標楷體"/>
        </w:rPr>
        <w:t>，有關聘期、工作報酬、服務時間、差假、保險及其他權利義務等事項依契約規定辦理。</w:t>
      </w:r>
    </w:p>
    <w:p w:rsidR="00996C47" w:rsidRPr="00FE0FE9" w:rsidRDefault="00996C47" w:rsidP="00996C47">
      <w:pPr>
        <w:autoSpaceDE w:val="0"/>
        <w:autoSpaceDN w:val="0"/>
        <w:adjustRightInd w:val="0"/>
        <w:ind w:left="1022"/>
        <w:jc w:val="both"/>
        <w:rPr>
          <w:rFonts w:eastAsia="標楷體"/>
        </w:rPr>
      </w:pPr>
      <w:r w:rsidRPr="00FE0FE9">
        <w:rPr>
          <w:rFonts w:eastAsia="標楷體"/>
        </w:rPr>
        <w:t>專案研究人員於聘任</w:t>
      </w:r>
      <w:proofErr w:type="gramStart"/>
      <w:r w:rsidRPr="00FE0FE9">
        <w:rPr>
          <w:rFonts w:eastAsia="標楷體"/>
        </w:rPr>
        <w:t>期間，</w:t>
      </w:r>
      <w:proofErr w:type="gramEnd"/>
      <w:r w:rsidRPr="00FE0FE9">
        <w:rPr>
          <w:rFonts w:eastAsia="標楷體"/>
        </w:rPr>
        <w:t>如因專案推動或研究不力等違反僱用契約應履行之義務，經糾正而未改善者，本校得經研評會審議通過後，依勞動基準法等相關規定終止僱用契約。</w:t>
      </w:r>
    </w:p>
    <w:p w:rsidR="00996C47" w:rsidRPr="00FE0FE9" w:rsidRDefault="00996C47" w:rsidP="00996C47">
      <w:pPr>
        <w:autoSpaceDE w:val="0"/>
        <w:autoSpaceDN w:val="0"/>
        <w:adjustRightInd w:val="0"/>
        <w:ind w:left="994" w:hanging="994"/>
        <w:jc w:val="both"/>
        <w:rPr>
          <w:rFonts w:eastAsia="標楷體"/>
        </w:rPr>
      </w:pPr>
      <w:r w:rsidRPr="00FE0FE9">
        <w:rPr>
          <w:rFonts w:eastAsia="標楷體"/>
        </w:rPr>
        <w:t>第八條</w:t>
      </w:r>
      <w:r w:rsidRPr="00FE0FE9">
        <w:rPr>
          <w:rFonts w:eastAsia="標楷體"/>
        </w:rPr>
        <w:t xml:space="preserve">  </w:t>
      </w:r>
      <w:r w:rsidRPr="00FE0FE9">
        <w:rPr>
          <w:rFonts w:eastAsia="標楷體"/>
        </w:rPr>
        <w:t>專案研究人員之績效考評</w:t>
      </w:r>
      <w:r w:rsidRPr="00FE0FE9">
        <w:rPr>
          <w:rFonts w:eastAsia="標楷體"/>
        </w:rPr>
        <w:t>(</w:t>
      </w:r>
      <w:r w:rsidRPr="00FE0FE9">
        <w:rPr>
          <w:rFonts w:eastAsia="標楷體"/>
        </w:rPr>
        <w:t>含考核</w:t>
      </w:r>
      <w:proofErr w:type="gramStart"/>
      <w:r w:rsidRPr="00FE0FE9">
        <w:rPr>
          <w:rFonts w:eastAsia="標楷體"/>
        </w:rPr>
        <w:t>期間、</w:t>
      </w:r>
      <w:proofErr w:type="gramEnd"/>
      <w:r w:rsidRPr="00FE0FE9">
        <w:rPr>
          <w:rFonts w:eastAsia="標楷體"/>
        </w:rPr>
        <w:t>項目及標準</w:t>
      </w:r>
      <w:r w:rsidRPr="00FE0FE9">
        <w:rPr>
          <w:rFonts w:eastAsia="標楷體"/>
        </w:rPr>
        <w:t>)</w:t>
      </w:r>
      <w:r w:rsidRPr="00FE0FE9">
        <w:rPr>
          <w:rFonts w:eastAsia="標楷體"/>
        </w:rPr>
        <w:t>，悉依所屬學院或通識教育中心所訂規範辦理，經所屬院務會議訂定績效考評規範及績效考評結果須送研評會審議核定。</w:t>
      </w:r>
    </w:p>
    <w:p w:rsidR="00E571D5" w:rsidRPr="00996C47" w:rsidRDefault="00996C47" w:rsidP="00996C47">
      <w:r w:rsidRPr="00FE0FE9">
        <w:rPr>
          <w:rFonts w:eastAsia="標楷體"/>
        </w:rPr>
        <w:t>第九條</w:t>
      </w:r>
      <w:r w:rsidRPr="00FE0FE9">
        <w:rPr>
          <w:rFonts w:eastAsia="標楷體"/>
        </w:rPr>
        <w:t xml:space="preserve">  </w:t>
      </w:r>
      <w:r w:rsidRPr="00FE0FE9">
        <w:rPr>
          <w:rFonts w:eastAsia="標楷體"/>
        </w:rPr>
        <w:t>本辦法經行政會議通過後，陳請校長核定後公布施行，修正時亦同。</w:t>
      </w:r>
    </w:p>
    <w:sectPr w:rsidR="00E571D5" w:rsidRPr="00996C47" w:rsidSect="00E36F5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797" w:rsidRDefault="00373797" w:rsidP="00B721E0">
      <w:r>
        <w:separator/>
      </w:r>
    </w:p>
  </w:endnote>
  <w:endnote w:type="continuationSeparator" w:id="0">
    <w:p w:rsidR="00373797" w:rsidRDefault="00373797" w:rsidP="00B7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797" w:rsidRDefault="00373797" w:rsidP="00B721E0">
      <w:r>
        <w:separator/>
      </w:r>
    </w:p>
  </w:footnote>
  <w:footnote w:type="continuationSeparator" w:id="0">
    <w:p w:rsidR="00373797" w:rsidRDefault="00373797" w:rsidP="00B72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5B"/>
    <w:rsid w:val="000D1CC5"/>
    <w:rsid w:val="00336AC5"/>
    <w:rsid w:val="00373797"/>
    <w:rsid w:val="00593B3D"/>
    <w:rsid w:val="00766540"/>
    <w:rsid w:val="007810CA"/>
    <w:rsid w:val="00996C47"/>
    <w:rsid w:val="00B721E0"/>
    <w:rsid w:val="00D90FEA"/>
    <w:rsid w:val="00E36F5B"/>
    <w:rsid w:val="00E571D5"/>
    <w:rsid w:val="00E96D67"/>
    <w:rsid w:val="00F94F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544A7"/>
  <w15:chartTrackingRefBased/>
  <w15:docId w15:val="{B8FED493-6CC4-47C1-B4DD-1F7F103B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6F5B"/>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標題"/>
    <w:basedOn w:val="a"/>
    <w:link w:val="a4"/>
    <w:qFormat/>
    <w:rsid w:val="00E36F5B"/>
    <w:pPr>
      <w:spacing w:line="360" w:lineRule="auto"/>
      <w:ind w:right="11"/>
      <w:jc w:val="center"/>
    </w:pPr>
    <w:rPr>
      <w:rFonts w:eastAsia="標楷體"/>
      <w:b/>
      <w:position w:val="-1"/>
      <w:sz w:val="32"/>
      <w:szCs w:val="32"/>
    </w:rPr>
  </w:style>
  <w:style w:type="paragraph" w:customStyle="1" w:styleId="a5">
    <w:name w:val="立法註記"/>
    <w:basedOn w:val="a6"/>
    <w:link w:val="a7"/>
    <w:qFormat/>
    <w:rsid w:val="00E36F5B"/>
    <w:pPr>
      <w:widowControl/>
      <w:spacing w:line="240" w:lineRule="exact"/>
      <w:jc w:val="right"/>
    </w:pPr>
    <w:rPr>
      <w:rFonts w:eastAsia="標楷體"/>
      <w:sz w:val="20"/>
      <w:szCs w:val="20"/>
    </w:rPr>
  </w:style>
  <w:style w:type="character" w:customStyle="1" w:styleId="a4">
    <w:name w:val="法規標題 字元"/>
    <w:link w:val="a3"/>
    <w:rsid w:val="00E36F5B"/>
    <w:rPr>
      <w:rFonts w:ascii="Times New Roman" w:eastAsia="標楷體" w:hAnsi="Times New Roman" w:cs="Times New Roman"/>
      <w:b/>
      <w:position w:val="-1"/>
      <w:sz w:val="32"/>
      <w:szCs w:val="32"/>
    </w:rPr>
  </w:style>
  <w:style w:type="character" w:customStyle="1" w:styleId="a7">
    <w:name w:val="立法註記 字元"/>
    <w:link w:val="a5"/>
    <w:rsid w:val="00E36F5B"/>
    <w:rPr>
      <w:rFonts w:ascii="Times New Roman" w:eastAsia="標楷體" w:hAnsi="Times New Roman" w:cs="Times New Roman"/>
      <w:sz w:val="20"/>
      <w:szCs w:val="20"/>
    </w:rPr>
  </w:style>
  <w:style w:type="paragraph" w:styleId="a6">
    <w:name w:val="No Spacing"/>
    <w:uiPriority w:val="1"/>
    <w:qFormat/>
    <w:rsid w:val="00E36F5B"/>
    <w:pPr>
      <w:widowControl w:val="0"/>
    </w:pPr>
    <w:rPr>
      <w:rFonts w:ascii="Times New Roman" w:hAnsi="Times New Roman"/>
      <w:kern w:val="2"/>
      <w:sz w:val="24"/>
      <w:szCs w:val="24"/>
    </w:rPr>
  </w:style>
  <w:style w:type="paragraph" w:styleId="a8">
    <w:name w:val="header"/>
    <w:basedOn w:val="a"/>
    <w:link w:val="a9"/>
    <w:uiPriority w:val="99"/>
    <w:unhideWhenUsed/>
    <w:rsid w:val="00B721E0"/>
    <w:pPr>
      <w:tabs>
        <w:tab w:val="center" w:pos="4153"/>
        <w:tab w:val="right" w:pos="8306"/>
      </w:tabs>
      <w:snapToGrid w:val="0"/>
    </w:pPr>
    <w:rPr>
      <w:sz w:val="20"/>
      <w:szCs w:val="20"/>
    </w:rPr>
  </w:style>
  <w:style w:type="character" w:customStyle="1" w:styleId="a9">
    <w:name w:val="頁首 字元"/>
    <w:link w:val="a8"/>
    <w:uiPriority w:val="99"/>
    <w:rsid w:val="00B721E0"/>
    <w:rPr>
      <w:rFonts w:ascii="Times New Roman" w:eastAsia="新細明體" w:hAnsi="Times New Roman" w:cs="Times New Roman"/>
      <w:sz w:val="20"/>
      <w:szCs w:val="20"/>
    </w:rPr>
  </w:style>
  <w:style w:type="paragraph" w:styleId="aa">
    <w:name w:val="footer"/>
    <w:basedOn w:val="a"/>
    <w:link w:val="ab"/>
    <w:uiPriority w:val="99"/>
    <w:unhideWhenUsed/>
    <w:rsid w:val="00B721E0"/>
    <w:pPr>
      <w:tabs>
        <w:tab w:val="center" w:pos="4153"/>
        <w:tab w:val="right" w:pos="8306"/>
      </w:tabs>
      <w:snapToGrid w:val="0"/>
    </w:pPr>
    <w:rPr>
      <w:sz w:val="20"/>
      <w:szCs w:val="20"/>
    </w:rPr>
  </w:style>
  <w:style w:type="character" w:customStyle="1" w:styleId="ab">
    <w:name w:val="頁尾 字元"/>
    <w:link w:val="aa"/>
    <w:uiPriority w:val="99"/>
    <w:rsid w:val="00B721E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Swallow</dc:creator>
  <cp:keywords/>
  <dc:description/>
  <cp:lastModifiedBy>Swallow</cp:lastModifiedBy>
  <cp:revision>3</cp:revision>
  <dcterms:created xsi:type="dcterms:W3CDTF">2022-03-08T05:44:00Z</dcterms:created>
  <dcterms:modified xsi:type="dcterms:W3CDTF">2022-03-08T07:39:00Z</dcterms:modified>
</cp:coreProperties>
</file>