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61" w:rsidRPr="002A7783" w:rsidRDefault="00F52F61" w:rsidP="00F52F61">
      <w:pPr>
        <w:widowControl/>
        <w:jc w:val="center"/>
        <w:rPr>
          <w:b/>
          <w:sz w:val="32"/>
          <w:szCs w:val="32"/>
        </w:rPr>
      </w:pPr>
      <w:r w:rsidRPr="002A7783">
        <w:rPr>
          <w:rFonts w:hAnsi="標楷體" w:hint="eastAsia"/>
          <w:b/>
          <w:sz w:val="32"/>
          <w:szCs w:val="32"/>
        </w:rPr>
        <w:t>南</w:t>
      </w:r>
      <w:r w:rsidRPr="005C7BCA">
        <w:rPr>
          <w:rFonts w:hAnsi="標楷體" w:hint="eastAsia"/>
          <w:b/>
          <w:color w:val="000000"/>
          <w:sz w:val="32"/>
          <w:szCs w:val="32"/>
        </w:rPr>
        <w:t>臺</w:t>
      </w:r>
      <w:r w:rsidRPr="002A7783">
        <w:rPr>
          <w:rFonts w:hAnsi="標楷體" w:hint="eastAsia"/>
          <w:b/>
          <w:sz w:val="32"/>
          <w:szCs w:val="32"/>
        </w:rPr>
        <w:t>科技大學學生</w:t>
      </w:r>
      <w:r w:rsidRPr="00835230">
        <w:rPr>
          <w:rFonts w:hAnsi="標楷體" w:hint="eastAsia"/>
          <w:b/>
          <w:sz w:val="32"/>
          <w:szCs w:val="32"/>
        </w:rPr>
        <w:t>實務專題補助</w:t>
      </w:r>
      <w:r w:rsidRPr="002A7783">
        <w:rPr>
          <w:rFonts w:hAnsi="標楷體" w:hint="eastAsia"/>
          <w:b/>
          <w:sz w:val="32"/>
          <w:szCs w:val="32"/>
        </w:rPr>
        <w:t>要點</w:t>
      </w:r>
    </w:p>
    <w:p w:rsidR="00F52F61" w:rsidRPr="00FB469B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95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行政會議通過</w:t>
      </w:r>
    </w:p>
    <w:p w:rsidR="00F52F61" w:rsidRPr="00FB469B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96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96</w:t>
      </w:r>
      <w:r>
        <w:rPr>
          <w:rFonts w:hint="eastAsia"/>
          <w:color w:val="000000"/>
          <w:sz w:val="20"/>
          <w:szCs w:val="20"/>
        </w:rPr>
        <w:t>年</w:t>
      </w:r>
      <w:r w:rsidRPr="00FB469B"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 w:rsidRPr="00FB469B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D325F3">
      <w:pPr>
        <w:spacing w:line="240" w:lineRule="exact"/>
        <w:jc w:val="right"/>
        <w:rPr>
          <w:b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20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  <w:r w:rsidRPr="00FB469B">
        <w:rPr>
          <w:rFonts w:hint="eastAsia"/>
          <w:b/>
          <w:sz w:val="20"/>
          <w:szCs w:val="20"/>
        </w:rPr>
        <w:t xml:space="preserve"> 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 w:rsidRPr="00FB469B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19</w:t>
      </w:r>
      <w:r>
        <w:rPr>
          <w:rFonts w:hint="eastAsia"/>
          <w:color w:val="000000"/>
          <w:sz w:val="20"/>
          <w:szCs w:val="20"/>
        </w:rPr>
        <w:t>日</w:t>
      </w:r>
      <w:r w:rsidRPr="00FB469B">
        <w:rPr>
          <w:rFonts w:hint="eastAsia"/>
          <w:color w:val="000000"/>
          <w:sz w:val="20"/>
          <w:szCs w:val="20"/>
        </w:rPr>
        <w:t>行政會議修</w:t>
      </w:r>
      <w:r>
        <w:rPr>
          <w:rFonts w:hint="eastAsia"/>
          <w:color w:val="000000"/>
          <w:sz w:val="20"/>
          <w:szCs w:val="20"/>
        </w:rPr>
        <w:t>正</w:t>
      </w:r>
      <w:r w:rsidRPr="00FB469B">
        <w:rPr>
          <w:rFonts w:hint="eastAsia"/>
          <w:color w:val="000000"/>
          <w:sz w:val="20"/>
          <w:szCs w:val="20"/>
        </w:rPr>
        <w:t>通過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101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rFonts w:hint="eastAsia"/>
          <w:color w:val="000000"/>
          <w:sz w:val="20"/>
          <w:szCs w:val="20"/>
        </w:rPr>
        <w:t>101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22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F52F61" w:rsidRDefault="00F52F61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C40A52" w:rsidRDefault="00C40A52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12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EC7714" w:rsidRPr="00FB469B" w:rsidRDefault="00EC7714" w:rsidP="00D325F3">
      <w:pPr>
        <w:spacing w:line="240" w:lineRule="exact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民國</w:t>
      </w:r>
      <w:r>
        <w:rPr>
          <w:rFonts w:hint="eastAsia"/>
          <w:color w:val="000000"/>
          <w:sz w:val="20"/>
          <w:szCs w:val="20"/>
        </w:rPr>
        <w:t>105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26</w:t>
      </w:r>
      <w:r>
        <w:rPr>
          <w:rFonts w:hint="eastAsia"/>
          <w:color w:val="000000"/>
          <w:sz w:val="20"/>
          <w:szCs w:val="20"/>
        </w:rPr>
        <w:t>日行政會議修正通過</w:t>
      </w:r>
    </w:p>
    <w:p w:rsidR="00716FA6" w:rsidRPr="00835230" w:rsidRDefault="00716FA6" w:rsidP="00716FA6">
      <w:pPr>
        <w:spacing w:beforeLines="50" w:line="373" w:lineRule="exact"/>
        <w:ind w:left="490" w:hangingChars="204" w:hanging="490"/>
        <w:jc w:val="both"/>
        <w:rPr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一、</w:t>
      </w:r>
      <w:r w:rsidRPr="00835230">
        <w:rPr>
          <w:rFonts w:hint="eastAsia"/>
          <w:sz w:val="24"/>
          <w:szCs w:val="24"/>
        </w:rPr>
        <w:t>南臺科技大學</w:t>
      </w:r>
      <w:r w:rsidRPr="00835230">
        <w:rPr>
          <w:rFonts w:hint="eastAsia"/>
          <w:sz w:val="24"/>
          <w:szCs w:val="24"/>
        </w:rPr>
        <w:t>(</w:t>
      </w:r>
      <w:r w:rsidRPr="00835230">
        <w:rPr>
          <w:rFonts w:hAnsi="標楷體" w:hint="eastAsia"/>
          <w:sz w:val="24"/>
          <w:szCs w:val="24"/>
        </w:rPr>
        <w:t>以下簡稱本校</w:t>
      </w:r>
      <w:r w:rsidRPr="00835230">
        <w:rPr>
          <w:rFonts w:hAnsi="標楷體" w:hint="eastAsia"/>
          <w:sz w:val="24"/>
          <w:szCs w:val="24"/>
        </w:rPr>
        <w:t>)</w:t>
      </w:r>
      <w:r w:rsidRPr="00835230">
        <w:rPr>
          <w:rFonts w:hAnsi="標楷體" w:hint="eastAsia"/>
          <w:sz w:val="24"/>
          <w:szCs w:val="24"/>
        </w:rPr>
        <w:t>為鼓勵學生積極參與全國性及國際性實務專題競賽，以提升實務技能、發揮創造能量、及建立就業競爭優勢，特訂定本要點。</w:t>
      </w:r>
    </w:p>
    <w:p w:rsidR="00716FA6" w:rsidRPr="00835230" w:rsidRDefault="00716FA6" w:rsidP="00716FA6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二、本校專任教師得就指導之實務專題項目申請下列兩類經費補助：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一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具獲全國競賽第一名潛能或具全國獨特性，且能成為本校標竿性之學生</w:t>
      </w:r>
      <w:r w:rsidRPr="00835230">
        <w:rPr>
          <w:sz w:val="24"/>
          <w:szCs w:val="24"/>
        </w:rPr>
        <w:t>實務專題</w:t>
      </w:r>
      <w:r w:rsidRPr="00835230">
        <w:rPr>
          <w:rFonts w:hint="eastAsia"/>
          <w:sz w:val="24"/>
          <w:szCs w:val="24"/>
        </w:rPr>
        <w:t>，得申請頂尖實務專題</w:t>
      </w:r>
      <w:r w:rsidRPr="00835230">
        <w:rPr>
          <w:rFonts w:hAnsi="標楷體" w:hint="eastAsia"/>
          <w:sz w:val="24"/>
          <w:szCs w:val="24"/>
        </w:rPr>
        <w:t>補助。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Ansi="標楷體"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Ansi="標楷體" w:hint="eastAsia"/>
          <w:sz w:val="24"/>
          <w:szCs w:val="24"/>
        </w:rPr>
        <w:t>參加全國性或國際性實務專題競賽，得申請一般</w:t>
      </w:r>
      <w:r w:rsidRPr="00835230">
        <w:rPr>
          <w:rFonts w:hAnsi="標楷體"/>
          <w:sz w:val="24"/>
          <w:szCs w:val="24"/>
        </w:rPr>
        <w:t>實務專題</w:t>
      </w:r>
      <w:r w:rsidRPr="00835230">
        <w:rPr>
          <w:rFonts w:hAnsi="標楷體" w:hint="eastAsia"/>
          <w:sz w:val="24"/>
          <w:szCs w:val="24"/>
        </w:rPr>
        <w:t>補助。</w:t>
      </w:r>
    </w:p>
    <w:p w:rsidR="00716FA6" w:rsidRPr="00614E46" w:rsidRDefault="00716FA6" w:rsidP="00716FA6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47599A">
        <w:rPr>
          <w:rFonts w:hAnsi="標楷體" w:hint="eastAsia"/>
          <w:sz w:val="24"/>
          <w:szCs w:val="24"/>
        </w:rPr>
        <w:t>三、申請</w:t>
      </w:r>
      <w:r w:rsidRPr="0047599A">
        <w:rPr>
          <w:rFonts w:hAnsi="標楷體"/>
          <w:sz w:val="24"/>
          <w:szCs w:val="24"/>
        </w:rPr>
        <w:t>實務專題</w:t>
      </w:r>
      <w:r w:rsidRPr="0047599A">
        <w:rPr>
          <w:rFonts w:hAnsi="標楷體" w:hint="eastAsia"/>
          <w:sz w:val="24"/>
          <w:szCs w:val="24"/>
        </w:rPr>
        <w:t>補助案，須經系、院推薦，</w:t>
      </w:r>
      <w:r w:rsidRPr="00614E46">
        <w:rPr>
          <w:rFonts w:hAnsi="標楷體" w:hint="eastAsia"/>
          <w:sz w:val="24"/>
          <w:szCs w:val="24"/>
        </w:rPr>
        <w:t>再送校實務專題審查小組</w:t>
      </w:r>
      <w:r w:rsidRPr="00614E46">
        <w:rPr>
          <w:rFonts w:hAnsi="標楷體" w:hint="eastAsia"/>
          <w:sz w:val="24"/>
          <w:szCs w:val="24"/>
        </w:rPr>
        <w:t>(</w:t>
      </w:r>
      <w:r w:rsidRPr="00614E46">
        <w:rPr>
          <w:rFonts w:hAnsi="標楷體" w:hint="eastAsia"/>
          <w:sz w:val="24"/>
          <w:szCs w:val="24"/>
        </w:rPr>
        <w:t>以下簡稱審查小組</w:t>
      </w:r>
      <w:r w:rsidRPr="00614E46">
        <w:rPr>
          <w:rFonts w:hAnsi="標楷體" w:hint="eastAsia"/>
          <w:sz w:val="24"/>
          <w:szCs w:val="24"/>
        </w:rPr>
        <w:t>)</w:t>
      </w:r>
      <w:r w:rsidRPr="00614E46">
        <w:rPr>
          <w:rFonts w:hAnsi="標楷體" w:hint="eastAsia"/>
          <w:sz w:val="24"/>
          <w:szCs w:val="24"/>
        </w:rPr>
        <w:t>審議。</w:t>
      </w:r>
    </w:p>
    <w:p w:rsidR="00716FA6" w:rsidRPr="00716FA6" w:rsidRDefault="00716FA6" w:rsidP="00716FA6">
      <w:pPr>
        <w:spacing w:line="373" w:lineRule="exact"/>
        <w:ind w:left="490"/>
        <w:jc w:val="both"/>
        <w:rPr>
          <w:rFonts w:hAnsi="標楷體"/>
          <w:sz w:val="24"/>
          <w:szCs w:val="24"/>
        </w:rPr>
      </w:pPr>
      <w:r w:rsidRPr="00716FA6">
        <w:rPr>
          <w:rFonts w:hAnsi="標楷體" w:hint="eastAsia"/>
          <w:sz w:val="24"/>
          <w:szCs w:val="24"/>
        </w:rPr>
        <w:t>審查小組由產學副校長、教務長、研究發展暨產學合作處處長、各學院院長、及各學院推薦教師代表一人組成。</w:t>
      </w:r>
    </w:p>
    <w:p w:rsidR="00716FA6" w:rsidRPr="00716FA6" w:rsidRDefault="00716FA6" w:rsidP="00716FA6">
      <w:pPr>
        <w:spacing w:line="373" w:lineRule="exact"/>
        <w:ind w:leftChars="171" w:left="479" w:firstLineChars="4" w:firstLine="10"/>
        <w:jc w:val="both"/>
        <w:rPr>
          <w:rFonts w:hAnsi="標楷體"/>
          <w:sz w:val="24"/>
          <w:szCs w:val="24"/>
        </w:rPr>
      </w:pPr>
      <w:r w:rsidRPr="00716FA6">
        <w:rPr>
          <w:rFonts w:hAnsi="標楷體" w:hint="eastAsia"/>
          <w:sz w:val="24"/>
          <w:szCs w:val="24"/>
        </w:rPr>
        <w:t>審查小組會議由產學副校長召集並擔任會議主席。會議時得邀請相關人員列席。</w:t>
      </w:r>
    </w:p>
    <w:p w:rsidR="00716FA6" w:rsidRPr="00835230" w:rsidRDefault="00716FA6" w:rsidP="00716FA6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四、實務專題補助依下列原則審查：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一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申請教師</w:t>
      </w:r>
      <w:r w:rsidRPr="0047599A">
        <w:rPr>
          <w:rFonts w:hint="eastAsia"/>
          <w:sz w:val="24"/>
          <w:szCs w:val="24"/>
        </w:rPr>
        <w:t>指導學生參加全國性或國際性實務專題競賽之績效。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申請案</w:t>
      </w:r>
      <w:r w:rsidRPr="0047599A">
        <w:rPr>
          <w:rFonts w:hint="eastAsia"/>
          <w:sz w:val="24"/>
          <w:szCs w:val="24"/>
        </w:rPr>
        <w:t>可提升實務教學成效。</w:t>
      </w:r>
    </w:p>
    <w:p w:rsidR="00716FA6" w:rsidRPr="0047599A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三</w:t>
      </w:r>
      <w:r w:rsidRPr="00835230">
        <w:rPr>
          <w:rFonts w:hint="eastAsia"/>
          <w:sz w:val="24"/>
          <w:szCs w:val="24"/>
        </w:rPr>
        <w:t>)</w:t>
      </w:r>
      <w:r w:rsidRPr="0047599A">
        <w:rPr>
          <w:rFonts w:hint="eastAsia"/>
          <w:sz w:val="24"/>
          <w:szCs w:val="24"/>
        </w:rPr>
        <w:t>指導學生參賽與得獎資料是否依規定登錄。</w:t>
      </w:r>
    </w:p>
    <w:p w:rsidR="00716FA6" w:rsidRPr="0047599A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47599A">
        <w:rPr>
          <w:rFonts w:hint="eastAsia"/>
          <w:sz w:val="24"/>
          <w:szCs w:val="24"/>
        </w:rPr>
        <w:t>(</w:t>
      </w:r>
      <w:r w:rsidRPr="0047599A">
        <w:rPr>
          <w:rFonts w:hint="eastAsia"/>
          <w:sz w:val="24"/>
          <w:szCs w:val="24"/>
        </w:rPr>
        <w:t>四</w:t>
      </w:r>
      <w:r w:rsidRPr="0047599A">
        <w:rPr>
          <w:rFonts w:hint="eastAsia"/>
          <w:sz w:val="24"/>
          <w:szCs w:val="24"/>
        </w:rPr>
        <w:t>)</w:t>
      </w:r>
      <w:r w:rsidRPr="0047599A">
        <w:rPr>
          <w:rFonts w:hint="eastAsia"/>
          <w:sz w:val="24"/>
          <w:szCs w:val="24"/>
        </w:rPr>
        <w:t>指導教師若獲當年度頂尖實務專題補助，不再補助其他實務專題申請案。</w:t>
      </w:r>
    </w:p>
    <w:p w:rsidR="00716FA6" w:rsidRPr="00835230" w:rsidRDefault="00716FA6" w:rsidP="00716FA6">
      <w:pPr>
        <w:spacing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五、可申請實務專題補助項目如下：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一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五金材料、電子零件、生技及化學材料、美工材料等製作實務專題成品與參賽所需之材料費</w:t>
      </w:r>
      <w:r w:rsidRPr="00311012">
        <w:rPr>
          <w:rFonts w:hint="eastAsia"/>
          <w:color w:val="000000"/>
          <w:sz w:val="24"/>
          <w:szCs w:val="24"/>
        </w:rPr>
        <w:t>及非消耗品</w:t>
      </w:r>
      <w:r w:rsidRPr="00835230">
        <w:rPr>
          <w:rFonts w:hint="eastAsia"/>
          <w:sz w:val="24"/>
          <w:szCs w:val="24"/>
        </w:rPr>
        <w:t>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二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製作實務專題零組件等硬體之委外加工費。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三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為使作品完整所需之後製作委外製作費。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四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製作實務專題與參賽所需之印刷費用。</w:t>
      </w:r>
    </w:p>
    <w:p w:rsidR="00716FA6" w:rsidRPr="00835230" w:rsidRDefault="00716FA6" w:rsidP="00716FA6">
      <w:pPr>
        <w:spacing w:line="373" w:lineRule="exact"/>
        <w:ind w:leftChars="173" w:left="906" w:hangingChars="176" w:hanging="422"/>
        <w:rPr>
          <w:sz w:val="24"/>
          <w:szCs w:val="24"/>
        </w:rPr>
      </w:pPr>
      <w:r w:rsidRPr="00835230">
        <w:rPr>
          <w:rFonts w:hint="eastAsia"/>
          <w:sz w:val="24"/>
          <w:szCs w:val="24"/>
        </w:rPr>
        <w:t>(</w:t>
      </w:r>
      <w:r w:rsidRPr="00835230">
        <w:rPr>
          <w:rFonts w:hint="eastAsia"/>
          <w:sz w:val="24"/>
          <w:szCs w:val="24"/>
        </w:rPr>
        <w:t>五</w:t>
      </w:r>
      <w:r w:rsidRPr="00835230">
        <w:rPr>
          <w:rFonts w:hint="eastAsia"/>
          <w:sz w:val="24"/>
          <w:szCs w:val="24"/>
        </w:rPr>
        <w:t>)</w:t>
      </w:r>
      <w:r w:rsidRPr="00835230">
        <w:rPr>
          <w:rFonts w:hint="eastAsia"/>
          <w:sz w:val="24"/>
          <w:szCs w:val="24"/>
        </w:rPr>
        <w:t>其他實務專題製作或參與競賽相關經費。</w:t>
      </w:r>
    </w:p>
    <w:p w:rsidR="00716FA6" w:rsidRPr="00835230" w:rsidRDefault="00716FA6" w:rsidP="00716FA6">
      <w:pPr>
        <w:spacing w:line="373" w:lineRule="exact"/>
        <w:ind w:left="432" w:hangingChars="180" w:hanging="432"/>
        <w:jc w:val="both"/>
        <w:rPr>
          <w:rFonts w:hAnsi="標楷體"/>
          <w:sz w:val="24"/>
          <w:szCs w:val="24"/>
        </w:rPr>
      </w:pPr>
      <w:r w:rsidRPr="00835230">
        <w:rPr>
          <w:rFonts w:hAnsi="標楷體" w:hint="eastAsia"/>
          <w:sz w:val="24"/>
          <w:szCs w:val="24"/>
        </w:rPr>
        <w:t>六、受補助之指導教師應確實督導學生完成</w:t>
      </w:r>
      <w:r w:rsidRPr="00835230">
        <w:rPr>
          <w:rFonts w:hAnsi="標楷體"/>
          <w:sz w:val="24"/>
          <w:szCs w:val="24"/>
        </w:rPr>
        <w:t>實務專題</w:t>
      </w:r>
      <w:r w:rsidRPr="00835230">
        <w:rPr>
          <w:rFonts w:hAnsi="標楷體" w:hint="eastAsia"/>
          <w:sz w:val="24"/>
          <w:szCs w:val="24"/>
        </w:rPr>
        <w:t>及參與競賽，並檢附授權同意書及成果報告以辦理經費核銷。</w:t>
      </w:r>
    </w:p>
    <w:p w:rsidR="00716FA6" w:rsidRPr="0047599A" w:rsidRDefault="00716FA6" w:rsidP="00716FA6">
      <w:pPr>
        <w:spacing w:line="373" w:lineRule="exact"/>
        <w:ind w:left="516" w:hangingChars="215" w:hanging="516"/>
        <w:jc w:val="both"/>
        <w:rPr>
          <w:rFonts w:hAnsi="標楷體"/>
          <w:sz w:val="24"/>
          <w:szCs w:val="24"/>
        </w:rPr>
      </w:pPr>
      <w:r w:rsidRPr="0047599A">
        <w:rPr>
          <w:rFonts w:hAnsi="標楷體" w:hint="eastAsia"/>
          <w:sz w:val="24"/>
          <w:szCs w:val="24"/>
        </w:rPr>
        <w:t>七、依本要點獲補助</w:t>
      </w:r>
      <w:r w:rsidRPr="0047599A">
        <w:rPr>
          <w:rFonts w:hAnsi="標楷體"/>
          <w:sz w:val="24"/>
          <w:szCs w:val="24"/>
        </w:rPr>
        <w:t>實務專題</w:t>
      </w:r>
      <w:r w:rsidRPr="0047599A">
        <w:rPr>
          <w:rFonts w:hAnsi="標楷體" w:hint="eastAsia"/>
          <w:sz w:val="24"/>
          <w:szCs w:val="24"/>
        </w:rPr>
        <w:t>作品，須參與學校規劃之各項競賽或展示；專題作品至少須保留</w:t>
      </w:r>
      <w:r w:rsidRPr="0047599A">
        <w:rPr>
          <w:rFonts w:hAnsi="標楷體" w:hint="eastAsia"/>
          <w:sz w:val="24"/>
          <w:szCs w:val="24"/>
        </w:rPr>
        <w:t>3</w:t>
      </w:r>
      <w:r w:rsidRPr="0047599A">
        <w:rPr>
          <w:rFonts w:hAnsi="標楷體" w:hint="eastAsia"/>
          <w:sz w:val="24"/>
          <w:szCs w:val="24"/>
        </w:rPr>
        <w:t>年。</w:t>
      </w:r>
    </w:p>
    <w:p w:rsidR="00716FA6" w:rsidRPr="00835230" w:rsidRDefault="00716FA6" w:rsidP="00716FA6">
      <w:pPr>
        <w:spacing w:line="373" w:lineRule="exact"/>
        <w:ind w:leftChars="170" w:left="476"/>
        <w:rPr>
          <w:rFonts w:hAnsi="標楷體"/>
          <w:sz w:val="24"/>
          <w:szCs w:val="24"/>
        </w:rPr>
      </w:pPr>
      <w:r w:rsidRPr="00835230">
        <w:rPr>
          <w:rFonts w:hint="eastAsia"/>
          <w:sz w:val="24"/>
          <w:szCs w:val="24"/>
        </w:rPr>
        <w:t>獲頂尖實務專題補助指導教師須建立傳承制度，以期長期並深化該領域之發展。</w:t>
      </w:r>
    </w:p>
    <w:p w:rsidR="00716FA6" w:rsidRPr="0047599A" w:rsidRDefault="00716FA6" w:rsidP="00716FA6">
      <w:pPr>
        <w:spacing w:line="373" w:lineRule="exact"/>
        <w:ind w:left="432" w:hangingChars="180" w:hanging="432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八</w:t>
      </w:r>
      <w:r w:rsidRPr="00BF36FA">
        <w:rPr>
          <w:rFonts w:hAnsi="標楷體" w:hint="eastAsia"/>
          <w:sz w:val="24"/>
          <w:szCs w:val="24"/>
        </w:rPr>
        <w:t>、本要點經行政會議通過，陳請校長核定後公布實施，修正時亦同。</w:t>
      </w:r>
    </w:p>
    <w:p w:rsidR="00E7211D" w:rsidRPr="00716FA6" w:rsidRDefault="00E7211D" w:rsidP="00716FA6">
      <w:pPr>
        <w:spacing w:beforeLines="50" w:line="373" w:lineRule="exact"/>
        <w:ind w:left="490" w:hangingChars="204" w:hanging="490"/>
        <w:jc w:val="both"/>
        <w:rPr>
          <w:rFonts w:hAnsi="標楷體"/>
          <w:sz w:val="24"/>
          <w:szCs w:val="24"/>
        </w:rPr>
      </w:pPr>
    </w:p>
    <w:sectPr w:rsidR="00E7211D" w:rsidRPr="00716FA6" w:rsidSect="00F52F61">
      <w:pgSz w:w="11906" w:h="16838" w:code="9"/>
      <w:pgMar w:top="851" w:right="1077" w:bottom="851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65" w:rsidRDefault="00EC2865" w:rsidP="00595392">
      <w:r>
        <w:separator/>
      </w:r>
    </w:p>
  </w:endnote>
  <w:endnote w:type="continuationSeparator" w:id="0">
    <w:p w:rsidR="00EC2865" w:rsidRDefault="00EC2865" w:rsidP="0059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65" w:rsidRDefault="00EC2865" w:rsidP="00595392">
      <w:r>
        <w:separator/>
      </w:r>
    </w:p>
  </w:footnote>
  <w:footnote w:type="continuationSeparator" w:id="0">
    <w:p w:rsidR="00EC2865" w:rsidRDefault="00EC2865" w:rsidP="00595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FDD"/>
    <w:multiLevelType w:val="hybridMultilevel"/>
    <w:tmpl w:val="756E9B50"/>
    <w:lvl w:ilvl="0" w:tplc="D2CED204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6C5F81"/>
    <w:multiLevelType w:val="multilevel"/>
    <w:tmpl w:val="076E67B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8F7681C"/>
    <w:multiLevelType w:val="multilevel"/>
    <w:tmpl w:val="4D8AFFEC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Times New Roman" w:eastAsia="標楷體" w:hAnsi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93B3A5F"/>
    <w:multiLevelType w:val="hybridMultilevel"/>
    <w:tmpl w:val="32A0AEA2"/>
    <w:lvl w:ilvl="0" w:tplc="961AF014">
      <w:start w:val="1"/>
      <w:numFmt w:val="taiwaneseCountingThousand"/>
      <w:lvlText w:val="%1、"/>
      <w:lvlJc w:val="left"/>
      <w:pPr>
        <w:tabs>
          <w:tab w:val="num" w:pos="596"/>
        </w:tabs>
        <w:ind w:left="710" w:hanging="284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4">
    <w:nsid w:val="710C36FC"/>
    <w:multiLevelType w:val="multilevel"/>
    <w:tmpl w:val="4AF0696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BB7"/>
    <w:rsid w:val="000116ED"/>
    <w:rsid w:val="00032D72"/>
    <w:rsid w:val="0005630C"/>
    <w:rsid w:val="00057085"/>
    <w:rsid w:val="0007737F"/>
    <w:rsid w:val="000A15FF"/>
    <w:rsid w:val="000B0C17"/>
    <w:rsid w:val="000C3B60"/>
    <w:rsid w:val="000E1595"/>
    <w:rsid w:val="000F0A28"/>
    <w:rsid w:val="000F35EB"/>
    <w:rsid w:val="000F44F5"/>
    <w:rsid w:val="000F46E9"/>
    <w:rsid w:val="001026A1"/>
    <w:rsid w:val="00142FEC"/>
    <w:rsid w:val="00165271"/>
    <w:rsid w:val="00173AB9"/>
    <w:rsid w:val="0017648D"/>
    <w:rsid w:val="001C7CA6"/>
    <w:rsid w:val="001D4A4A"/>
    <w:rsid w:val="001D7C87"/>
    <w:rsid w:val="001E26E0"/>
    <w:rsid w:val="001E5BE2"/>
    <w:rsid w:val="001E75C3"/>
    <w:rsid w:val="00204B0B"/>
    <w:rsid w:val="00220F64"/>
    <w:rsid w:val="002247C2"/>
    <w:rsid w:val="00226F60"/>
    <w:rsid w:val="00233B3F"/>
    <w:rsid w:val="00234227"/>
    <w:rsid w:val="0023765A"/>
    <w:rsid w:val="0024333D"/>
    <w:rsid w:val="00251640"/>
    <w:rsid w:val="00261BD7"/>
    <w:rsid w:val="002645E3"/>
    <w:rsid w:val="002714A3"/>
    <w:rsid w:val="002A406F"/>
    <w:rsid w:val="002A548A"/>
    <w:rsid w:val="002A7783"/>
    <w:rsid w:val="002B1807"/>
    <w:rsid w:val="002C35B8"/>
    <w:rsid w:val="002D4270"/>
    <w:rsid w:val="002E0E82"/>
    <w:rsid w:val="002E1D25"/>
    <w:rsid w:val="002F5815"/>
    <w:rsid w:val="00304679"/>
    <w:rsid w:val="003206FF"/>
    <w:rsid w:val="003273EA"/>
    <w:rsid w:val="0035291B"/>
    <w:rsid w:val="00352CA2"/>
    <w:rsid w:val="00363553"/>
    <w:rsid w:val="00363BA1"/>
    <w:rsid w:val="00364B50"/>
    <w:rsid w:val="003774F4"/>
    <w:rsid w:val="003779B3"/>
    <w:rsid w:val="00391D18"/>
    <w:rsid w:val="00403653"/>
    <w:rsid w:val="00413878"/>
    <w:rsid w:val="00420CBE"/>
    <w:rsid w:val="00424039"/>
    <w:rsid w:val="004335AF"/>
    <w:rsid w:val="004369CD"/>
    <w:rsid w:val="004410C3"/>
    <w:rsid w:val="004571DE"/>
    <w:rsid w:val="00470340"/>
    <w:rsid w:val="004707BB"/>
    <w:rsid w:val="004B3868"/>
    <w:rsid w:val="004B63A6"/>
    <w:rsid w:val="004C24BE"/>
    <w:rsid w:val="004C7576"/>
    <w:rsid w:val="004D04A3"/>
    <w:rsid w:val="004F4BF4"/>
    <w:rsid w:val="004F69F5"/>
    <w:rsid w:val="00500481"/>
    <w:rsid w:val="00515C12"/>
    <w:rsid w:val="0052517D"/>
    <w:rsid w:val="005261DD"/>
    <w:rsid w:val="005424E2"/>
    <w:rsid w:val="00555E1B"/>
    <w:rsid w:val="00561C77"/>
    <w:rsid w:val="00566033"/>
    <w:rsid w:val="00581F21"/>
    <w:rsid w:val="00592736"/>
    <w:rsid w:val="00595392"/>
    <w:rsid w:val="005A28EC"/>
    <w:rsid w:val="005A4519"/>
    <w:rsid w:val="005B1175"/>
    <w:rsid w:val="005B21E3"/>
    <w:rsid w:val="005C2FD6"/>
    <w:rsid w:val="005C3333"/>
    <w:rsid w:val="005E5F87"/>
    <w:rsid w:val="005F41C9"/>
    <w:rsid w:val="006029FA"/>
    <w:rsid w:val="00620F43"/>
    <w:rsid w:val="006329C4"/>
    <w:rsid w:val="00636732"/>
    <w:rsid w:val="00653474"/>
    <w:rsid w:val="00654D81"/>
    <w:rsid w:val="00661D57"/>
    <w:rsid w:val="006679E7"/>
    <w:rsid w:val="00670129"/>
    <w:rsid w:val="006B15A6"/>
    <w:rsid w:val="006B79BA"/>
    <w:rsid w:val="006E0D00"/>
    <w:rsid w:val="006E7FAF"/>
    <w:rsid w:val="006F53C2"/>
    <w:rsid w:val="00713AB6"/>
    <w:rsid w:val="00716FA6"/>
    <w:rsid w:val="00726559"/>
    <w:rsid w:val="00736642"/>
    <w:rsid w:val="00741B6C"/>
    <w:rsid w:val="0074333D"/>
    <w:rsid w:val="00761760"/>
    <w:rsid w:val="0078390E"/>
    <w:rsid w:val="00787DB6"/>
    <w:rsid w:val="00793E4F"/>
    <w:rsid w:val="0079469E"/>
    <w:rsid w:val="007B2659"/>
    <w:rsid w:val="007D29EC"/>
    <w:rsid w:val="007E7841"/>
    <w:rsid w:val="007F2FF3"/>
    <w:rsid w:val="0080222A"/>
    <w:rsid w:val="00820F3B"/>
    <w:rsid w:val="00821AAD"/>
    <w:rsid w:val="00823E7F"/>
    <w:rsid w:val="0083340C"/>
    <w:rsid w:val="0084102D"/>
    <w:rsid w:val="008459B0"/>
    <w:rsid w:val="00852694"/>
    <w:rsid w:val="00852FD7"/>
    <w:rsid w:val="00871410"/>
    <w:rsid w:val="00873C33"/>
    <w:rsid w:val="00882C1E"/>
    <w:rsid w:val="0088429E"/>
    <w:rsid w:val="008B015D"/>
    <w:rsid w:val="008B1EED"/>
    <w:rsid w:val="008C217D"/>
    <w:rsid w:val="008D1FA9"/>
    <w:rsid w:val="008F0A4C"/>
    <w:rsid w:val="008F1196"/>
    <w:rsid w:val="008F7303"/>
    <w:rsid w:val="0091002F"/>
    <w:rsid w:val="00926382"/>
    <w:rsid w:val="00927EF0"/>
    <w:rsid w:val="00931DF1"/>
    <w:rsid w:val="0094392E"/>
    <w:rsid w:val="0094691F"/>
    <w:rsid w:val="00996C5B"/>
    <w:rsid w:val="009A1FEB"/>
    <w:rsid w:val="009A2821"/>
    <w:rsid w:val="009A3462"/>
    <w:rsid w:val="009A37BD"/>
    <w:rsid w:val="009B0446"/>
    <w:rsid w:val="009B07B6"/>
    <w:rsid w:val="009C06B7"/>
    <w:rsid w:val="009C3DC1"/>
    <w:rsid w:val="009F7DB9"/>
    <w:rsid w:val="00A10C22"/>
    <w:rsid w:val="00A2122D"/>
    <w:rsid w:val="00A2168B"/>
    <w:rsid w:val="00A25FB5"/>
    <w:rsid w:val="00A26349"/>
    <w:rsid w:val="00A30EA0"/>
    <w:rsid w:val="00A4255C"/>
    <w:rsid w:val="00A43282"/>
    <w:rsid w:val="00A438FB"/>
    <w:rsid w:val="00A45634"/>
    <w:rsid w:val="00A610FD"/>
    <w:rsid w:val="00A66B8A"/>
    <w:rsid w:val="00A86177"/>
    <w:rsid w:val="00AA5F34"/>
    <w:rsid w:val="00AA66AC"/>
    <w:rsid w:val="00AA7D48"/>
    <w:rsid w:val="00AB1A33"/>
    <w:rsid w:val="00AD6B29"/>
    <w:rsid w:val="00AD7ECA"/>
    <w:rsid w:val="00AE0EAA"/>
    <w:rsid w:val="00AE18F9"/>
    <w:rsid w:val="00AE4106"/>
    <w:rsid w:val="00B07EFA"/>
    <w:rsid w:val="00B21DF9"/>
    <w:rsid w:val="00B24A43"/>
    <w:rsid w:val="00B335A2"/>
    <w:rsid w:val="00B4007E"/>
    <w:rsid w:val="00B447C8"/>
    <w:rsid w:val="00B55F8D"/>
    <w:rsid w:val="00B703FD"/>
    <w:rsid w:val="00B72028"/>
    <w:rsid w:val="00B82BEA"/>
    <w:rsid w:val="00B92410"/>
    <w:rsid w:val="00BA3357"/>
    <w:rsid w:val="00BA49AC"/>
    <w:rsid w:val="00BB229B"/>
    <w:rsid w:val="00BB5D01"/>
    <w:rsid w:val="00BC3973"/>
    <w:rsid w:val="00BC6A0B"/>
    <w:rsid w:val="00BC7BB7"/>
    <w:rsid w:val="00BD001C"/>
    <w:rsid w:val="00BF36FA"/>
    <w:rsid w:val="00BF5CCB"/>
    <w:rsid w:val="00C0385C"/>
    <w:rsid w:val="00C067AC"/>
    <w:rsid w:val="00C102C4"/>
    <w:rsid w:val="00C14495"/>
    <w:rsid w:val="00C303CE"/>
    <w:rsid w:val="00C32341"/>
    <w:rsid w:val="00C40A52"/>
    <w:rsid w:val="00C4434A"/>
    <w:rsid w:val="00C50812"/>
    <w:rsid w:val="00C529AE"/>
    <w:rsid w:val="00C56EEB"/>
    <w:rsid w:val="00C62197"/>
    <w:rsid w:val="00C62626"/>
    <w:rsid w:val="00C663E8"/>
    <w:rsid w:val="00C93035"/>
    <w:rsid w:val="00CA0626"/>
    <w:rsid w:val="00CA0CB0"/>
    <w:rsid w:val="00CA0E9E"/>
    <w:rsid w:val="00CB1F32"/>
    <w:rsid w:val="00CB420E"/>
    <w:rsid w:val="00CF78B8"/>
    <w:rsid w:val="00D04758"/>
    <w:rsid w:val="00D1241E"/>
    <w:rsid w:val="00D325F3"/>
    <w:rsid w:val="00D40BA2"/>
    <w:rsid w:val="00D47EF1"/>
    <w:rsid w:val="00D511EA"/>
    <w:rsid w:val="00D55B98"/>
    <w:rsid w:val="00D61DF5"/>
    <w:rsid w:val="00D9246B"/>
    <w:rsid w:val="00D95E7B"/>
    <w:rsid w:val="00DA19F4"/>
    <w:rsid w:val="00DA5CAB"/>
    <w:rsid w:val="00DC6E88"/>
    <w:rsid w:val="00DD7BD3"/>
    <w:rsid w:val="00DE663E"/>
    <w:rsid w:val="00DE6CA1"/>
    <w:rsid w:val="00E00EAC"/>
    <w:rsid w:val="00E05E8C"/>
    <w:rsid w:val="00E204A5"/>
    <w:rsid w:val="00E2488A"/>
    <w:rsid w:val="00E267E8"/>
    <w:rsid w:val="00E37560"/>
    <w:rsid w:val="00E5079E"/>
    <w:rsid w:val="00E60CD0"/>
    <w:rsid w:val="00E65340"/>
    <w:rsid w:val="00E7211D"/>
    <w:rsid w:val="00E7427E"/>
    <w:rsid w:val="00E8463C"/>
    <w:rsid w:val="00E9584A"/>
    <w:rsid w:val="00EA1767"/>
    <w:rsid w:val="00EA7223"/>
    <w:rsid w:val="00EA7B15"/>
    <w:rsid w:val="00EB534A"/>
    <w:rsid w:val="00EC2865"/>
    <w:rsid w:val="00EC3D20"/>
    <w:rsid w:val="00EC7714"/>
    <w:rsid w:val="00ED6561"/>
    <w:rsid w:val="00EE1298"/>
    <w:rsid w:val="00EF0484"/>
    <w:rsid w:val="00EF47BB"/>
    <w:rsid w:val="00F07973"/>
    <w:rsid w:val="00F27B9D"/>
    <w:rsid w:val="00F32907"/>
    <w:rsid w:val="00F52F61"/>
    <w:rsid w:val="00F53102"/>
    <w:rsid w:val="00F55E93"/>
    <w:rsid w:val="00F61E62"/>
    <w:rsid w:val="00F77188"/>
    <w:rsid w:val="00F93609"/>
    <w:rsid w:val="00FB469B"/>
    <w:rsid w:val="00FD6400"/>
    <w:rsid w:val="00FE27A7"/>
    <w:rsid w:val="00FF43FE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F8D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B0446"/>
    <w:rPr>
      <w:sz w:val="18"/>
      <w:szCs w:val="18"/>
    </w:rPr>
  </w:style>
  <w:style w:type="paragraph" w:styleId="a4">
    <w:name w:val="annotation text"/>
    <w:basedOn w:val="a"/>
    <w:semiHidden/>
    <w:rsid w:val="009B0446"/>
  </w:style>
  <w:style w:type="paragraph" w:styleId="a5">
    <w:name w:val="annotation subject"/>
    <w:basedOn w:val="a4"/>
    <w:next w:val="a4"/>
    <w:semiHidden/>
    <w:rsid w:val="009B0446"/>
    <w:rPr>
      <w:b/>
      <w:bCs/>
    </w:rPr>
  </w:style>
  <w:style w:type="paragraph" w:styleId="a6">
    <w:name w:val="Balloon Text"/>
    <w:basedOn w:val="a"/>
    <w:semiHidden/>
    <w:rsid w:val="009B0446"/>
    <w:rPr>
      <w:rFonts w:ascii="Arial" w:eastAsia="新細明體" w:hAnsi="Arial"/>
      <w:sz w:val="18"/>
      <w:szCs w:val="18"/>
    </w:rPr>
  </w:style>
  <w:style w:type="paragraph" w:styleId="a7">
    <w:name w:val="header"/>
    <w:basedOn w:val="a"/>
    <w:link w:val="a8"/>
    <w:rsid w:val="0059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95392"/>
    <w:rPr>
      <w:rFonts w:eastAsia="標楷體"/>
      <w:kern w:val="2"/>
    </w:rPr>
  </w:style>
  <w:style w:type="paragraph" w:styleId="a9">
    <w:name w:val="footer"/>
    <w:basedOn w:val="a"/>
    <w:link w:val="aa"/>
    <w:rsid w:val="00595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95392"/>
    <w:rPr>
      <w:rFonts w:eastAsia="標楷體"/>
      <w:kern w:val="2"/>
    </w:rPr>
  </w:style>
  <w:style w:type="paragraph" w:customStyle="1" w:styleId="common">
    <w:name w:val="common"/>
    <w:basedOn w:val="a"/>
    <w:uiPriority w:val="99"/>
    <w:rsid w:val="0078390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78390E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3EDD5-6287-4F00-B9CD-486563CA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南台科技大學教學卓越計畫證照輔導課程補助申請辦法(草案)</dc:title>
  <dc:creator>jkl</dc:creator>
  <cp:lastModifiedBy>owner</cp:lastModifiedBy>
  <cp:revision>4</cp:revision>
  <cp:lastPrinted>2012-09-14T09:53:00Z</cp:lastPrinted>
  <dcterms:created xsi:type="dcterms:W3CDTF">2016-10-03T03:33:00Z</dcterms:created>
  <dcterms:modified xsi:type="dcterms:W3CDTF">2016-10-03T03:36:00Z</dcterms:modified>
</cp:coreProperties>
</file>