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032" w14:textId="77777777" w:rsidR="00860781" w:rsidRPr="00FD52ED" w:rsidRDefault="00860781" w:rsidP="00860781">
      <w:pPr>
        <w:jc w:val="center"/>
        <w:rPr>
          <w:rFonts w:eastAsia="標楷體"/>
          <w:b/>
          <w:sz w:val="32"/>
        </w:rPr>
      </w:pPr>
      <w:r w:rsidRPr="00FD52ED">
        <w:rPr>
          <w:rFonts w:eastAsia="標楷體" w:hint="eastAsia"/>
          <w:b/>
          <w:sz w:val="32"/>
        </w:rPr>
        <w:t>南</w:t>
      </w:r>
      <w:proofErr w:type="gramStart"/>
      <w:r w:rsidRPr="00FD52ED">
        <w:rPr>
          <w:rFonts w:eastAsia="標楷體" w:hint="eastAsia"/>
          <w:b/>
          <w:sz w:val="32"/>
        </w:rPr>
        <w:t>臺</w:t>
      </w:r>
      <w:proofErr w:type="gramEnd"/>
      <w:r w:rsidRPr="00FD52ED">
        <w:rPr>
          <w:rFonts w:eastAsia="標楷體" w:hint="eastAsia"/>
          <w:b/>
          <w:sz w:val="32"/>
        </w:rPr>
        <w:t>科技大學</w:t>
      </w:r>
      <w:r w:rsidRPr="00FD52ED">
        <w:rPr>
          <w:rFonts w:eastAsia="標楷體" w:hint="eastAsia"/>
          <w:b/>
          <w:sz w:val="32"/>
          <w:szCs w:val="32"/>
        </w:rPr>
        <w:t>傑出校友遴選要點</w:t>
      </w:r>
    </w:p>
    <w:p w14:paraId="382CE93D" w14:textId="1FB66E7A" w:rsidR="00860781" w:rsidRPr="00FD52ED" w:rsidRDefault="00860781" w:rsidP="00FD52ED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10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3</w:t>
      </w:r>
      <w:r w:rsidRPr="00FD52ED">
        <w:rPr>
          <w:rFonts w:eastAsia="標楷體" w:hint="eastAsia"/>
          <w:sz w:val="20"/>
          <w:szCs w:val="20"/>
        </w:rPr>
        <w:t>日行政會議通過</w:t>
      </w:r>
    </w:p>
    <w:p w14:paraId="4D87E562" w14:textId="0FC983F0" w:rsidR="00860781" w:rsidRPr="006D5D13" w:rsidRDefault="00860781" w:rsidP="006D5D13">
      <w:pPr>
        <w:jc w:val="right"/>
        <w:rPr>
          <w:rFonts w:eastAsia="標楷體"/>
          <w:sz w:val="20"/>
          <w:szCs w:val="20"/>
        </w:rPr>
      </w:pPr>
      <w:r w:rsidRPr="00FD52ED">
        <w:rPr>
          <w:rFonts w:eastAsia="標楷體" w:hint="eastAsia"/>
          <w:sz w:val="20"/>
          <w:szCs w:val="20"/>
        </w:rPr>
        <w:t>100</w:t>
      </w:r>
      <w:r w:rsidRPr="00FD52ED">
        <w:rPr>
          <w:rFonts w:eastAsia="標楷體" w:hint="eastAsia"/>
          <w:sz w:val="20"/>
          <w:szCs w:val="20"/>
        </w:rPr>
        <w:t>年</w:t>
      </w:r>
      <w:r w:rsidRPr="00FD52ED">
        <w:rPr>
          <w:rFonts w:eastAsia="標楷體" w:hint="eastAsia"/>
          <w:sz w:val="20"/>
          <w:szCs w:val="20"/>
        </w:rPr>
        <w:t>11</w:t>
      </w:r>
      <w:r w:rsidRPr="00FD52ED">
        <w:rPr>
          <w:rFonts w:eastAsia="標楷體" w:hint="eastAsia"/>
          <w:sz w:val="20"/>
          <w:szCs w:val="20"/>
        </w:rPr>
        <w:t>月</w:t>
      </w:r>
      <w:r w:rsidRPr="00FD52ED">
        <w:rPr>
          <w:rFonts w:eastAsia="標楷體" w:hint="eastAsia"/>
          <w:sz w:val="20"/>
          <w:szCs w:val="20"/>
        </w:rPr>
        <w:t>28</w:t>
      </w:r>
      <w:r w:rsidRPr="00FD52ED">
        <w:rPr>
          <w:rFonts w:eastAsia="標楷體" w:hint="eastAsia"/>
          <w:sz w:val="20"/>
          <w:szCs w:val="20"/>
        </w:rPr>
        <w:t>日行政會議修正通過</w:t>
      </w:r>
    </w:p>
    <w:p w14:paraId="624EE170" w14:textId="11247CB4" w:rsidR="00D92074" w:rsidRPr="00D92074" w:rsidRDefault="00A45C67" w:rsidP="00D92074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A45C67">
        <w:rPr>
          <w:rFonts w:ascii="Times New Roman" w:eastAsia="標楷體" w:hAnsi="Times New Roman" w:hint="eastAsia"/>
        </w:rPr>
        <w:t>南</w:t>
      </w:r>
      <w:proofErr w:type="gramStart"/>
      <w:r>
        <w:rPr>
          <w:rFonts w:eastAsia="標楷體" w:hint="eastAsia"/>
        </w:rPr>
        <w:t>臺</w:t>
      </w:r>
      <w:proofErr w:type="gramEnd"/>
      <w:r w:rsidRPr="00A45C67">
        <w:rPr>
          <w:rFonts w:ascii="Times New Roman" w:eastAsia="標楷體" w:hAnsi="Times New Roman" w:hint="eastAsia"/>
        </w:rPr>
        <w:t>科技大學（以下簡稱本校）為彰顯南</w:t>
      </w:r>
      <w:proofErr w:type="gramStart"/>
      <w:r>
        <w:rPr>
          <w:rFonts w:ascii="Times New Roman" w:eastAsia="標楷體" w:hAnsi="Times New Roman" w:hint="eastAsia"/>
        </w:rPr>
        <w:t>臺</w:t>
      </w:r>
      <w:proofErr w:type="gramEnd"/>
      <w:r w:rsidRPr="00A45C67">
        <w:rPr>
          <w:rFonts w:ascii="Times New Roman" w:eastAsia="標楷體" w:hAnsi="Times New Roman" w:hint="eastAsia"/>
        </w:rPr>
        <w:t>之光，獎勵對本校形象與聲譽有特殊貢獻之校友</w:t>
      </w:r>
      <w:r w:rsidR="00D92074" w:rsidRPr="00A45C67">
        <w:rPr>
          <w:rFonts w:ascii="Times New Roman" w:eastAsia="標楷體" w:hAnsi="Times New Roman" w:hint="eastAsia"/>
        </w:rPr>
        <w:t>（</w:t>
      </w:r>
      <w:r w:rsidRPr="00A45C67">
        <w:rPr>
          <w:rFonts w:ascii="Times New Roman" w:eastAsia="標楷體" w:hAnsi="Times New Roman" w:hint="eastAsia"/>
        </w:rPr>
        <w:t>凡</w:t>
      </w:r>
      <w:r>
        <w:rPr>
          <w:rFonts w:eastAsia="標楷體" w:hint="eastAsia"/>
        </w:rPr>
        <w:t>就讀</w:t>
      </w:r>
      <w:r w:rsidRPr="00A45C67">
        <w:rPr>
          <w:rFonts w:ascii="Times New Roman" w:eastAsia="標楷體" w:hAnsi="Times New Roman" w:hint="eastAsia"/>
        </w:rPr>
        <w:t>本校</w:t>
      </w:r>
      <w:r>
        <w:rPr>
          <w:rFonts w:eastAsia="標楷體" w:hint="eastAsia"/>
        </w:rPr>
        <w:t>之</w:t>
      </w:r>
      <w:r w:rsidRPr="00A45C67">
        <w:rPr>
          <w:rFonts w:ascii="Times New Roman" w:eastAsia="標楷體" w:hAnsi="Times New Roman" w:hint="eastAsia"/>
        </w:rPr>
        <w:t>學生</w:t>
      </w:r>
      <w:r w:rsidR="00D92074" w:rsidRPr="00A45C67">
        <w:rPr>
          <w:rFonts w:ascii="Times New Roman" w:eastAsia="標楷體" w:hAnsi="Times New Roman" w:hint="eastAsia"/>
        </w:rPr>
        <w:t>）</w:t>
      </w:r>
      <w:r w:rsidRPr="00A45C67">
        <w:rPr>
          <w:rFonts w:ascii="Times New Roman" w:eastAsia="標楷體" w:hAnsi="Times New Roman" w:hint="eastAsia"/>
        </w:rPr>
        <w:t>，作為全體師生及校友之楷模，特訂定本要點。</w:t>
      </w:r>
    </w:p>
    <w:p w14:paraId="1846DD97" w14:textId="5B37B62C" w:rsidR="00860781" w:rsidRDefault="00A45C67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ascii="Times New Roman" w:eastAsia="標楷體" w:hAnsi="Times New Roman" w:hint="eastAsia"/>
        </w:rPr>
        <w:t>為選拔傑出校友，特設置傑出校友遴選委員會，委員由校長、行政副校長、學術副校長、主任秘書、各學院院長、校友總會理事長及社會賢達人士二名等十一名組成；社會賢達人士由校長遴選之。校長為主任委員及會議召集人，</w:t>
      </w:r>
      <w:proofErr w:type="gramStart"/>
      <w:r w:rsidRPr="00A45C67">
        <w:rPr>
          <w:rFonts w:ascii="Times New Roman" w:eastAsia="標楷體" w:hAnsi="Times New Roman" w:hint="eastAsia"/>
        </w:rPr>
        <w:t>委員均為無</w:t>
      </w:r>
      <w:proofErr w:type="gramEnd"/>
      <w:r w:rsidRPr="00A45C67">
        <w:rPr>
          <w:rFonts w:ascii="Times New Roman" w:eastAsia="標楷體" w:hAnsi="Times New Roman" w:hint="eastAsia"/>
        </w:rPr>
        <w:t>給職，被推薦人不得擔任委員</w:t>
      </w:r>
      <w:r>
        <w:rPr>
          <w:rFonts w:ascii="Times New Roman" w:eastAsia="標楷體" w:hAnsi="Times New Roman" w:hint="eastAsia"/>
        </w:rPr>
        <w:t>。</w:t>
      </w:r>
    </w:p>
    <w:p w14:paraId="71AF9DEE" w14:textId="4D988742" w:rsidR="00860781" w:rsidRPr="00FD52ED" w:rsidRDefault="00A45C67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A45C67">
        <w:rPr>
          <w:rFonts w:ascii="Times New Roman" w:eastAsia="標楷體" w:hAnsi="Times New Roman" w:hint="eastAsia"/>
        </w:rPr>
        <w:t>凡校友具備下列事蹟之</w:t>
      </w:r>
      <w:proofErr w:type="gramStart"/>
      <w:r w:rsidRPr="00A45C67">
        <w:rPr>
          <w:rFonts w:ascii="Times New Roman" w:eastAsia="標楷體" w:hAnsi="Times New Roman" w:hint="eastAsia"/>
        </w:rPr>
        <w:t>一</w:t>
      </w:r>
      <w:proofErr w:type="gramEnd"/>
      <w:r w:rsidRPr="00A45C67">
        <w:rPr>
          <w:rFonts w:ascii="Times New Roman" w:eastAsia="標楷體" w:hAnsi="Times New Roman" w:hint="eastAsia"/>
        </w:rPr>
        <w:t>者，</w:t>
      </w:r>
      <w:proofErr w:type="gramStart"/>
      <w:r w:rsidRPr="00A45C67">
        <w:rPr>
          <w:rFonts w:ascii="Times New Roman" w:eastAsia="標楷體" w:hAnsi="Times New Roman" w:hint="eastAsia"/>
        </w:rPr>
        <w:t>均為遴選</w:t>
      </w:r>
      <w:proofErr w:type="gramEnd"/>
      <w:r w:rsidRPr="00A45C67">
        <w:rPr>
          <w:rFonts w:ascii="Times New Roman" w:eastAsia="標楷體" w:hAnsi="Times New Roman" w:hint="eastAsia"/>
        </w:rPr>
        <w:t>對象</w:t>
      </w:r>
      <w:r>
        <w:rPr>
          <w:rFonts w:eastAsia="標楷體" w:hint="eastAsia"/>
        </w:rPr>
        <w:t>。</w:t>
      </w:r>
    </w:p>
    <w:p w14:paraId="7959AC60" w14:textId="477CFC2D" w:rsidR="00A45C67" w:rsidRPr="00A45C67" w:rsidRDefault="00A45C67" w:rsidP="00A45C67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eastAsia="標楷體" w:hint="eastAsia"/>
        </w:rPr>
        <w:t>學術卓越類：從事學術研究其專業領域對本校教學或技藝的傳承有傑出表現者。</w:t>
      </w:r>
    </w:p>
    <w:p w14:paraId="0036C528" w14:textId="6C46F433" w:rsidR="00A45C67" w:rsidRPr="00A45C67" w:rsidRDefault="00A45C67" w:rsidP="00A45C67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eastAsia="標楷體" w:hint="eastAsia"/>
        </w:rPr>
        <w:t>工商菁英類：創業或經營企業有顯著成就者。</w:t>
      </w:r>
    </w:p>
    <w:p w14:paraId="503640C2" w14:textId="4F6FB224" w:rsidR="00A45C67" w:rsidRPr="00A45C67" w:rsidRDefault="00A45C67" w:rsidP="00A45C67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eastAsia="標楷體" w:hint="eastAsia"/>
        </w:rPr>
        <w:t>社會服務類：投入社會公益、國家建設及對本校有特殊貢獻者。</w:t>
      </w:r>
    </w:p>
    <w:p w14:paraId="4C5F3947" w14:textId="2DBEB7C0" w:rsidR="00A45C67" w:rsidRPr="00A45C67" w:rsidRDefault="00A45C67" w:rsidP="00A45C67">
      <w:pPr>
        <w:pStyle w:val="a3"/>
        <w:numPr>
          <w:ilvl w:val="0"/>
          <w:numId w:val="17"/>
        </w:numPr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eastAsia="標楷體" w:hint="eastAsia"/>
        </w:rPr>
        <w:t>文化藝術類：在文化藝術方面有特殊創作或傑出成就者。</w:t>
      </w:r>
    </w:p>
    <w:p w14:paraId="582B75CC" w14:textId="04EB3860" w:rsidR="00860781" w:rsidRDefault="00A45C67" w:rsidP="008D3B66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ascii="Times New Roman" w:eastAsia="標楷體" w:hAnsi="Times New Roman" w:hint="eastAsia"/>
        </w:rPr>
        <w:t>凡符合前條候選人資格者，經校友或社會賢達或本校師長三人以上，向本校傑出校友遴選委員會推薦；其被推薦者之次數不限，但當選以一次為限。被推薦者應填寫南</w:t>
      </w:r>
      <w:proofErr w:type="gramStart"/>
      <w:r>
        <w:rPr>
          <w:rFonts w:eastAsia="標楷體" w:hint="eastAsia"/>
        </w:rPr>
        <w:t>臺</w:t>
      </w:r>
      <w:proofErr w:type="gramEnd"/>
      <w:r w:rsidRPr="00A45C67">
        <w:rPr>
          <w:rFonts w:ascii="Times New Roman" w:eastAsia="標楷體" w:hAnsi="Times New Roman" w:hint="eastAsia"/>
        </w:rPr>
        <w:t>科技大學傑出校友推薦</w:t>
      </w:r>
      <w:proofErr w:type="gramStart"/>
      <w:r w:rsidRPr="00A45C67">
        <w:rPr>
          <w:rFonts w:ascii="Times New Roman" w:eastAsia="標楷體" w:hAnsi="Times New Roman" w:hint="eastAsia"/>
        </w:rPr>
        <w:t>表暨檢附</w:t>
      </w:r>
      <w:proofErr w:type="gramEnd"/>
      <w:r w:rsidRPr="00A45C67">
        <w:rPr>
          <w:rFonts w:ascii="Times New Roman" w:eastAsia="標楷體" w:hAnsi="Times New Roman" w:hint="eastAsia"/>
        </w:rPr>
        <w:t>相關佐證資料</w:t>
      </w:r>
      <w:r w:rsidRPr="00A45C67">
        <w:rPr>
          <w:rFonts w:ascii="Times New Roman" w:eastAsia="標楷體" w:hAnsi="Times New Roman" w:hint="eastAsia"/>
        </w:rPr>
        <w:t>(</w:t>
      </w:r>
      <w:r w:rsidRPr="00A45C67">
        <w:rPr>
          <w:rFonts w:ascii="Times New Roman" w:eastAsia="標楷體" w:hAnsi="Times New Roman" w:hint="eastAsia"/>
        </w:rPr>
        <w:t>如附件一</w:t>
      </w:r>
      <w:r w:rsidRPr="00A45C67">
        <w:rPr>
          <w:rFonts w:ascii="Times New Roman" w:eastAsia="標楷體" w:hAnsi="Times New Roman" w:hint="eastAsia"/>
        </w:rPr>
        <w:t>)</w:t>
      </w:r>
      <w:r w:rsidRPr="00A45C67">
        <w:rPr>
          <w:rFonts w:ascii="Times New Roman" w:eastAsia="標楷體" w:hAnsi="Times New Roman" w:hint="eastAsia"/>
        </w:rPr>
        <w:t>，</w:t>
      </w:r>
      <w:proofErr w:type="gramStart"/>
      <w:r w:rsidRPr="00A45C67">
        <w:rPr>
          <w:rFonts w:ascii="Times New Roman" w:eastAsia="標楷體" w:hAnsi="Times New Roman" w:hint="eastAsia"/>
        </w:rPr>
        <w:t>逕</w:t>
      </w:r>
      <w:proofErr w:type="gramEnd"/>
      <w:r w:rsidRPr="00A45C67">
        <w:rPr>
          <w:rFonts w:ascii="Times New Roman" w:eastAsia="標楷體" w:hAnsi="Times New Roman" w:hint="eastAsia"/>
        </w:rPr>
        <w:t>送本校職</w:t>
      </w:r>
      <w:proofErr w:type="gramStart"/>
      <w:r w:rsidRPr="00A45C67">
        <w:rPr>
          <w:rFonts w:ascii="Times New Roman" w:eastAsia="標楷體" w:hAnsi="Times New Roman" w:hint="eastAsia"/>
        </w:rPr>
        <w:t>涯</w:t>
      </w:r>
      <w:proofErr w:type="gramEnd"/>
      <w:r w:rsidRPr="00A45C67">
        <w:rPr>
          <w:rFonts w:ascii="Times New Roman" w:eastAsia="標楷體" w:hAnsi="Times New Roman" w:hint="eastAsia"/>
        </w:rPr>
        <w:t>發展暨校友中心，推薦截止日為每年九月底</w:t>
      </w:r>
      <w:r w:rsidR="00D92074">
        <w:rPr>
          <w:rFonts w:ascii="Times New Roman" w:eastAsia="標楷體" w:hAnsi="Times New Roman" w:hint="eastAsia"/>
        </w:rPr>
        <w:t>。</w:t>
      </w:r>
      <w:bookmarkStart w:id="0" w:name="_GoBack"/>
      <w:bookmarkEnd w:id="0"/>
    </w:p>
    <w:p w14:paraId="1652F4D2" w14:textId="39689EED" w:rsidR="00860781" w:rsidRDefault="00D92074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ascii="Times New Roman" w:eastAsia="標楷體" w:hAnsi="Times New Roman" w:hint="eastAsia"/>
        </w:rPr>
        <w:t>傑出校友遴選程序需經初選</w:t>
      </w:r>
      <w:r w:rsidRPr="00A45C67">
        <w:rPr>
          <w:rFonts w:ascii="Times New Roman" w:eastAsia="標楷體" w:hAnsi="Times New Roman" w:hint="eastAsia"/>
        </w:rPr>
        <w:t>(</w:t>
      </w:r>
      <w:r w:rsidRPr="00A45C67">
        <w:rPr>
          <w:rFonts w:ascii="Times New Roman" w:eastAsia="標楷體" w:hAnsi="Times New Roman" w:hint="eastAsia"/>
        </w:rPr>
        <w:t>校友總會審核通過</w:t>
      </w:r>
      <w:r w:rsidRPr="00A45C67">
        <w:rPr>
          <w:rFonts w:ascii="Times New Roman" w:eastAsia="標楷體" w:hAnsi="Times New Roman" w:hint="eastAsia"/>
        </w:rPr>
        <w:t>)</w:t>
      </w:r>
      <w:r w:rsidRPr="00A45C67">
        <w:rPr>
          <w:rFonts w:ascii="Times New Roman" w:eastAsia="標楷體" w:hAnsi="Times New Roman" w:hint="eastAsia"/>
        </w:rPr>
        <w:t>及複選程序，複選須經遴選委員會出席委員二分之一以上出席，並以超過出席委員三分之二同意議決，當選名單需於每年</w:t>
      </w:r>
      <w:r>
        <w:rPr>
          <w:rFonts w:eastAsia="標楷體" w:hint="eastAsia"/>
        </w:rPr>
        <w:t>十一</w:t>
      </w:r>
      <w:r w:rsidRPr="00A45C67">
        <w:rPr>
          <w:rFonts w:ascii="Times New Roman" w:eastAsia="標楷體" w:hAnsi="Times New Roman" w:hint="eastAsia"/>
        </w:rPr>
        <w:t>月底前產生</w:t>
      </w:r>
      <w:r w:rsidR="00860781" w:rsidRPr="00FD52ED">
        <w:rPr>
          <w:rFonts w:ascii="Times New Roman" w:eastAsia="標楷體" w:hAnsi="Times New Roman" w:hint="eastAsia"/>
        </w:rPr>
        <w:t>。</w:t>
      </w:r>
    </w:p>
    <w:p w14:paraId="0786CA60" w14:textId="03F865F5" w:rsidR="00860781" w:rsidRDefault="00D92074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A45C67">
        <w:rPr>
          <w:rFonts w:ascii="Times New Roman" w:eastAsia="標楷體" w:hAnsi="Times New Roman" w:hint="eastAsia"/>
        </w:rPr>
        <w:t>傑出校友每年辦理一次遴選，各類別名額一名。傑出校友選出後，由校長於當年校慶</w:t>
      </w:r>
      <w:r>
        <w:rPr>
          <w:rFonts w:eastAsia="標楷體" w:hint="eastAsia"/>
        </w:rPr>
        <w:t>於</w:t>
      </w:r>
      <w:r w:rsidRPr="00A45C67">
        <w:rPr>
          <w:rFonts w:ascii="Times New Roman" w:eastAsia="標楷體" w:hAnsi="Times New Roman" w:hint="eastAsia"/>
        </w:rPr>
        <w:t>頒發獎章公開表揚，並將具體事蹟刊載於學校相關刊物，以示尊崇。傑出校友表揚之聯繫及表揚儀式等事宜，由職</w:t>
      </w:r>
      <w:proofErr w:type="gramStart"/>
      <w:r w:rsidRPr="00A45C67">
        <w:rPr>
          <w:rFonts w:ascii="Times New Roman" w:eastAsia="標楷體" w:hAnsi="Times New Roman" w:hint="eastAsia"/>
        </w:rPr>
        <w:t>涯</w:t>
      </w:r>
      <w:proofErr w:type="gramEnd"/>
      <w:r w:rsidRPr="00A45C67">
        <w:rPr>
          <w:rFonts w:ascii="Times New Roman" w:eastAsia="標楷體" w:hAnsi="Times New Roman" w:hint="eastAsia"/>
        </w:rPr>
        <w:t>發展暨校友中心辦理</w:t>
      </w:r>
      <w:r w:rsidR="00860781" w:rsidRPr="00FD52ED">
        <w:rPr>
          <w:rFonts w:ascii="Times New Roman" w:eastAsia="標楷體" w:hAnsi="Times New Roman" w:hint="eastAsia"/>
        </w:rPr>
        <w:t>。</w:t>
      </w:r>
    </w:p>
    <w:p w14:paraId="590E6D2F" w14:textId="77777777" w:rsidR="00860781" w:rsidRPr="00FD52ED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/>
        </w:rPr>
      </w:pPr>
      <w:r w:rsidRPr="00FD52ED">
        <w:rPr>
          <w:rFonts w:ascii="Times New Roman" w:eastAsia="標楷體" w:hAnsi="Times New Roman" w:hint="eastAsia"/>
        </w:rPr>
        <w:t>當選之傑出校友，嗣後如因其行為有</w:t>
      </w:r>
      <w:proofErr w:type="gramStart"/>
      <w:r w:rsidRPr="00FD52ED">
        <w:rPr>
          <w:rFonts w:ascii="Times New Roman" w:eastAsia="標楷體" w:hAnsi="Times New Roman" w:hint="eastAsia"/>
        </w:rPr>
        <w:t>損國譽</w:t>
      </w:r>
      <w:proofErr w:type="gramEnd"/>
      <w:r w:rsidRPr="00FD52ED">
        <w:rPr>
          <w:rFonts w:ascii="Times New Roman" w:eastAsia="標楷體" w:hAnsi="Times New Roman" w:hint="eastAsia"/>
        </w:rPr>
        <w:t>、校譽或個人不名譽事件發生，經遴選委員會查明屬實者取消傑出校友資格。</w:t>
      </w:r>
    </w:p>
    <w:p w14:paraId="197F99A4" w14:textId="77777777" w:rsidR="00860781" w:rsidRDefault="00860781" w:rsidP="00562451">
      <w:pPr>
        <w:pStyle w:val="a3"/>
        <w:numPr>
          <w:ilvl w:val="0"/>
          <w:numId w:val="28"/>
        </w:numPr>
        <w:spacing w:beforeLines="50" w:before="180" w:afterLines="50" w:after="180"/>
        <w:ind w:leftChars="0"/>
        <w:jc w:val="both"/>
        <w:rPr>
          <w:rFonts w:ascii="Times New Roman" w:eastAsia="標楷體" w:hAnsi="Times New Roman" w:hint="eastAsia"/>
        </w:rPr>
      </w:pPr>
      <w:r w:rsidRPr="00FD52ED">
        <w:rPr>
          <w:rFonts w:ascii="Times New Roman" w:eastAsia="標楷體" w:hAnsi="Times New Roman" w:hint="eastAsia"/>
        </w:rPr>
        <w:t>本要點經行政會議通過，陳請校長核定後公布實施，修正時亦同。</w:t>
      </w:r>
    </w:p>
    <w:p w14:paraId="1425E9BC" w14:textId="77777777" w:rsidR="00A45C67" w:rsidRPr="00A45C67" w:rsidRDefault="00A45C67" w:rsidP="00A45C67">
      <w:pPr>
        <w:spacing w:beforeLines="50" w:before="180" w:afterLines="50" w:after="180"/>
        <w:jc w:val="both"/>
        <w:rPr>
          <w:rFonts w:eastAsia="標楷體"/>
        </w:rPr>
      </w:pPr>
    </w:p>
    <w:sectPr w:rsidR="00A45C67" w:rsidRPr="00A45C67" w:rsidSect="003D75E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67BBD" w14:textId="77777777" w:rsidR="00E57764" w:rsidRDefault="00E57764" w:rsidP="00696C93">
      <w:r>
        <w:separator/>
      </w:r>
    </w:p>
  </w:endnote>
  <w:endnote w:type="continuationSeparator" w:id="0">
    <w:p w14:paraId="5BF8E019" w14:textId="77777777" w:rsidR="00E57764" w:rsidRDefault="00E57764" w:rsidP="0069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ED77A" w14:textId="77777777" w:rsidR="00E57764" w:rsidRDefault="00E57764" w:rsidP="00696C93">
      <w:r>
        <w:separator/>
      </w:r>
    </w:p>
  </w:footnote>
  <w:footnote w:type="continuationSeparator" w:id="0">
    <w:p w14:paraId="6A736D29" w14:textId="77777777" w:rsidR="00E57764" w:rsidRDefault="00E57764" w:rsidP="0069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B19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F82735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73061F"/>
    <w:multiLevelType w:val="hybridMultilevel"/>
    <w:tmpl w:val="78860ED8"/>
    <w:lvl w:ilvl="0" w:tplc="6312305C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DC5359"/>
    <w:multiLevelType w:val="hybridMultilevel"/>
    <w:tmpl w:val="6846C98A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9B1D69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7780D9C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813A8A"/>
    <w:multiLevelType w:val="hybridMultilevel"/>
    <w:tmpl w:val="21586E3A"/>
    <w:lvl w:ilvl="0" w:tplc="7452EB02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920EA"/>
    <w:multiLevelType w:val="hybridMultilevel"/>
    <w:tmpl w:val="E1DC53D2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C75D37"/>
    <w:multiLevelType w:val="hybridMultilevel"/>
    <w:tmpl w:val="C38C5072"/>
    <w:lvl w:ilvl="0" w:tplc="BEFC49B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532A8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8A664E3"/>
    <w:multiLevelType w:val="hybridMultilevel"/>
    <w:tmpl w:val="FE86F910"/>
    <w:lvl w:ilvl="0" w:tplc="6DFA70C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C03790"/>
    <w:multiLevelType w:val="hybridMultilevel"/>
    <w:tmpl w:val="CA2EC176"/>
    <w:lvl w:ilvl="0" w:tplc="15D62A3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12">
    <w:nsid w:val="41EE0758"/>
    <w:multiLevelType w:val="hybridMultilevel"/>
    <w:tmpl w:val="1A94FE30"/>
    <w:lvl w:ilvl="0" w:tplc="0644D850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F61EE"/>
    <w:multiLevelType w:val="hybridMultilevel"/>
    <w:tmpl w:val="C8AE5B8A"/>
    <w:lvl w:ilvl="0" w:tplc="6AAA9112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3C25FE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6F127B"/>
    <w:multiLevelType w:val="hybridMultilevel"/>
    <w:tmpl w:val="D37271A2"/>
    <w:lvl w:ilvl="0" w:tplc="BA5A7CB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BDA3F81"/>
    <w:multiLevelType w:val="hybridMultilevel"/>
    <w:tmpl w:val="40DECEFC"/>
    <w:lvl w:ilvl="0" w:tplc="2032A422">
      <w:start w:val="1"/>
      <w:numFmt w:val="taiwaneseCountingThousand"/>
      <w:lvlText w:val="%1、"/>
      <w:lvlJc w:val="left"/>
      <w:pPr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7">
    <w:nsid w:val="4E141360"/>
    <w:multiLevelType w:val="hybridMultilevel"/>
    <w:tmpl w:val="77DEFA88"/>
    <w:lvl w:ilvl="0" w:tplc="CC6C05A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8">
    <w:nsid w:val="5D7652F2"/>
    <w:multiLevelType w:val="hybridMultilevel"/>
    <w:tmpl w:val="CBFC01C0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E75748C"/>
    <w:multiLevelType w:val="hybridMultilevel"/>
    <w:tmpl w:val="B93836BC"/>
    <w:lvl w:ilvl="0" w:tplc="9D96FEF6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2F517EE"/>
    <w:multiLevelType w:val="hybridMultilevel"/>
    <w:tmpl w:val="41F49216"/>
    <w:lvl w:ilvl="0" w:tplc="00E6CAE2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7F5626B"/>
    <w:multiLevelType w:val="hybridMultilevel"/>
    <w:tmpl w:val="21DC5DD6"/>
    <w:lvl w:ilvl="0" w:tplc="669A8C9A">
      <w:start w:val="3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985714A"/>
    <w:multiLevelType w:val="hybridMultilevel"/>
    <w:tmpl w:val="EA149672"/>
    <w:lvl w:ilvl="0" w:tplc="02A6136E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C985B2A"/>
    <w:multiLevelType w:val="hybridMultilevel"/>
    <w:tmpl w:val="33861790"/>
    <w:lvl w:ilvl="0" w:tplc="688413C8">
      <w:start w:val="6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FB3BAA"/>
    <w:multiLevelType w:val="hybridMultilevel"/>
    <w:tmpl w:val="C8A89338"/>
    <w:lvl w:ilvl="0" w:tplc="32E00F48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6">
    <w:nsid w:val="7B680868"/>
    <w:multiLevelType w:val="hybridMultilevel"/>
    <w:tmpl w:val="61E055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C396CFF"/>
    <w:multiLevelType w:val="hybridMultilevel"/>
    <w:tmpl w:val="37AACCD2"/>
    <w:lvl w:ilvl="0" w:tplc="2E18B254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8E4FD1"/>
    <w:multiLevelType w:val="hybridMultilevel"/>
    <w:tmpl w:val="B82E5348"/>
    <w:lvl w:ilvl="0" w:tplc="CA80353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27"/>
  </w:num>
  <w:num w:numId="5">
    <w:abstractNumId w:val="26"/>
  </w:num>
  <w:num w:numId="6">
    <w:abstractNumId w:val="19"/>
  </w:num>
  <w:num w:numId="7">
    <w:abstractNumId w:val="14"/>
  </w:num>
  <w:num w:numId="8">
    <w:abstractNumId w:val="9"/>
  </w:num>
  <w:num w:numId="9">
    <w:abstractNumId w:val="22"/>
  </w:num>
  <w:num w:numId="10">
    <w:abstractNumId w:val="1"/>
  </w:num>
  <w:num w:numId="11">
    <w:abstractNumId w:val="21"/>
  </w:num>
  <w:num w:numId="12">
    <w:abstractNumId w:val="17"/>
  </w:num>
  <w:num w:numId="13">
    <w:abstractNumId w:val="10"/>
  </w:num>
  <w:num w:numId="14">
    <w:abstractNumId w:val="13"/>
  </w:num>
  <w:num w:numId="15">
    <w:abstractNumId w:val="6"/>
  </w:num>
  <w:num w:numId="16">
    <w:abstractNumId w:val="24"/>
  </w:num>
  <w:num w:numId="17">
    <w:abstractNumId w:val="20"/>
  </w:num>
  <w:num w:numId="18">
    <w:abstractNumId w:val="16"/>
  </w:num>
  <w:num w:numId="19">
    <w:abstractNumId w:val="18"/>
  </w:num>
  <w:num w:numId="20">
    <w:abstractNumId w:val="7"/>
  </w:num>
  <w:num w:numId="21">
    <w:abstractNumId w:val="3"/>
  </w:num>
  <w:num w:numId="22">
    <w:abstractNumId w:val="28"/>
  </w:num>
  <w:num w:numId="23">
    <w:abstractNumId w:val="5"/>
  </w:num>
  <w:num w:numId="24">
    <w:abstractNumId w:val="0"/>
  </w:num>
  <w:num w:numId="25">
    <w:abstractNumId w:val="2"/>
  </w:num>
  <w:num w:numId="26">
    <w:abstractNumId w:val="4"/>
  </w:num>
  <w:num w:numId="27">
    <w:abstractNumId w:val="23"/>
  </w:num>
  <w:num w:numId="28">
    <w:abstractNumId w:val="2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81"/>
    <w:rsid w:val="000011BB"/>
    <w:rsid w:val="000127D6"/>
    <w:rsid w:val="00094CCE"/>
    <w:rsid w:val="000B40D5"/>
    <w:rsid w:val="000B4440"/>
    <w:rsid w:val="000F0D7E"/>
    <w:rsid w:val="001014FA"/>
    <w:rsid w:val="00135567"/>
    <w:rsid w:val="00167F34"/>
    <w:rsid w:val="00181EC8"/>
    <w:rsid w:val="001D2AF9"/>
    <w:rsid w:val="00325583"/>
    <w:rsid w:val="003B7A19"/>
    <w:rsid w:val="003D75E0"/>
    <w:rsid w:val="00426042"/>
    <w:rsid w:val="004422E1"/>
    <w:rsid w:val="00455CE1"/>
    <w:rsid w:val="0047268A"/>
    <w:rsid w:val="004839C0"/>
    <w:rsid w:val="004B3BF5"/>
    <w:rsid w:val="005008EC"/>
    <w:rsid w:val="00562451"/>
    <w:rsid w:val="00575334"/>
    <w:rsid w:val="005C7AA1"/>
    <w:rsid w:val="00621417"/>
    <w:rsid w:val="00676DFF"/>
    <w:rsid w:val="00696C93"/>
    <w:rsid w:val="006A5958"/>
    <w:rsid w:val="006C7D7B"/>
    <w:rsid w:val="006D5D13"/>
    <w:rsid w:val="006F40AB"/>
    <w:rsid w:val="007979C6"/>
    <w:rsid w:val="007A0BB9"/>
    <w:rsid w:val="00826D85"/>
    <w:rsid w:val="00860781"/>
    <w:rsid w:val="008A4BD4"/>
    <w:rsid w:val="008D3B66"/>
    <w:rsid w:val="009A447C"/>
    <w:rsid w:val="009C3B84"/>
    <w:rsid w:val="00A10F75"/>
    <w:rsid w:val="00A45C67"/>
    <w:rsid w:val="00A71313"/>
    <w:rsid w:val="00AA7961"/>
    <w:rsid w:val="00AB05AE"/>
    <w:rsid w:val="00AC005D"/>
    <w:rsid w:val="00AD3FE1"/>
    <w:rsid w:val="00AF792C"/>
    <w:rsid w:val="00B25EE9"/>
    <w:rsid w:val="00BC3B8E"/>
    <w:rsid w:val="00BE7BBF"/>
    <w:rsid w:val="00C332B1"/>
    <w:rsid w:val="00CC2656"/>
    <w:rsid w:val="00CC3EE6"/>
    <w:rsid w:val="00D10BB4"/>
    <w:rsid w:val="00D4173A"/>
    <w:rsid w:val="00D5388F"/>
    <w:rsid w:val="00D92074"/>
    <w:rsid w:val="00DA593E"/>
    <w:rsid w:val="00E57764"/>
    <w:rsid w:val="00E93928"/>
    <w:rsid w:val="00EE7C24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1F84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0781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860781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6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6C93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97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9AA7D-C9D7-4740-A737-85FE6008E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2014-03-25T02:21:00Z</cp:lastPrinted>
  <dcterms:created xsi:type="dcterms:W3CDTF">2014-03-25T02:21:00Z</dcterms:created>
  <dcterms:modified xsi:type="dcterms:W3CDTF">2018-04-27T08:01:00Z</dcterms:modified>
</cp:coreProperties>
</file>