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AE8" w:rsidRDefault="002F0AE8" w:rsidP="00585871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655D1F">
        <w:rPr>
          <w:rFonts w:ascii="標楷體" w:eastAsia="標楷體" w:hAnsi="標楷體" w:hint="eastAsia"/>
          <w:b/>
          <w:sz w:val="32"/>
          <w:szCs w:val="28"/>
        </w:rPr>
        <w:t>南臺科技大學</w:t>
      </w:r>
      <w:r>
        <w:rPr>
          <w:rFonts w:ascii="標楷體" w:eastAsia="標楷體" w:hAnsi="標楷體" w:hint="eastAsia"/>
          <w:b/>
          <w:sz w:val="32"/>
          <w:szCs w:val="28"/>
        </w:rPr>
        <w:t>試行衍生企業</w:t>
      </w:r>
      <w:r w:rsidRPr="00655D1F">
        <w:rPr>
          <w:rFonts w:eastAsia="標楷體" w:hint="eastAsia"/>
          <w:b/>
          <w:bCs/>
          <w:sz w:val="32"/>
          <w:szCs w:val="28"/>
        </w:rPr>
        <w:t>光電與積體電路故障分析</w:t>
      </w:r>
      <w:r w:rsidRPr="00655D1F">
        <w:rPr>
          <w:rFonts w:ascii="標楷體" w:eastAsia="標楷體" w:hAnsi="標楷體" w:hint="eastAsia"/>
          <w:b/>
          <w:sz w:val="32"/>
          <w:szCs w:val="28"/>
        </w:rPr>
        <w:t>中心</w:t>
      </w:r>
    </w:p>
    <w:p w:rsidR="002F0AE8" w:rsidRPr="00655D1F" w:rsidRDefault="002F0AE8" w:rsidP="00585871">
      <w:pPr>
        <w:spacing w:line="440" w:lineRule="exact"/>
        <w:jc w:val="center"/>
        <w:rPr>
          <w:rFonts w:ascii="標楷體" w:eastAsia="標楷體" w:hAnsi="標楷體"/>
          <w:b/>
          <w:sz w:val="32"/>
          <w:szCs w:val="28"/>
        </w:rPr>
      </w:pPr>
      <w:r w:rsidRPr="00655D1F">
        <w:rPr>
          <w:rFonts w:ascii="標楷體" w:eastAsia="標楷體" w:hAnsi="標楷體" w:hint="eastAsia"/>
          <w:b/>
          <w:sz w:val="32"/>
          <w:szCs w:val="28"/>
        </w:rPr>
        <w:t>組織章程</w:t>
      </w:r>
    </w:p>
    <w:p w:rsidR="002F0AE8" w:rsidRDefault="002F0AE8" w:rsidP="00585871">
      <w:pPr>
        <w:jc w:val="right"/>
        <w:rPr>
          <w:rFonts w:eastAsia="標楷體"/>
          <w:bCs/>
          <w:sz w:val="20"/>
          <w:szCs w:val="20"/>
        </w:rPr>
      </w:pPr>
      <w:r>
        <w:rPr>
          <w:rFonts w:eastAsia="標楷體" w:hint="eastAsia"/>
          <w:bCs/>
          <w:sz w:val="20"/>
          <w:szCs w:val="20"/>
        </w:rPr>
        <w:t>民國</w:t>
      </w:r>
      <w:r>
        <w:rPr>
          <w:rFonts w:eastAsia="標楷體"/>
          <w:bCs/>
          <w:sz w:val="20"/>
          <w:szCs w:val="20"/>
        </w:rPr>
        <w:t>103</w:t>
      </w:r>
      <w:r>
        <w:rPr>
          <w:rFonts w:eastAsia="標楷體" w:hint="eastAsia"/>
          <w:bCs/>
          <w:sz w:val="20"/>
          <w:szCs w:val="20"/>
        </w:rPr>
        <w:t>年</w:t>
      </w:r>
      <w:r>
        <w:rPr>
          <w:rFonts w:eastAsia="標楷體"/>
          <w:bCs/>
          <w:sz w:val="20"/>
          <w:szCs w:val="20"/>
        </w:rPr>
        <w:t>5</w:t>
      </w:r>
      <w:r>
        <w:rPr>
          <w:rFonts w:eastAsia="標楷體" w:hint="eastAsia"/>
          <w:bCs/>
          <w:sz w:val="20"/>
          <w:szCs w:val="20"/>
        </w:rPr>
        <w:t>月</w:t>
      </w:r>
      <w:r>
        <w:rPr>
          <w:rFonts w:eastAsia="標楷體"/>
          <w:bCs/>
          <w:sz w:val="20"/>
          <w:szCs w:val="20"/>
        </w:rPr>
        <w:t>5</w:t>
      </w:r>
      <w:r>
        <w:rPr>
          <w:rFonts w:eastAsia="標楷體" w:hint="eastAsia"/>
          <w:bCs/>
          <w:sz w:val="20"/>
          <w:szCs w:val="20"/>
        </w:rPr>
        <w:t>日行政會議通過</w:t>
      </w:r>
    </w:p>
    <w:p w:rsidR="000F3A55" w:rsidRPr="00F3078A" w:rsidRDefault="000F3A55" w:rsidP="000F3A55">
      <w:pPr>
        <w:snapToGrid w:val="0"/>
        <w:spacing w:line="240" w:lineRule="exact"/>
        <w:jc w:val="right"/>
        <w:rPr>
          <w:rFonts w:ascii="標楷體" w:eastAsia="標楷體" w:hAnsi="標楷體" w:hint="eastAsia"/>
          <w:bCs/>
          <w:sz w:val="20"/>
          <w:szCs w:val="20"/>
        </w:rPr>
      </w:pPr>
      <w:r w:rsidRPr="00F3078A">
        <w:rPr>
          <w:rFonts w:ascii="標楷體" w:eastAsia="標楷體" w:hAnsi="標楷體" w:hint="eastAsia"/>
          <w:bCs/>
          <w:sz w:val="20"/>
          <w:szCs w:val="20"/>
        </w:rPr>
        <w:t>民國</w:t>
      </w:r>
      <w:r>
        <w:rPr>
          <w:rFonts w:ascii="標楷體" w:eastAsia="標楷體" w:hAnsi="標楷體" w:hint="eastAsia"/>
          <w:bCs/>
          <w:sz w:val="20"/>
          <w:szCs w:val="20"/>
        </w:rPr>
        <w:t>107</w:t>
      </w:r>
      <w:r w:rsidRPr="00F3078A">
        <w:rPr>
          <w:rFonts w:ascii="標楷體" w:eastAsia="標楷體" w:hAnsi="標楷體" w:hint="eastAsia"/>
          <w:bCs/>
          <w:sz w:val="20"/>
          <w:szCs w:val="20"/>
        </w:rPr>
        <w:t>年10月</w:t>
      </w:r>
      <w:r>
        <w:rPr>
          <w:rFonts w:ascii="標楷體" w:eastAsia="標楷體" w:hAnsi="標楷體" w:hint="eastAsia"/>
          <w:bCs/>
          <w:sz w:val="20"/>
          <w:szCs w:val="20"/>
        </w:rPr>
        <w:t>08日行政會議</w:t>
      </w:r>
      <w:r>
        <w:rPr>
          <w:rFonts w:ascii="標楷體" w:eastAsia="標楷體" w:hAnsi="標楷體" w:hint="eastAsia"/>
          <w:bCs/>
          <w:sz w:val="20"/>
          <w:szCs w:val="20"/>
          <w:lang w:eastAsia="zh-HK"/>
        </w:rPr>
        <w:t>廢止</w:t>
      </w:r>
      <w:r w:rsidRPr="00F3078A">
        <w:rPr>
          <w:rFonts w:ascii="標楷體" w:eastAsia="標楷體" w:hAnsi="標楷體" w:hint="eastAsia"/>
          <w:bCs/>
          <w:sz w:val="20"/>
          <w:szCs w:val="20"/>
        </w:rPr>
        <w:t>通過</w:t>
      </w:r>
    </w:p>
    <w:p w:rsidR="000F3A55" w:rsidRPr="00655D1F" w:rsidRDefault="000F3A55" w:rsidP="00585871">
      <w:pPr>
        <w:jc w:val="right"/>
        <w:rPr>
          <w:rFonts w:ascii="標楷體" w:eastAsia="標楷體" w:hAnsi="標楷體" w:hint="eastAsia"/>
        </w:rPr>
      </w:pPr>
      <w:bookmarkStart w:id="0" w:name="_GoBack"/>
      <w:bookmarkEnd w:id="0"/>
    </w:p>
    <w:p w:rsidR="002F0AE8" w:rsidRPr="008265D5" w:rsidRDefault="002F0AE8" w:rsidP="00585871">
      <w:pPr>
        <w:ind w:left="1200" w:hangingChars="500" w:hanging="120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南臺科技大學</w:t>
      </w:r>
      <w:r>
        <w:rPr>
          <w:rFonts w:ascii="標楷體" w:eastAsia="標楷體" w:hAnsi="標楷體"/>
        </w:rPr>
        <w:t>(</w:t>
      </w:r>
      <w:r w:rsidRPr="00711991">
        <w:rPr>
          <w:rFonts w:ascii="標楷體" w:eastAsia="標楷體" w:hAnsi="標楷體" w:hint="eastAsia"/>
        </w:rPr>
        <w:t>以下簡稱本</w:t>
      </w:r>
      <w:r>
        <w:rPr>
          <w:rFonts w:ascii="標楷體" w:eastAsia="標楷體" w:hAnsi="標楷體" w:hint="eastAsia"/>
        </w:rPr>
        <w:t>校</w:t>
      </w:r>
      <w:r>
        <w:rPr>
          <w:rFonts w:ascii="標楷體" w:eastAsia="標楷體" w:hAnsi="標楷體"/>
        </w:rPr>
        <w:t>)</w:t>
      </w:r>
      <w:r w:rsidRPr="00711991">
        <w:rPr>
          <w:rFonts w:ascii="標楷體" w:eastAsia="標楷體" w:hAnsi="標楷體" w:hint="eastAsia"/>
        </w:rPr>
        <w:t>為提</w:t>
      </w:r>
      <w:r>
        <w:rPr>
          <w:rFonts w:ascii="標楷體" w:eastAsia="標楷體" w:hAnsi="標楷體" w:hint="eastAsia"/>
        </w:rPr>
        <w:t>升</w:t>
      </w:r>
      <w:r w:rsidRPr="00711991">
        <w:rPr>
          <w:rFonts w:ascii="標楷體" w:eastAsia="標楷體" w:hAnsi="標楷體" w:hint="eastAsia"/>
        </w:rPr>
        <w:t>光電材料分析與積體電路設計能力，並提供相關技術協助高科技廠商以促進產業升級，結合「材料分析」、「積體電路設計」與「良率與故障分析」等相關專長的師資與設備，設置</w:t>
      </w:r>
      <w:r w:rsidRPr="00FA0917">
        <w:rPr>
          <w:rFonts w:ascii="標楷體" w:eastAsia="標楷體" w:hAnsi="標楷體" w:hint="eastAsia"/>
        </w:rPr>
        <w:t>試行衍生企業</w:t>
      </w:r>
      <w:r w:rsidRPr="00711991">
        <w:rPr>
          <w:rFonts w:ascii="標楷體" w:eastAsia="標楷體" w:hAnsi="標楷體" w:hint="eastAsia"/>
        </w:rPr>
        <w:t>「</w:t>
      </w:r>
      <w:r w:rsidRPr="009F2A88">
        <w:rPr>
          <w:rFonts w:ascii="標楷體" w:eastAsia="標楷體" w:hAnsi="標楷體" w:hint="eastAsia"/>
        </w:rPr>
        <w:t>光電與</w:t>
      </w:r>
      <w:r w:rsidRPr="00711991">
        <w:rPr>
          <w:rFonts w:eastAsia="標楷體" w:hint="eastAsia"/>
          <w:bCs/>
        </w:rPr>
        <w:t>積體電路故障分析</w:t>
      </w:r>
      <w:r w:rsidRPr="00711991">
        <w:rPr>
          <w:rFonts w:ascii="標楷體" w:eastAsia="標楷體" w:hAnsi="標楷體" w:hint="eastAsia"/>
        </w:rPr>
        <w:t>中心」（以下簡稱本中心）</w:t>
      </w:r>
      <w:r>
        <w:rPr>
          <w:rFonts w:ascii="標楷體" w:eastAsia="標楷體" w:hAnsi="標楷體" w:hint="eastAsia"/>
        </w:rPr>
        <w:t>，並依本校「南臺</w:t>
      </w:r>
      <w:r w:rsidRPr="00052D11">
        <w:rPr>
          <w:rFonts w:ascii="標楷體" w:eastAsia="標楷體" w:hAnsi="標楷體" w:hint="eastAsia"/>
        </w:rPr>
        <w:t>科技大學</w:t>
      </w:r>
      <w:r>
        <w:rPr>
          <w:rFonts w:ascii="標楷體" w:eastAsia="標楷體" w:hAnsi="標楷體" w:hint="eastAsia"/>
        </w:rPr>
        <w:t>試行衍生企業</w:t>
      </w:r>
      <w:r w:rsidRPr="00052D11">
        <w:rPr>
          <w:rFonts w:ascii="標楷體" w:eastAsia="標楷體" w:hAnsi="標楷體" w:hint="eastAsia"/>
        </w:rPr>
        <w:t>管理辦法」訂定</w:t>
      </w:r>
      <w:r>
        <w:rPr>
          <w:rFonts w:ascii="標楷體" w:eastAsia="標楷體" w:hAnsi="標楷體" w:hint="eastAsia"/>
        </w:rPr>
        <w:t>本組織章程</w:t>
      </w:r>
      <w:r w:rsidRPr="00711991">
        <w:rPr>
          <w:rFonts w:ascii="標楷體" w:eastAsia="標楷體" w:hAnsi="標楷體" w:hint="eastAsia"/>
        </w:rPr>
        <w:t>。</w:t>
      </w:r>
    </w:p>
    <w:p w:rsidR="002F0AE8" w:rsidRPr="00FA0917" w:rsidRDefault="002F0AE8" w:rsidP="00585871">
      <w:pPr>
        <w:pStyle w:val="Web"/>
        <w:spacing w:before="0" w:beforeAutospacing="0" w:after="0" w:afterAutospacing="0" w:line="240" w:lineRule="atLeast"/>
        <w:jc w:val="both"/>
        <w:rPr>
          <w:rFonts w:ascii="標楷體" w:eastAsia="標楷體" w:hAnsi="標楷體" w:cs="Times New Roman"/>
          <w:kern w:val="2"/>
        </w:rPr>
      </w:pP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本中</w:t>
      </w:r>
      <w:r w:rsidRPr="00FA0917">
        <w:rPr>
          <w:rFonts w:ascii="標楷體" w:eastAsia="標楷體" w:hAnsi="標楷體" w:cs="Times New Roman" w:hint="eastAsia"/>
          <w:kern w:val="2"/>
        </w:rPr>
        <w:t>心營運地點設於南臺科技大學。</w:t>
      </w:r>
    </w:p>
    <w:p w:rsidR="002F0AE8" w:rsidRPr="00052D11" w:rsidRDefault="002F0AE8" w:rsidP="00585871">
      <w:pPr>
        <w:pStyle w:val="Web"/>
        <w:spacing w:before="0" w:beforeAutospacing="0" w:after="0" w:afterAutospacing="0" w:line="240" w:lineRule="atLeast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三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>
        <w:rPr>
          <w:rFonts w:ascii="標楷體" w:eastAsia="標楷體" w:hAnsi="標楷體"/>
        </w:rPr>
        <w:t xml:space="preserve">  </w:t>
      </w:r>
      <w:r w:rsidRPr="00052D11">
        <w:rPr>
          <w:rFonts w:ascii="標楷體" w:eastAsia="標楷體" w:hAnsi="標楷體" w:hint="eastAsia"/>
        </w:rPr>
        <w:t>本中心之主要業務範圍如下：</w:t>
      </w:r>
    </w:p>
    <w:p w:rsidR="002F0AE8" w:rsidRPr="00FE2DF2" w:rsidRDefault="002F0AE8" w:rsidP="0058587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配合我國產業升級，進行「積體電路、元件、材料之故障分析」研究與技術開發。</w:t>
      </w:r>
    </w:p>
    <w:p w:rsidR="002F0AE8" w:rsidRPr="00FE2DF2" w:rsidRDefault="002F0AE8" w:rsidP="0058587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提供產業界在「積體電路故障分析」、「元件製作整合及開發」以及「材料加工處理及分析」之專業諮詢服務。</w:t>
      </w:r>
    </w:p>
    <w:p w:rsidR="002F0AE8" w:rsidRPr="00FE2DF2" w:rsidRDefault="002F0AE8" w:rsidP="0058587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協助解決光機電產業界在「產業升級」與「產品技術開發」過程所遭遇的困難，以提升其產業競爭力。</w:t>
      </w:r>
    </w:p>
    <w:p w:rsidR="002F0AE8" w:rsidRPr="00FE2DF2" w:rsidRDefault="002F0AE8" w:rsidP="00585871">
      <w:pPr>
        <w:pStyle w:val="Web"/>
        <w:numPr>
          <w:ilvl w:val="0"/>
          <w:numId w:val="1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協助本校之師生，藉由產學合作驗證理論，提</w:t>
      </w:r>
      <w:r>
        <w:rPr>
          <w:rFonts w:ascii="標楷體" w:eastAsia="標楷體" w:hAnsi="標楷體" w:hint="eastAsia"/>
        </w:rPr>
        <w:t>升</w:t>
      </w:r>
      <w:r w:rsidRPr="00FE2DF2">
        <w:rPr>
          <w:rFonts w:ascii="標楷體" w:eastAsia="標楷體" w:hAnsi="標楷體" w:hint="eastAsia"/>
        </w:rPr>
        <w:t>應用研究水準，累積實務經驗，並達成培訓「光機電元件及材料故障分析」高科技研發人才。</w:t>
      </w:r>
    </w:p>
    <w:p w:rsidR="002F0AE8" w:rsidRPr="00FE2DF2" w:rsidRDefault="002F0AE8" w:rsidP="00585871">
      <w:pPr>
        <w:pStyle w:val="Web"/>
        <w:spacing w:before="0" w:beforeAutospacing="0" w:after="0" w:afterAutospacing="0" w:line="240" w:lineRule="atLeast"/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四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 w:rsidRPr="00FE2DF2">
        <w:rPr>
          <w:rFonts w:ascii="標楷體" w:eastAsia="標楷體" w:hAnsi="標楷體"/>
        </w:rPr>
        <w:t xml:space="preserve">  </w:t>
      </w:r>
      <w:r w:rsidRPr="00FE2DF2">
        <w:rPr>
          <w:rFonts w:ascii="標楷體" w:eastAsia="標楷體" w:hAnsi="標楷體" w:hint="eastAsia"/>
        </w:rPr>
        <w:t>本中心之組織架構與人員設置如下</w:t>
      </w:r>
      <w:r w:rsidRPr="00711991">
        <w:rPr>
          <w:rFonts w:ascii="標楷體" w:eastAsia="標楷體" w:hAnsi="標楷體" w:hint="eastAsia"/>
        </w:rPr>
        <w:t>：</w:t>
      </w:r>
    </w:p>
    <w:p w:rsidR="002F0AE8" w:rsidRPr="00FE2DF2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置</w:t>
      </w:r>
      <w:r w:rsidRPr="00FE2DF2">
        <w:rPr>
          <w:rFonts w:ascii="標楷體" w:eastAsia="標楷體" w:hAnsi="標楷體" w:hint="eastAsia"/>
        </w:rPr>
        <w:t>執行長及副執行長各一名，由校長聘任之，負責統籌規劃與管理中心人員、儀器設備、經費、產學計畫、專業諮詢以及技術服務等業務。</w:t>
      </w:r>
    </w:p>
    <w:p w:rsidR="002F0AE8" w:rsidRPr="00FE2DF2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得置</w:t>
      </w:r>
      <w:r w:rsidRPr="00FE2DF2">
        <w:rPr>
          <w:rFonts w:ascii="標楷體" w:eastAsia="標楷體" w:hAnsi="標楷體" w:hint="eastAsia"/>
        </w:rPr>
        <w:t>組長</w:t>
      </w:r>
      <w:r w:rsidRPr="00B005E2">
        <w:rPr>
          <w:rFonts w:ascii="標楷體" w:eastAsia="標楷體" w:hAnsi="標楷體" w:hint="eastAsia"/>
        </w:rPr>
        <w:t>若干名</w:t>
      </w:r>
      <w:r w:rsidRPr="00FE2DF2">
        <w:rPr>
          <w:rFonts w:ascii="標楷體" w:eastAsia="標楷體" w:hAnsi="標楷體" w:hint="eastAsia"/>
        </w:rPr>
        <w:t>，由校長聘任之，協助執行長執行中心業務。</w:t>
      </w:r>
    </w:p>
    <w:p w:rsidR="002F0AE8" w:rsidRPr="00711991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得置</w:t>
      </w:r>
      <w:r w:rsidRPr="00FE2DF2">
        <w:rPr>
          <w:rFonts w:ascii="標楷體" w:eastAsia="標楷體" w:hAnsi="標楷體" w:hint="eastAsia"/>
        </w:rPr>
        <w:t>助理</w:t>
      </w:r>
      <w:r w:rsidRPr="00B005E2">
        <w:rPr>
          <w:rFonts w:ascii="標楷體" w:eastAsia="標楷體" w:hAnsi="標楷體" w:hint="eastAsia"/>
        </w:rPr>
        <w:t>若干名</w:t>
      </w:r>
      <w:r w:rsidRPr="00FE2DF2">
        <w:rPr>
          <w:rFonts w:ascii="標楷體" w:eastAsia="標楷體" w:hAnsi="標楷體" w:hint="eastAsia"/>
        </w:rPr>
        <w:t>，協助執行</w:t>
      </w:r>
      <w:r w:rsidRPr="00711991">
        <w:rPr>
          <w:rFonts w:ascii="Times New Roman" w:eastAsia="標楷體" w:hAnsi="Times New Roman" w:cs="Times New Roman" w:hint="eastAsia"/>
        </w:rPr>
        <w:t>中心業務及協調相關行政事宜。</w:t>
      </w:r>
    </w:p>
    <w:p w:rsidR="002F0AE8" w:rsidRPr="00711991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</w:rPr>
        <w:t>得置</w:t>
      </w:r>
      <w:r w:rsidRPr="00711991">
        <w:rPr>
          <w:rFonts w:ascii="Times New Roman" w:eastAsia="標楷體" w:hAnsi="Times New Roman" w:cs="Times New Roman" w:hint="eastAsia"/>
        </w:rPr>
        <w:t>會計一名，襄助中心執行財務報表分析、核銷等業務。</w:t>
      </w:r>
    </w:p>
    <w:p w:rsidR="002F0AE8" w:rsidRPr="00052D11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得聘用專案經理與專任工程師若干名，負責執行中心</w:t>
      </w:r>
      <w:r>
        <w:rPr>
          <w:rFonts w:ascii="Times New Roman" w:eastAsia="標楷體" w:hAnsi="Times New Roman" w:cs="Times New Roman" w:hint="eastAsia"/>
        </w:rPr>
        <w:t>技術服務業務、</w:t>
      </w:r>
      <w:r w:rsidRPr="00052D11">
        <w:rPr>
          <w:rFonts w:ascii="Times New Roman" w:eastAsia="標楷體" w:hAnsi="Times New Roman" w:cs="Times New Roman" w:hint="eastAsia"/>
        </w:rPr>
        <w:t>訓練課程、維護儀器設備、整合建教合作計畫，其聘用、薪資及福利等相關規定由中心另訂之。</w:t>
      </w:r>
    </w:p>
    <w:p w:rsidR="002F0AE8" w:rsidRPr="00052D11" w:rsidRDefault="002F0AE8" w:rsidP="00585871">
      <w:pPr>
        <w:pStyle w:val="Web"/>
        <w:numPr>
          <w:ilvl w:val="0"/>
          <w:numId w:val="3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因應業務彈性得聘任臨時工，依業務性質分為：</w:t>
      </w:r>
    </w:p>
    <w:p w:rsidR="002F0AE8" w:rsidRPr="00FB37A2" w:rsidRDefault="002F0AE8" w:rsidP="00585871">
      <w:pPr>
        <w:pStyle w:val="Web"/>
        <w:numPr>
          <w:ilvl w:val="0"/>
          <w:numId w:val="2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技術性臨時工</w:t>
      </w:r>
      <w:r w:rsidRPr="00D26209">
        <w:rPr>
          <w:rFonts w:eastAsia="標楷體" w:hint="eastAsia"/>
        </w:rPr>
        <w:t>：</w:t>
      </w:r>
      <w:r w:rsidRPr="00052D11">
        <w:rPr>
          <w:rFonts w:ascii="Times New Roman" w:eastAsia="標楷體" w:hAnsi="Times New Roman" w:cs="Times New Roman" w:hint="eastAsia"/>
        </w:rPr>
        <w:t>協助操作貴重儀器、協助樣品製備、協助技術性報</w:t>
      </w:r>
      <w:r w:rsidRPr="00FB37A2">
        <w:rPr>
          <w:rFonts w:ascii="Times New Roman" w:eastAsia="標楷體" w:hAnsi="Times New Roman" w:cs="Times New Roman" w:hint="eastAsia"/>
        </w:rPr>
        <w:t>告撰寫等。</w:t>
      </w:r>
    </w:p>
    <w:p w:rsidR="002F0AE8" w:rsidRPr="00FB37A2" w:rsidRDefault="002F0AE8" w:rsidP="00585871">
      <w:pPr>
        <w:pStyle w:val="Web"/>
        <w:numPr>
          <w:ilvl w:val="0"/>
          <w:numId w:val="2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052D11">
        <w:rPr>
          <w:rFonts w:ascii="Times New Roman" w:eastAsia="標楷體" w:hAnsi="Times New Roman" w:cs="Times New Roman" w:hint="eastAsia"/>
        </w:rPr>
        <w:t>非技術性臨時工</w:t>
      </w:r>
      <w:r w:rsidRPr="00FE2DF2">
        <w:rPr>
          <w:rFonts w:ascii="Times New Roman" w:eastAsia="標楷體" w:hAnsi="Times New Roman" w:cs="Times New Roman" w:hint="eastAsia"/>
        </w:rPr>
        <w:t>：</w:t>
      </w:r>
      <w:r w:rsidRPr="00052D11">
        <w:rPr>
          <w:rFonts w:ascii="Times New Roman" w:eastAsia="標楷體" w:hAnsi="Times New Roman" w:cs="Times New Roman" w:hint="eastAsia"/>
        </w:rPr>
        <w:t>協助事務性工作等。</w:t>
      </w:r>
    </w:p>
    <w:p w:rsidR="002F0AE8" w:rsidRPr="009E3824" w:rsidRDefault="002F0AE8" w:rsidP="00585871">
      <w:pPr>
        <w:jc w:val="both"/>
        <w:rPr>
          <w:rFonts w:ascii="標楷體" w:eastAsia="標楷體" w:hAnsi="標楷體"/>
        </w:rPr>
      </w:pPr>
      <w:r w:rsidRPr="00FE2DF2">
        <w:rPr>
          <w:rFonts w:eastAsia="標楷體" w:hint="eastAsia"/>
          <w:kern w:val="0"/>
        </w:rPr>
        <w:t>第</w:t>
      </w:r>
      <w:r w:rsidRPr="00FE2DF2"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五</w:t>
      </w:r>
      <w:r w:rsidRPr="00FE2DF2">
        <w:rPr>
          <w:rFonts w:eastAsia="標楷體"/>
          <w:kern w:val="0"/>
        </w:rPr>
        <w:t xml:space="preserve"> 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 w:rsidRPr="00FE2DF2">
        <w:rPr>
          <w:rFonts w:eastAsia="標楷體" w:hint="eastAsia"/>
          <w:kern w:val="0"/>
        </w:rPr>
        <w:t>本中心之</w:t>
      </w:r>
      <w:r w:rsidRPr="009E3824">
        <w:rPr>
          <w:rFonts w:ascii="標楷體" w:eastAsia="標楷體" w:hAnsi="標楷體" w:hint="eastAsia"/>
        </w:rPr>
        <w:t>責任與義務：</w:t>
      </w:r>
    </w:p>
    <w:p w:rsidR="002F0AE8" w:rsidRPr="00052D11" w:rsidRDefault="002F0AE8" w:rsidP="0058587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92702E">
        <w:rPr>
          <w:rFonts w:ascii="Times New Roman" w:eastAsia="標楷體" w:hAnsi="Times New Roman" w:cs="Times New Roman" w:hint="eastAsia"/>
        </w:rPr>
        <w:t>服務</w:t>
      </w:r>
      <w:r w:rsidRPr="00052D11">
        <w:rPr>
          <w:rFonts w:ascii="標楷體" w:eastAsia="標楷體" w:hAnsi="標楷體" w:hint="eastAsia"/>
        </w:rPr>
        <w:t>周邊</w:t>
      </w:r>
      <w:r>
        <w:rPr>
          <w:rFonts w:ascii="標楷體" w:eastAsia="標楷體" w:hAnsi="標楷體" w:hint="eastAsia"/>
        </w:rPr>
        <w:t>產</w:t>
      </w:r>
      <w:r w:rsidRPr="00052D11">
        <w:rPr>
          <w:rFonts w:ascii="標楷體" w:eastAsia="標楷體" w:hAnsi="標楷體" w:hint="eastAsia"/>
        </w:rPr>
        <w:t>業</w:t>
      </w:r>
      <w:r w:rsidRPr="00052D11">
        <w:rPr>
          <w:rFonts w:ascii="Times New Roman" w:eastAsia="標楷體" w:hAnsi="Times New Roman" w:hint="eastAsia"/>
        </w:rPr>
        <w:t>。</w:t>
      </w:r>
    </w:p>
    <w:p w:rsidR="002F0AE8" w:rsidRPr="009E3824" w:rsidRDefault="002F0AE8" w:rsidP="0058587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052D11">
        <w:rPr>
          <w:rFonts w:ascii="標楷體" w:eastAsia="標楷體" w:hAnsi="標楷體" w:hint="eastAsia"/>
        </w:rPr>
        <w:t>開拓財源與收入</w:t>
      </w:r>
      <w:r w:rsidRPr="00052D11">
        <w:rPr>
          <w:rFonts w:ascii="Times New Roman" w:eastAsia="標楷體" w:hAnsi="Times New Roman" w:hint="eastAsia"/>
        </w:rPr>
        <w:t>。</w:t>
      </w:r>
    </w:p>
    <w:p w:rsidR="002F0AE8" w:rsidRPr="009E3824" w:rsidRDefault="002F0AE8" w:rsidP="00585871">
      <w:pPr>
        <w:pStyle w:val="Web"/>
        <w:numPr>
          <w:ilvl w:val="0"/>
          <w:numId w:val="4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9E3824">
        <w:rPr>
          <w:rFonts w:ascii="標楷體" w:eastAsia="標楷體" w:hAnsi="標楷體" w:hint="eastAsia"/>
        </w:rPr>
        <w:t>爭取產學合作計畫</w:t>
      </w:r>
      <w:r w:rsidRPr="009E3824">
        <w:rPr>
          <w:rFonts w:ascii="Times New Roman" w:eastAsia="標楷體" w:hAnsi="Times New Roman" w:hint="eastAsia"/>
        </w:rPr>
        <w:t>。</w:t>
      </w:r>
    </w:p>
    <w:p w:rsidR="002F0AE8" w:rsidRPr="00FE2DF2" w:rsidRDefault="002F0AE8" w:rsidP="00585871">
      <w:pPr>
        <w:jc w:val="both"/>
        <w:rPr>
          <w:rFonts w:ascii="標楷體" w:eastAsia="標楷體" w:hAnsi="標楷體"/>
        </w:rPr>
      </w:pPr>
      <w:r w:rsidRPr="00FE2DF2">
        <w:rPr>
          <w:rFonts w:ascii="標楷體" w:eastAsia="標楷體" w:hAnsi="標楷體" w:hint="eastAsia"/>
        </w:rPr>
        <w:t>第</w:t>
      </w:r>
      <w:r w:rsidRPr="00FE2DF2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六</w:t>
      </w:r>
      <w:r w:rsidRPr="00FE2DF2">
        <w:rPr>
          <w:rFonts w:ascii="標楷體" w:eastAsia="標楷體" w:hAnsi="標楷體"/>
        </w:rPr>
        <w:t xml:space="preserve"> </w:t>
      </w:r>
      <w:r w:rsidRPr="00FE2DF2">
        <w:rPr>
          <w:rFonts w:ascii="標楷體" w:eastAsia="標楷體" w:hAnsi="標楷體" w:hint="eastAsia"/>
        </w:rPr>
        <w:t>條</w:t>
      </w:r>
      <w:r w:rsidRPr="00FE2DF2">
        <w:rPr>
          <w:rFonts w:ascii="標楷體" w:eastAsia="標楷體" w:hAnsi="標楷體"/>
        </w:rPr>
        <w:t xml:space="preserve">  </w:t>
      </w:r>
      <w:r w:rsidRPr="00FE2DF2">
        <w:rPr>
          <w:rFonts w:ascii="標楷體" w:eastAsia="標楷體" w:hAnsi="標楷體" w:hint="eastAsia"/>
        </w:rPr>
        <w:t>本中心向學校</w:t>
      </w:r>
      <w:r w:rsidRPr="00B005E2">
        <w:rPr>
          <w:rFonts w:ascii="標楷體" w:eastAsia="標楷體" w:hAnsi="標楷體" w:hint="eastAsia"/>
        </w:rPr>
        <w:t>租</w:t>
      </w:r>
      <w:r w:rsidRPr="00B005E2">
        <w:rPr>
          <w:rFonts w:ascii="標楷體" w:eastAsia="標楷體" w:hAnsi="標楷體"/>
        </w:rPr>
        <w:t>(</w:t>
      </w:r>
      <w:r w:rsidRPr="00B005E2">
        <w:rPr>
          <w:rFonts w:ascii="標楷體" w:eastAsia="標楷體" w:hAnsi="標楷體" w:hint="eastAsia"/>
        </w:rPr>
        <w:t>借</w:t>
      </w:r>
      <w:r w:rsidRPr="00B005E2">
        <w:rPr>
          <w:rFonts w:ascii="標楷體" w:eastAsia="標楷體" w:hAnsi="標楷體"/>
        </w:rPr>
        <w:t>)</w:t>
      </w:r>
      <w:r w:rsidRPr="00FE2DF2">
        <w:rPr>
          <w:rFonts w:ascii="標楷體" w:eastAsia="標楷體" w:hAnsi="標楷體" w:hint="eastAsia"/>
        </w:rPr>
        <w:t>用之貴重儀器品項、管理及</w:t>
      </w:r>
      <w:r>
        <w:rPr>
          <w:rFonts w:ascii="標楷體" w:eastAsia="標楷體" w:hAnsi="標楷體" w:hint="eastAsia"/>
        </w:rPr>
        <w:t>費用</w:t>
      </w:r>
      <w:r w:rsidRPr="00FE2DF2">
        <w:rPr>
          <w:rFonts w:ascii="標楷體" w:eastAsia="標楷體" w:hAnsi="標楷體" w:hint="eastAsia"/>
        </w:rPr>
        <w:t>方式如下：</w:t>
      </w:r>
    </w:p>
    <w:p w:rsidR="002F0AE8" w:rsidRPr="00FB37A2" w:rsidRDefault="002F0AE8" w:rsidP="0058587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B005E2">
        <w:rPr>
          <w:rFonts w:ascii="標楷體" w:eastAsia="標楷體" w:hAnsi="標楷體" w:cs="Times New Roman" w:hint="eastAsia"/>
          <w:color w:val="auto"/>
          <w:kern w:val="2"/>
        </w:rPr>
        <w:lastRenderedPageBreak/>
        <w:t>向學校租用</w:t>
      </w:r>
      <w:r w:rsidRPr="00FE2DF2">
        <w:rPr>
          <w:rFonts w:ascii="標楷體" w:eastAsia="標楷體" w:hAnsi="標楷體" w:cs="Times New Roman" w:hint="eastAsia"/>
          <w:kern w:val="2"/>
        </w:rPr>
        <w:t>之貴重儀器品</w:t>
      </w:r>
      <w:r w:rsidRPr="00FB37A2">
        <w:rPr>
          <w:rFonts w:ascii="標楷體" w:eastAsia="標楷體" w:hAnsi="標楷體" w:hint="eastAsia"/>
        </w:rPr>
        <w:t>項可與學校議定設備租賃費用。</w:t>
      </w:r>
    </w:p>
    <w:p w:rsidR="002F0AE8" w:rsidRPr="00D9712C" w:rsidRDefault="002F0AE8" w:rsidP="0058587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/>
        </w:rPr>
      </w:pPr>
      <w:r w:rsidRPr="00D9712C">
        <w:rPr>
          <w:rFonts w:ascii="標楷體" w:eastAsia="標楷體" w:hAnsi="標楷體" w:hint="eastAsia"/>
        </w:rPr>
        <w:t>向學校借用之貴重儀器所衍生之經常性開銷由中心自行負擔。</w:t>
      </w:r>
    </w:p>
    <w:p w:rsidR="002F0AE8" w:rsidRPr="008558BD" w:rsidRDefault="002F0AE8" w:rsidP="00585871">
      <w:pPr>
        <w:pStyle w:val="Web"/>
        <w:numPr>
          <w:ilvl w:val="0"/>
          <w:numId w:val="5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  <w:color w:val="FF0000"/>
          <w:u w:val="single"/>
        </w:rPr>
      </w:pPr>
      <w:r w:rsidRPr="00766F01">
        <w:rPr>
          <w:rFonts w:ascii="標楷體" w:eastAsia="標楷體" w:hAnsi="標楷體" w:hint="eastAsia"/>
        </w:rPr>
        <w:t>設備使用必須符合教育部獎補助款資本門使用規範。</w:t>
      </w:r>
    </w:p>
    <w:p w:rsidR="002F0AE8" w:rsidRPr="00FA0917" w:rsidRDefault="002F0AE8" w:rsidP="00585871">
      <w:pPr>
        <w:ind w:left="1133" w:hangingChars="472" w:hanging="1133"/>
        <w:jc w:val="both"/>
        <w:rPr>
          <w:rFonts w:ascii="標楷體" w:eastAsia="標楷體" w:hAnsi="標楷體" w:cs="新細明體"/>
          <w:kern w:val="0"/>
        </w:rPr>
      </w:pPr>
      <w:r w:rsidRPr="00FA0917">
        <w:rPr>
          <w:rFonts w:ascii="標楷體" w:eastAsia="標楷體" w:hAnsi="標楷體" w:cs="新細明體" w:hint="eastAsia"/>
          <w:kern w:val="0"/>
        </w:rPr>
        <w:t>第</w:t>
      </w:r>
      <w:r w:rsidRPr="00FA0917">
        <w:rPr>
          <w:rFonts w:ascii="標楷體" w:eastAsia="標楷體" w:hAnsi="標楷體" w:cs="新細明體"/>
          <w:kern w:val="0"/>
        </w:rPr>
        <w:t xml:space="preserve"> </w:t>
      </w:r>
      <w:r>
        <w:rPr>
          <w:rFonts w:ascii="標楷體" w:eastAsia="標楷體" w:hAnsi="標楷體" w:cs="新細明體" w:hint="eastAsia"/>
          <w:kern w:val="0"/>
        </w:rPr>
        <w:t>七</w:t>
      </w:r>
      <w:r w:rsidRPr="00FA0917">
        <w:rPr>
          <w:rFonts w:ascii="標楷體" w:eastAsia="標楷體" w:hAnsi="標楷體" w:cs="新細明體"/>
          <w:kern w:val="0"/>
        </w:rPr>
        <w:t xml:space="preserve"> </w:t>
      </w:r>
      <w:r w:rsidRPr="00FA0917">
        <w:rPr>
          <w:rFonts w:ascii="標楷體" w:eastAsia="標楷體" w:hAnsi="標楷體" w:cs="新細明體" w:hint="eastAsia"/>
          <w:kern w:val="0"/>
        </w:rPr>
        <w:t>條</w:t>
      </w:r>
      <w:r w:rsidRPr="00FA0917">
        <w:rPr>
          <w:rFonts w:ascii="標楷體" w:eastAsia="標楷體" w:hAnsi="標楷體" w:cs="新細明體"/>
          <w:kern w:val="0"/>
        </w:rPr>
        <w:t xml:space="preserve">  </w:t>
      </w:r>
      <w:r w:rsidRPr="00FA0917">
        <w:rPr>
          <w:rFonts w:ascii="標楷體" w:eastAsia="標楷體" w:hAnsi="標楷體" w:cs="新細明體" w:hint="eastAsia"/>
          <w:kern w:val="0"/>
        </w:rPr>
        <w:t>本中心財務</w:t>
      </w:r>
      <w:r>
        <w:rPr>
          <w:rFonts w:ascii="標楷體" w:eastAsia="標楷體" w:hAnsi="標楷體" w:cs="新細明體" w:hint="eastAsia"/>
          <w:kern w:val="0"/>
        </w:rPr>
        <w:t>審查及盈餘回饋機制</w:t>
      </w:r>
      <w:r w:rsidRPr="00FA0917">
        <w:rPr>
          <w:rFonts w:ascii="標楷體" w:eastAsia="標楷體" w:hAnsi="標楷體" w:cs="新細明體" w:hint="eastAsia"/>
          <w:kern w:val="0"/>
        </w:rPr>
        <w:t>如下：</w:t>
      </w:r>
    </w:p>
    <w:p w:rsidR="002F0AE8" w:rsidRPr="00FA0917" w:rsidRDefault="002F0AE8" w:rsidP="0058587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 w:rsidRPr="00FA0917">
        <w:rPr>
          <w:rFonts w:ascii="標楷體" w:eastAsia="標楷體" w:hAnsi="標楷體" w:cs="新細明體" w:hint="eastAsia"/>
        </w:rPr>
        <w:t>本中心</w:t>
      </w:r>
      <w:r w:rsidRPr="00B005E2">
        <w:rPr>
          <w:rFonts w:ascii="標楷體" w:eastAsia="標楷體" w:hAnsi="標楷體" w:cs="新細明體" w:hint="eastAsia"/>
          <w:color w:val="auto"/>
        </w:rPr>
        <w:t>應於會計年初提年度</w:t>
      </w:r>
      <w:r w:rsidRPr="007E1B76">
        <w:rPr>
          <w:rFonts w:ascii="標楷體" w:eastAsia="標楷體" w:hAnsi="標楷體" w:cs="新細明體" w:hint="eastAsia"/>
          <w:color w:val="auto"/>
        </w:rPr>
        <w:t>預算</w:t>
      </w:r>
      <w:r w:rsidRPr="00B005E2">
        <w:rPr>
          <w:rFonts w:ascii="標楷體" w:eastAsia="標楷體" w:hAnsi="標楷體" w:cs="新細明體" w:hint="eastAsia"/>
          <w:color w:val="auto"/>
        </w:rPr>
        <w:t>及會計年終</w:t>
      </w:r>
      <w:r w:rsidRPr="00FA0917">
        <w:rPr>
          <w:rFonts w:ascii="標楷體" w:eastAsia="標楷體" w:hAnsi="標楷體" w:cs="新細明體" w:hint="eastAsia"/>
        </w:rPr>
        <w:t>結算報告</w:t>
      </w:r>
      <w:r>
        <w:rPr>
          <w:rFonts w:ascii="標楷體" w:eastAsia="標楷體" w:hAnsi="標楷體" w:cs="新細明體" w:hint="eastAsia"/>
        </w:rPr>
        <w:t>送</w:t>
      </w:r>
      <w:r w:rsidRPr="00FA0917">
        <w:rPr>
          <w:rFonts w:ascii="標楷體" w:eastAsia="標楷體" w:hAnsi="標楷體" w:cs="新細明體" w:hint="eastAsia"/>
        </w:rPr>
        <w:t>「試行衍生企業管理委員會」</w:t>
      </w:r>
      <w:r>
        <w:rPr>
          <w:rFonts w:ascii="標楷體" w:eastAsia="標楷體" w:hAnsi="標楷體" w:cs="新細明體"/>
        </w:rPr>
        <w:t>(</w:t>
      </w:r>
      <w:r w:rsidRPr="00711991">
        <w:rPr>
          <w:rFonts w:ascii="標楷體" w:eastAsia="標楷體" w:hAnsi="標楷體" w:hint="eastAsia"/>
        </w:rPr>
        <w:t>以下簡稱</w:t>
      </w:r>
      <w:r>
        <w:rPr>
          <w:rFonts w:ascii="標楷體" w:eastAsia="標楷體" w:hAnsi="標楷體" w:hint="eastAsia"/>
        </w:rPr>
        <w:t>管理委員會</w:t>
      </w:r>
      <w:r>
        <w:rPr>
          <w:rFonts w:ascii="標楷體" w:eastAsia="標楷體" w:hAnsi="標楷體" w:cs="新細明體"/>
        </w:rPr>
        <w:t>)</w:t>
      </w:r>
      <w:r w:rsidRPr="00FA0917">
        <w:rPr>
          <w:rFonts w:ascii="標楷體" w:eastAsia="標楷體" w:hAnsi="標楷體" w:cs="新細明體" w:hint="eastAsia"/>
        </w:rPr>
        <w:t>審查。</w:t>
      </w:r>
    </w:p>
    <w:p w:rsidR="002F0AE8" w:rsidRPr="00FA0917" w:rsidRDefault="002F0AE8" w:rsidP="0058587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 w:rsidRPr="00FA0917">
        <w:rPr>
          <w:rFonts w:ascii="標楷體" w:eastAsia="標楷體" w:hAnsi="標楷體" w:cs="新細明體" w:hint="eastAsia"/>
        </w:rPr>
        <w:t>本中心應依規定每季於管理委員會作進度報告。</w:t>
      </w:r>
    </w:p>
    <w:p w:rsidR="002F0AE8" w:rsidRPr="00B739EB" w:rsidRDefault="002F0AE8" w:rsidP="00585871">
      <w:pPr>
        <w:pStyle w:val="Web"/>
        <w:numPr>
          <w:ilvl w:val="0"/>
          <w:numId w:val="9"/>
        </w:numPr>
        <w:spacing w:before="0" w:beforeAutospacing="0" w:after="0" w:afterAutospacing="0" w:line="240" w:lineRule="atLeast"/>
        <w:ind w:left="1673" w:hanging="482"/>
        <w:jc w:val="both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本</w:t>
      </w:r>
      <w:r w:rsidRPr="00B739EB">
        <w:rPr>
          <w:rFonts w:ascii="標楷體" w:eastAsia="標楷體" w:hAnsi="標楷體" w:cs="新細明體" w:hint="eastAsia"/>
        </w:rPr>
        <w:t>中心應提撥盈餘</w:t>
      </w:r>
      <w:r>
        <w:rPr>
          <w:rFonts w:ascii="標楷體" w:eastAsia="標楷體" w:hAnsi="標楷體" w:cs="新細明體" w:hint="eastAsia"/>
        </w:rPr>
        <w:t>的</w:t>
      </w:r>
      <w:r w:rsidRPr="00B739EB">
        <w:rPr>
          <w:rFonts w:ascii="標楷體" w:eastAsia="標楷體" w:hAnsi="標楷體" w:cs="新細明體" w:hint="eastAsia"/>
        </w:rPr>
        <w:t>百分之五十回饋予學校</w:t>
      </w:r>
      <w:r>
        <w:rPr>
          <w:rFonts w:ascii="標楷體" w:eastAsia="標楷體" w:hAnsi="標楷體" w:cs="新細明體" w:hint="eastAsia"/>
        </w:rPr>
        <w:t>，</w:t>
      </w:r>
      <w:r w:rsidRPr="00585871">
        <w:rPr>
          <w:rFonts w:ascii="標楷體" w:eastAsia="標楷體" w:hAnsi="標楷體" w:cs="新細明體" w:hint="eastAsia"/>
        </w:rPr>
        <w:t>另百分之五十編列為本中心營運資金。</w:t>
      </w:r>
    </w:p>
    <w:p w:rsidR="002F0AE8" w:rsidRPr="00DF5E62" w:rsidRDefault="002F0AE8" w:rsidP="00585871">
      <w:pPr>
        <w:pStyle w:val="Web"/>
        <w:spacing w:before="0" w:beforeAutospacing="0" w:after="0" w:afterAutospacing="0" w:line="240" w:lineRule="atLeast"/>
        <w:jc w:val="both"/>
        <w:rPr>
          <w:rFonts w:ascii="Times New Roman" w:eastAsia="標楷體" w:hAnsi="Times New Roman" w:cs="Times New Roman"/>
        </w:rPr>
      </w:pPr>
      <w:r w:rsidRPr="00B739EB">
        <w:rPr>
          <w:rFonts w:ascii="Times New Roman" w:eastAsia="標楷體" w:hAnsi="Times New Roman" w:cs="Times New Roman" w:hint="eastAsia"/>
        </w:rPr>
        <w:t>第</w:t>
      </w:r>
      <w:r w:rsidRPr="00B739EB">
        <w:rPr>
          <w:rFonts w:ascii="Times New Roman" w:eastAsia="標楷體" w:hAnsi="Times New Roman" w:cs="Times New Roman"/>
        </w:rPr>
        <w:t xml:space="preserve"> </w:t>
      </w:r>
      <w:r w:rsidRPr="00B739EB">
        <w:rPr>
          <w:rFonts w:ascii="Times New Roman" w:eastAsia="標楷體" w:hAnsi="Times New Roman" w:cs="Times New Roman" w:hint="eastAsia"/>
        </w:rPr>
        <w:t>八</w:t>
      </w:r>
      <w:r w:rsidRPr="00B739EB">
        <w:rPr>
          <w:rFonts w:ascii="Times New Roman" w:eastAsia="標楷體" w:hAnsi="Times New Roman" w:cs="Times New Roman"/>
        </w:rPr>
        <w:t xml:space="preserve"> </w:t>
      </w:r>
      <w:r w:rsidRPr="00B739EB">
        <w:rPr>
          <w:rFonts w:ascii="Times New Roman" w:eastAsia="標楷體" w:hAnsi="Times New Roman" w:cs="Times New Roman" w:hint="eastAsia"/>
        </w:rPr>
        <w:t>條</w:t>
      </w:r>
      <w:r w:rsidRPr="00B739EB">
        <w:rPr>
          <w:rFonts w:ascii="Times New Roman" w:eastAsia="標楷體" w:hAnsi="Times New Roman" w:cs="Times New Roman"/>
        </w:rPr>
        <w:t xml:space="preserve">  </w:t>
      </w:r>
      <w:r w:rsidRPr="00B739EB">
        <w:rPr>
          <w:rFonts w:ascii="Times New Roman" w:eastAsia="標楷體" w:hAnsi="Times New Roman" w:cs="Times New Roman" w:hint="eastAsia"/>
        </w:rPr>
        <w:t>本中心之</w:t>
      </w:r>
      <w:r w:rsidRPr="00585871">
        <w:rPr>
          <w:rFonts w:ascii="Times New Roman" w:eastAsia="標楷體" w:hAnsi="Times New Roman" w:cs="Times New Roman" w:hint="eastAsia"/>
        </w:rPr>
        <w:t>執行長支薪辦法及</w:t>
      </w:r>
      <w:r w:rsidRPr="00B739EB">
        <w:rPr>
          <w:rFonts w:ascii="Times New Roman" w:eastAsia="標楷體" w:hAnsi="Times New Roman" w:cs="Times New Roman" w:hint="eastAsia"/>
        </w:rPr>
        <w:t>績效</w:t>
      </w:r>
      <w:r w:rsidRPr="00DF5E62">
        <w:rPr>
          <w:rFonts w:ascii="Times New Roman" w:eastAsia="標楷體" w:hAnsi="Times New Roman" w:cs="Times New Roman" w:hint="eastAsia"/>
        </w:rPr>
        <w:t>獎勵</w:t>
      </w:r>
      <w:r w:rsidRPr="00FE2DF2">
        <w:rPr>
          <w:rFonts w:ascii="Times New Roman" w:eastAsia="標楷體" w:hAnsi="Times New Roman" w:cs="Times New Roman" w:hint="eastAsia"/>
        </w:rPr>
        <w:t>方式</w:t>
      </w:r>
      <w:r w:rsidRPr="00DF5E62">
        <w:rPr>
          <w:rFonts w:ascii="Times New Roman" w:eastAsia="標楷體" w:hAnsi="Times New Roman" w:cs="Times New Roman" w:hint="eastAsia"/>
        </w:rPr>
        <w:t>：</w:t>
      </w:r>
    </w:p>
    <w:p w:rsidR="002F0AE8" w:rsidRPr="00585871" w:rsidRDefault="002F0AE8" w:rsidP="0058587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ind w:left="1701" w:hanging="425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執行長由教師兼任，其支薪方式說明如下：</w:t>
      </w:r>
    </w:p>
    <w:p w:rsidR="002F0AE8" w:rsidRPr="00585871" w:rsidRDefault="002F0AE8" w:rsidP="00585871">
      <w:pPr>
        <w:pStyle w:val="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一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第一級：每年營業額績效達新台幣一百五十萬元以上者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，每個月由學校加發中心執行長加給新台幣一萬二千元。</w:t>
      </w:r>
    </w:p>
    <w:p w:rsidR="002F0AE8" w:rsidRPr="00585871" w:rsidRDefault="002F0AE8" w:rsidP="00585871">
      <w:pPr>
        <w:pStyle w:val="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二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第二級：每年營業額績效達新台幣二百五十萬元以上者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，每個月由學校加發中心執行長加給新台幣一萬六千元。</w:t>
      </w:r>
    </w:p>
    <w:p w:rsidR="002F0AE8" w:rsidRPr="00585871" w:rsidRDefault="002F0AE8" w:rsidP="00585871">
      <w:pPr>
        <w:pStyle w:val="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三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第三級：每年營業額績效達新台幣四百萬元以上者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，每個月由學校加發中心執行長加給新台幣二萬元。</w:t>
      </w:r>
    </w:p>
    <w:p w:rsidR="002F0AE8" w:rsidRPr="00585871" w:rsidRDefault="002F0AE8" w:rsidP="00585871">
      <w:pPr>
        <w:pStyle w:val="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四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第四級：每年營業額績效達新台幣六百萬元以上者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，每個月由學校加發中心執行長加給新台幣二萬五千元。</w:t>
      </w:r>
    </w:p>
    <w:p w:rsidR="002F0AE8" w:rsidRPr="00585871" w:rsidRDefault="002F0AE8" w:rsidP="00585871">
      <w:pPr>
        <w:pStyle w:val="Web"/>
        <w:spacing w:before="0" w:beforeAutospacing="0" w:after="0" w:afterAutospacing="0" w:line="240" w:lineRule="atLeast"/>
        <w:ind w:left="1440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/>
        </w:rPr>
        <w:t>(</w:t>
      </w:r>
      <w:r w:rsidRPr="00585871">
        <w:rPr>
          <w:rFonts w:ascii="Times New Roman" w:eastAsia="標楷體" w:hAnsi="Times New Roman" w:cs="Times New Roman" w:hint="eastAsia"/>
        </w:rPr>
        <w:t>五</w:t>
      </w:r>
      <w:r w:rsidRPr="00585871">
        <w:rPr>
          <w:rFonts w:ascii="Times New Roman" w:eastAsia="標楷體" w:hAnsi="Times New Roman" w:cs="Times New Roman"/>
        </w:rPr>
        <w:t>)</w:t>
      </w:r>
      <w:r w:rsidRPr="00585871">
        <w:rPr>
          <w:rFonts w:ascii="Times New Roman" w:eastAsia="標楷體" w:hAnsi="Times New Roman" w:cs="Times New Roman" w:hint="eastAsia"/>
        </w:rPr>
        <w:t>第五級：每年營業額績效達新台幣一千萬元以上者</w:t>
      </w:r>
      <w:r w:rsidRPr="00A97CE3">
        <w:rPr>
          <w:rFonts w:ascii="Times New Roman" w:eastAsia="標楷體" w:hAnsi="Times New Roman" w:cs="Times New Roman" w:hint="eastAsia"/>
        </w:rPr>
        <w:t>，每個月由學校加發中心執行長加給新台幣三萬二千元。</w:t>
      </w:r>
    </w:p>
    <w:p w:rsidR="002F0AE8" w:rsidRPr="00FE2DF2" w:rsidRDefault="002F0AE8" w:rsidP="00585871">
      <w:pPr>
        <w:pStyle w:val="Web"/>
        <w:numPr>
          <w:ilvl w:val="0"/>
          <w:numId w:val="10"/>
        </w:numPr>
        <w:spacing w:before="0" w:beforeAutospacing="0" w:after="0" w:afterAutospacing="0" w:line="240" w:lineRule="atLeast"/>
        <w:ind w:left="1701" w:hanging="425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年營業額</w:t>
      </w:r>
      <w:r w:rsidRPr="00DF5E62">
        <w:rPr>
          <w:rFonts w:ascii="Times New Roman" w:eastAsia="標楷體" w:hAnsi="Times New Roman" w:cs="Times New Roman" w:hint="eastAsia"/>
        </w:rPr>
        <w:t>超過</w:t>
      </w:r>
      <w:r w:rsidRPr="00585871">
        <w:rPr>
          <w:rFonts w:ascii="Times New Roman" w:eastAsia="標楷體" w:hAnsi="Times New Roman" w:cs="Times New Roman" w:hint="eastAsia"/>
        </w:rPr>
        <w:t>六百萬元</w:t>
      </w:r>
      <w:r w:rsidRPr="00DF5E62">
        <w:rPr>
          <w:rFonts w:ascii="Times New Roman" w:eastAsia="標楷體" w:hAnsi="Times New Roman" w:cs="Times New Roman" w:hint="eastAsia"/>
        </w:rPr>
        <w:t>者，將</w:t>
      </w:r>
      <w:r w:rsidRPr="00FE2DF2">
        <w:rPr>
          <w:rFonts w:ascii="Times New Roman" w:eastAsia="標楷體" w:hAnsi="Times New Roman" w:cs="Times New Roman" w:hint="eastAsia"/>
        </w:rPr>
        <w:t>當年度</w:t>
      </w:r>
      <w:r w:rsidRPr="00585871">
        <w:rPr>
          <w:rFonts w:ascii="Times New Roman" w:eastAsia="標楷體" w:hAnsi="Times New Roman" w:cs="Times New Roman" w:hint="eastAsia"/>
        </w:rPr>
        <w:t>繳交</w:t>
      </w:r>
      <w:r w:rsidRPr="00FE2DF2">
        <w:rPr>
          <w:rFonts w:ascii="Times New Roman" w:eastAsia="標楷體" w:hAnsi="Times New Roman" w:cs="Times New Roman" w:hint="eastAsia"/>
        </w:rPr>
        <w:t>學校</w:t>
      </w:r>
      <w:r>
        <w:rPr>
          <w:rFonts w:ascii="Times New Roman" w:eastAsia="標楷體" w:hAnsi="Times New Roman" w:cs="Times New Roman" w:hint="eastAsia"/>
        </w:rPr>
        <w:t>盈餘</w:t>
      </w:r>
      <w:r w:rsidRPr="00FE2DF2">
        <w:rPr>
          <w:rFonts w:ascii="Times New Roman" w:eastAsia="標楷體" w:hAnsi="Times New Roman" w:cs="Times New Roman" w:hint="eastAsia"/>
        </w:rPr>
        <w:t>回饋金的百分之三十</w:t>
      </w:r>
      <w:r w:rsidRPr="00DF5E62">
        <w:rPr>
          <w:rFonts w:ascii="Times New Roman" w:eastAsia="標楷體" w:hAnsi="Times New Roman" w:cs="Times New Roman" w:hint="eastAsia"/>
        </w:rPr>
        <w:t>編列為績效獎金，由執行長分配發予中心所有成員，</w:t>
      </w:r>
      <w:r w:rsidRPr="00FE2DF2">
        <w:rPr>
          <w:rFonts w:ascii="Times New Roman" w:eastAsia="標楷體" w:hAnsi="Times New Roman" w:cs="Times New Roman" w:hint="eastAsia"/>
        </w:rPr>
        <w:t>陳請校長核定後發給</w:t>
      </w:r>
      <w:r w:rsidRPr="00DF5E62">
        <w:rPr>
          <w:rFonts w:ascii="Times New Roman" w:eastAsia="標楷體" w:hAnsi="Times New Roman" w:cs="Times New Roman" w:hint="eastAsia"/>
        </w:rPr>
        <w:t>。</w:t>
      </w:r>
    </w:p>
    <w:p w:rsidR="002F0AE8" w:rsidRPr="00585871" w:rsidRDefault="002F0AE8" w:rsidP="00585871">
      <w:pPr>
        <w:jc w:val="both"/>
        <w:rPr>
          <w:rFonts w:eastAsia="標楷體"/>
          <w:color w:val="000000"/>
          <w:kern w:val="0"/>
        </w:rPr>
      </w:pPr>
      <w:r w:rsidRPr="00585871">
        <w:rPr>
          <w:rFonts w:eastAsia="標楷體" w:hint="eastAsia"/>
          <w:color w:val="000000"/>
          <w:kern w:val="0"/>
        </w:rPr>
        <w:t>第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九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條</w:t>
      </w:r>
      <w:r w:rsidRPr="00585871">
        <w:rPr>
          <w:rFonts w:eastAsia="標楷體"/>
          <w:color w:val="000000"/>
          <w:kern w:val="0"/>
        </w:rPr>
        <w:t xml:space="preserve">  </w:t>
      </w:r>
      <w:r w:rsidRPr="00585871">
        <w:rPr>
          <w:rFonts w:eastAsia="標楷體" w:hint="eastAsia"/>
          <w:color w:val="000000"/>
          <w:kern w:val="0"/>
        </w:rPr>
        <w:t>本中心之經費計畫與管制：</w:t>
      </w:r>
    </w:p>
    <w:p w:rsidR="002F0AE8" w:rsidRDefault="002F0AE8" w:rsidP="00585871">
      <w:pPr>
        <w:pStyle w:val="Web"/>
        <w:numPr>
          <w:ilvl w:val="0"/>
          <w:numId w:val="6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本中心經費</w:t>
      </w:r>
      <w:r w:rsidRPr="002A0A8F">
        <w:rPr>
          <w:rFonts w:ascii="Times New Roman" w:eastAsia="標楷體" w:hAnsi="Times New Roman" w:cs="Times New Roman" w:hint="eastAsia"/>
        </w:rPr>
        <w:t>支出</w:t>
      </w:r>
      <w:r w:rsidRPr="00FE2DF2">
        <w:rPr>
          <w:rFonts w:ascii="Times New Roman" w:eastAsia="標楷體" w:hAnsi="Times New Roman" w:cs="Times New Roman" w:hint="eastAsia"/>
        </w:rPr>
        <w:t>項目核定權限說明如下：</w:t>
      </w:r>
      <w:r w:rsidRPr="00FE2DF2">
        <w:rPr>
          <w:rFonts w:ascii="Times New Roman" w:eastAsia="標楷體" w:hAnsi="Times New Roman" w:cs="Times New Roman"/>
        </w:rPr>
        <w:t xml:space="preserve"> </w:t>
      </w:r>
    </w:p>
    <w:p w:rsidR="002F0AE8" w:rsidRPr="00FE2DF2" w:rsidRDefault="002F0AE8" w:rsidP="00585871">
      <w:pPr>
        <w:pStyle w:val="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新台幣一萬元</w:t>
      </w:r>
      <w:r w:rsidRPr="00FE2DF2">
        <w:rPr>
          <w:rFonts w:ascii="Times New Roman" w:eastAsia="標楷體" w:hAnsi="Times New Roman" w:cs="Times New Roman"/>
        </w:rPr>
        <w:t>(</w:t>
      </w:r>
      <w:r w:rsidRPr="00FE2DF2">
        <w:rPr>
          <w:rFonts w:ascii="Times New Roman" w:eastAsia="標楷體" w:hAnsi="Times New Roman" w:cs="Times New Roman" w:hint="eastAsia"/>
        </w:rPr>
        <w:t>含</w:t>
      </w:r>
      <w:r w:rsidRPr="00FE2DF2">
        <w:rPr>
          <w:rFonts w:ascii="Times New Roman" w:eastAsia="標楷體" w:hAnsi="Times New Roman" w:cs="Times New Roman"/>
        </w:rPr>
        <w:t>)</w:t>
      </w:r>
      <w:r w:rsidRPr="00FE2DF2">
        <w:rPr>
          <w:rFonts w:ascii="Times New Roman" w:eastAsia="標楷體" w:hAnsi="Times New Roman" w:cs="Times New Roman" w:hint="eastAsia"/>
        </w:rPr>
        <w:t>以下免填請購單得以零用金逕行支用，惟每月十日前應向會計室報支核銷上一個月支用明細。</w:t>
      </w:r>
    </w:p>
    <w:p w:rsidR="002F0AE8" w:rsidRPr="00FE2DF2" w:rsidRDefault="002F0AE8" w:rsidP="00585871">
      <w:pPr>
        <w:pStyle w:val="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十萬元</w:t>
      </w:r>
      <w:r w:rsidRPr="00FE2DF2">
        <w:rPr>
          <w:rFonts w:ascii="Times New Roman" w:eastAsia="標楷體" w:hAnsi="Times New Roman" w:cs="Times New Roman"/>
        </w:rPr>
        <w:t>(</w:t>
      </w:r>
      <w:r w:rsidRPr="00FE2DF2">
        <w:rPr>
          <w:rFonts w:ascii="Times New Roman" w:eastAsia="標楷體" w:hAnsi="Times New Roman" w:cs="Times New Roman" w:hint="eastAsia"/>
        </w:rPr>
        <w:t>含</w:t>
      </w:r>
      <w:r w:rsidRPr="00FE2DF2">
        <w:rPr>
          <w:rFonts w:ascii="Times New Roman" w:eastAsia="標楷體" w:hAnsi="Times New Roman" w:cs="Times New Roman"/>
        </w:rPr>
        <w:t>)</w:t>
      </w:r>
      <w:r w:rsidRPr="00FE2DF2">
        <w:rPr>
          <w:rFonts w:ascii="Times New Roman" w:eastAsia="標楷體" w:hAnsi="Times New Roman" w:cs="Times New Roman" w:hint="eastAsia"/>
        </w:rPr>
        <w:t>以下之採購得附一家廠商估價單自行採購。</w:t>
      </w:r>
    </w:p>
    <w:p w:rsidR="002F0AE8" w:rsidRPr="00FE2DF2" w:rsidRDefault="002F0AE8" w:rsidP="00585871">
      <w:pPr>
        <w:pStyle w:val="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十萬元以上之採購依本校採購辦法辦理。</w:t>
      </w:r>
    </w:p>
    <w:p w:rsidR="002F0AE8" w:rsidRDefault="002F0AE8" w:rsidP="00585871">
      <w:pPr>
        <w:pStyle w:val="Web"/>
        <w:numPr>
          <w:ilvl w:val="0"/>
          <w:numId w:val="7"/>
        </w:numPr>
        <w:tabs>
          <w:tab w:val="left" w:pos="2114"/>
        </w:tabs>
        <w:spacing w:before="0" w:beforeAutospacing="0" w:after="0" w:afterAutospacing="0" w:line="240" w:lineRule="atLeast"/>
        <w:ind w:left="2120" w:hanging="425"/>
        <w:jc w:val="both"/>
        <w:rPr>
          <w:rFonts w:ascii="Times New Roman" w:eastAsia="標楷體" w:hAnsi="Times New Roman" w:cs="Times New Roman"/>
        </w:rPr>
      </w:pPr>
      <w:r w:rsidRPr="00FE2DF2">
        <w:rPr>
          <w:rFonts w:ascii="Times New Roman" w:eastAsia="標楷體" w:hAnsi="Times New Roman" w:cs="Times New Roman" w:hint="eastAsia"/>
        </w:rPr>
        <w:t>一百萬元以上之採購須於年度</w:t>
      </w:r>
      <w:r w:rsidRPr="00B005E2">
        <w:rPr>
          <w:rFonts w:ascii="Times New Roman" w:eastAsia="標楷體" w:hAnsi="Times New Roman" w:cs="Times New Roman" w:hint="eastAsia"/>
        </w:rPr>
        <w:t>預算</w:t>
      </w:r>
      <w:r w:rsidRPr="00FE2DF2">
        <w:rPr>
          <w:rFonts w:ascii="Times New Roman" w:eastAsia="標楷體" w:hAnsi="Times New Roman" w:cs="Times New Roman" w:hint="eastAsia"/>
        </w:rPr>
        <w:t>中提出，經</w:t>
      </w:r>
      <w:r>
        <w:rPr>
          <w:rFonts w:ascii="Times New Roman" w:eastAsia="標楷體" w:hAnsi="Times New Roman" w:cs="Times New Roman" w:hint="eastAsia"/>
        </w:rPr>
        <w:t>管理</w:t>
      </w:r>
      <w:r w:rsidRPr="00FE2DF2">
        <w:rPr>
          <w:rFonts w:ascii="Times New Roman" w:eastAsia="標楷體" w:hAnsi="Times New Roman" w:cs="Times New Roman" w:hint="eastAsia"/>
        </w:rPr>
        <w:t>委員會同意後送交總務處辦理。</w:t>
      </w:r>
    </w:p>
    <w:p w:rsidR="002F0AE8" w:rsidRPr="00585871" w:rsidRDefault="002F0AE8" w:rsidP="00585871">
      <w:pPr>
        <w:pStyle w:val="Web"/>
        <w:numPr>
          <w:ilvl w:val="0"/>
          <w:numId w:val="6"/>
        </w:numPr>
        <w:spacing w:before="0" w:beforeAutospacing="0" w:after="0" w:afterAutospacing="0" w:line="240" w:lineRule="atLeast"/>
        <w:ind w:left="1673" w:hanging="482"/>
        <w:jc w:val="both"/>
        <w:rPr>
          <w:rFonts w:ascii="Times New Roman" w:eastAsia="標楷體" w:hAnsi="Times New Roman" w:cs="Times New Roman"/>
        </w:rPr>
      </w:pPr>
      <w:r w:rsidRPr="00585871">
        <w:rPr>
          <w:rFonts w:ascii="Times New Roman" w:eastAsia="標楷體" w:hAnsi="Times New Roman" w:cs="Times New Roman" w:hint="eastAsia"/>
        </w:rPr>
        <w:t>營業需要之特別支出項目得簽請校長核准，並由本中心執行長負責管控，核實報銷。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585871">
        <w:rPr>
          <w:rFonts w:eastAsia="標楷體" w:hint="eastAsia"/>
          <w:color w:val="000000"/>
          <w:kern w:val="0"/>
        </w:rPr>
        <w:t>第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十</w:t>
      </w:r>
      <w:r w:rsidRPr="00585871">
        <w:rPr>
          <w:rFonts w:eastAsia="標楷體"/>
          <w:color w:val="000000"/>
          <w:kern w:val="0"/>
        </w:rPr>
        <w:t xml:space="preserve"> </w:t>
      </w:r>
      <w:r w:rsidRPr="00585871">
        <w:rPr>
          <w:rFonts w:eastAsia="標楷體" w:hint="eastAsia"/>
          <w:color w:val="000000"/>
          <w:kern w:val="0"/>
        </w:rPr>
        <w:t>條</w:t>
      </w:r>
      <w:r w:rsidRPr="00585871">
        <w:rPr>
          <w:rFonts w:eastAsia="標楷體"/>
          <w:color w:val="000000"/>
          <w:kern w:val="0"/>
        </w:rPr>
        <w:t xml:space="preserve">  </w:t>
      </w:r>
      <w:r w:rsidRPr="00585871">
        <w:rPr>
          <w:rFonts w:eastAsia="標楷體" w:hint="eastAsia"/>
          <w:color w:val="000000"/>
          <w:kern w:val="0"/>
        </w:rPr>
        <w:t>本中心申請終止業務時，應先停止</w:t>
      </w:r>
      <w:r w:rsidRPr="00FE2DF2">
        <w:rPr>
          <w:rFonts w:eastAsia="標楷體" w:hint="eastAsia"/>
          <w:kern w:val="0"/>
        </w:rPr>
        <w:t>接單和終止契約並盤點對外業務之完成，檢具</w:t>
      </w:r>
      <w:r>
        <w:rPr>
          <w:rFonts w:eastAsia="標楷體" w:hint="eastAsia"/>
          <w:kern w:val="0"/>
        </w:rPr>
        <w:t>書面營運報告</w:t>
      </w:r>
      <w:r w:rsidRPr="00FE2DF2">
        <w:rPr>
          <w:rFonts w:eastAsia="標楷體" w:hint="eastAsia"/>
          <w:kern w:val="0"/>
        </w:rPr>
        <w:t>經學校核可後辦理，</w:t>
      </w:r>
      <w:r>
        <w:rPr>
          <w:rFonts w:eastAsia="標楷體" w:hint="eastAsia"/>
          <w:kern w:val="0"/>
        </w:rPr>
        <w:t>並</w:t>
      </w:r>
      <w:r w:rsidRPr="00FE2DF2">
        <w:rPr>
          <w:rFonts w:eastAsia="標楷體" w:hint="eastAsia"/>
          <w:kern w:val="0"/>
        </w:rPr>
        <w:t>對外界公告停業啟事。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一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中心停業仍應排除一切糾紛，承擔自身之責任義務，並於停業核可後二個月內辦理完成財產清點移交。基於維護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校名譽和資產之立場，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校得協助清算作業。</w:t>
      </w:r>
    </w:p>
    <w:p w:rsidR="002F0AE8" w:rsidRPr="00FE2DF2" w:rsidRDefault="002F0AE8" w:rsidP="00585871">
      <w:pPr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二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中心營運期間研發之所有技術專利成果</w:t>
      </w:r>
      <w:r>
        <w:rPr>
          <w:rFonts w:eastAsia="標楷體" w:hint="eastAsia"/>
          <w:kern w:val="0"/>
        </w:rPr>
        <w:t>悉</w:t>
      </w:r>
      <w:r w:rsidRPr="00FE2DF2">
        <w:rPr>
          <w:rFonts w:eastAsia="標楷體" w:hint="eastAsia"/>
          <w:kern w:val="0"/>
        </w:rPr>
        <w:t>依本校相關規定辦理。</w:t>
      </w:r>
    </w:p>
    <w:p w:rsidR="002F0AE8" w:rsidRPr="00FE2DF2" w:rsidRDefault="002F0AE8" w:rsidP="00585871">
      <w:pPr>
        <w:ind w:left="1200" w:hangingChars="500" w:hanging="1200"/>
        <w:jc w:val="both"/>
        <w:rPr>
          <w:rFonts w:eastAsia="標楷體"/>
          <w:kern w:val="0"/>
        </w:rPr>
      </w:pPr>
      <w:r w:rsidRPr="00FE2DF2">
        <w:rPr>
          <w:rFonts w:eastAsia="標楷體" w:hint="eastAsia"/>
          <w:kern w:val="0"/>
        </w:rPr>
        <w:lastRenderedPageBreak/>
        <w:t>第十</w:t>
      </w:r>
      <w:r>
        <w:rPr>
          <w:rFonts w:eastAsia="標楷體" w:hint="eastAsia"/>
          <w:kern w:val="0"/>
        </w:rPr>
        <w:t>三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中心應於營運終止日前二個月出具公告，並盡力協助客戶解決問題，</w:t>
      </w:r>
      <w:r>
        <w:rPr>
          <w:rFonts w:eastAsia="標楷體" w:hint="eastAsia"/>
          <w:kern w:val="0"/>
        </w:rPr>
        <w:t>其所</w:t>
      </w:r>
      <w:r w:rsidRPr="00FE2DF2">
        <w:rPr>
          <w:rFonts w:eastAsia="標楷體" w:hint="eastAsia"/>
          <w:kern w:val="0"/>
        </w:rPr>
        <w:t>衍生之糾紛與責任應由</w:t>
      </w:r>
      <w:r>
        <w:rPr>
          <w:rFonts w:eastAsia="標楷體" w:hint="eastAsia"/>
          <w:kern w:val="0"/>
        </w:rPr>
        <w:t>本</w:t>
      </w:r>
      <w:r w:rsidRPr="00FE2DF2">
        <w:rPr>
          <w:rFonts w:eastAsia="標楷體" w:hint="eastAsia"/>
          <w:kern w:val="0"/>
        </w:rPr>
        <w:t>中心執行長承擔。</w:t>
      </w:r>
    </w:p>
    <w:p w:rsidR="002F0AE8" w:rsidRPr="00362FCF" w:rsidRDefault="002F0AE8" w:rsidP="00585871">
      <w:pPr>
        <w:jc w:val="both"/>
        <w:rPr>
          <w:rFonts w:eastAsia="標楷體"/>
          <w:kern w:val="0"/>
        </w:rPr>
        <w:sectPr w:rsidR="002F0AE8" w:rsidRPr="00362FCF" w:rsidSect="00D006B1">
          <w:pgSz w:w="11906" w:h="16838" w:code="9"/>
          <w:pgMar w:top="1440" w:right="1080" w:bottom="1440" w:left="1080" w:header="851" w:footer="992" w:gutter="0"/>
          <w:cols w:space="425"/>
          <w:docGrid w:type="lines" w:linePitch="360"/>
        </w:sectPr>
      </w:pPr>
      <w:r w:rsidRPr="00FE2DF2">
        <w:rPr>
          <w:rFonts w:eastAsia="標楷體" w:hint="eastAsia"/>
          <w:kern w:val="0"/>
        </w:rPr>
        <w:t>第十</w:t>
      </w:r>
      <w:r>
        <w:rPr>
          <w:rFonts w:eastAsia="標楷體" w:hint="eastAsia"/>
          <w:kern w:val="0"/>
        </w:rPr>
        <w:t>四</w:t>
      </w:r>
      <w:r w:rsidRPr="00FE2DF2">
        <w:rPr>
          <w:rFonts w:eastAsia="標楷體" w:hint="eastAsia"/>
          <w:kern w:val="0"/>
        </w:rPr>
        <w:t>條</w:t>
      </w:r>
      <w:r w:rsidRPr="00FE2DF2">
        <w:rPr>
          <w:rFonts w:eastAsia="標楷體"/>
          <w:kern w:val="0"/>
        </w:rPr>
        <w:t xml:space="preserve">  </w:t>
      </w:r>
      <w:r w:rsidRPr="00FE2DF2">
        <w:rPr>
          <w:rFonts w:eastAsia="標楷體" w:hint="eastAsia"/>
          <w:kern w:val="0"/>
        </w:rPr>
        <w:t>本</w:t>
      </w:r>
      <w:r>
        <w:rPr>
          <w:rFonts w:eastAsia="標楷體" w:hint="eastAsia"/>
          <w:kern w:val="0"/>
        </w:rPr>
        <w:t>組織章程經行政會議通過，陳請校長核定後公布</w:t>
      </w:r>
      <w:r w:rsidRPr="00B005E2">
        <w:rPr>
          <w:rFonts w:eastAsia="標楷體" w:hint="eastAsia"/>
          <w:kern w:val="0"/>
        </w:rPr>
        <w:t>施行</w:t>
      </w:r>
      <w:r>
        <w:rPr>
          <w:rFonts w:eastAsia="標楷體" w:hint="eastAsia"/>
          <w:kern w:val="0"/>
        </w:rPr>
        <w:t>，修正時亦同。</w:t>
      </w:r>
    </w:p>
    <w:p w:rsidR="002F0AE8" w:rsidRPr="005A6933" w:rsidRDefault="002F0AE8" w:rsidP="005A6933"/>
    <w:sectPr w:rsidR="002F0AE8" w:rsidRPr="005A6933" w:rsidSect="008D0F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FBE" w:rsidRDefault="00BE3FBE" w:rsidP="00585871">
      <w:r>
        <w:separator/>
      </w:r>
    </w:p>
  </w:endnote>
  <w:endnote w:type="continuationSeparator" w:id="0">
    <w:p w:rsidR="00BE3FBE" w:rsidRDefault="00BE3FBE" w:rsidP="0058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FBE" w:rsidRDefault="00BE3FBE" w:rsidP="00585871">
      <w:r>
        <w:separator/>
      </w:r>
    </w:p>
  </w:footnote>
  <w:footnote w:type="continuationSeparator" w:id="0">
    <w:p w:rsidR="00BE3FBE" w:rsidRDefault="00BE3FBE" w:rsidP="0058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5CC0"/>
    <w:multiLevelType w:val="hybridMultilevel"/>
    <w:tmpl w:val="76C832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B6A16AE"/>
    <w:multiLevelType w:val="hybridMultilevel"/>
    <w:tmpl w:val="4EACAC90"/>
    <w:lvl w:ilvl="0" w:tplc="A6B05398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" w15:restartNumberingAfterBreak="0">
    <w:nsid w:val="0DC747DA"/>
    <w:multiLevelType w:val="hybridMultilevel"/>
    <w:tmpl w:val="9AEE3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131252FC"/>
    <w:multiLevelType w:val="hybridMultilevel"/>
    <w:tmpl w:val="8D7433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386294C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5" w15:restartNumberingAfterBreak="0">
    <w:nsid w:val="19E94567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1830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6" w15:restartNumberingAfterBreak="0">
    <w:nsid w:val="1C923B41"/>
    <w:multiLevelType w:val="hybridMultilevel"/>
    <w:tmpl w:val="98AA32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E304228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8" w15:restartNumberingAfterBreak="0">
    <w:nsid w:val="208410BA"/>
    <w:multiLevelType w:val="hybridMultilevel"/>
    <w:tmpl w:val="AE9AE5BC"/>
    <w:lvl w:ilvl="0" w:tplc="1660C5E0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9" w15:restartNumberingAfterBreak="0">
    <w:nsid w:val="21D4729A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10" w15:restartNumberingAfterBreak="0">
    <w:nsid w:val="29723279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365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0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5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55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9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9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39" w:hanging="480"/>
      </w:pPr>
      <w:rPr>
        <w:rFonts w:cs="Times New Roman"/>
      </w:rPr>
    </w:lvl>
  </w:abstractNum>
  <w:abstractNum w:abstractNumId="11" w15:restartNumberingAfterBreak="0">
    <w:nsid w:val="2F655F04"/>
    <w:multiLevelType w:val="hybridMultilevel"/>
    <w:tmpl w:val="16867ED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2FB02922"/>
    <w:multiLevelType w:val="hybridMultilevel"/>
    <w:tmpl w:val="9572BD60"/>
    <w:lvl w:ilvl="0" w:tplc="C742B23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3DCC7E31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14" w15:restartNumberingAfterBreak="0">
    <w:nsid w:val="43B117BB"/>
    <w:multiLevelType w:val="hybridMultilevel"/>
    <w:tmpl w:val="4EACAC90"/>
    <w:lvl w:ilvl="0" w:tplc="A6B05398">
      <w:start w:val="1"/>
      <w:numFmt w:val="taiwaneseCountingThousand"/>
      <w:lvlText w:val="%1、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5CA1656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6" w15:restartNumberingAfterBreak="0">
    <w:nsid w:val="50994E0C"/>
    <w:multiLevelType w:val="hybridMultilevel"/>
    <w:tmpl w:val="8B1050D8"/>
    <w:lvl w:ilvl="0" w:tplc="D33C4F4E">
      <w:start w:val="1"/>
      <w:numFmt w:val="taiwaneseCountingThousand"/>
      <w:lvlText w:val="%1、"/>
      <w:lvlJc w:val="left"/>
      <w:pPr>
        <w:ind w:left="1899" w:hanging="48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  <w:rPr>
        <w:rFonts w:cs="Times New Roman"/>
      </w:rPr>
    </w:lvl>
  </w:abstractNum>
  <w:abstractNum w:abstractNumId="17" w15:restartNumberingAfterBreak="0">
    <w:nsid w:val="51432B7D"/>
    <w:multiLevelType w:val="hybridMultilevel"/>
    <w:tmpl w:val="39D2A7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6118275A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19" w15:restartNumberingAfterBreak="0">
    <w:nsid w:val="61857D47"/>
    <w:multiLevelType w:val="hybridMultilevel"/>
    <w:tmpl w:val="04BE5B8A"/>
    <w:lvl w:ilvl="0" w:tplc="4DC4C140">
      <w:start w:val="1"/>
      <w:numFmt w:val="taiwaneseCountingThousand"/>
      <w:lvlText w:val="%1、"/>
      <w:lvlJc w:val="left"/>
      <w:pPr>
        <w:ind w:left="1898" w:hanging="480"/>
      </w:pPr>
      <w:rPr>
        <w:rFonts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20" w15:restartNumberingAfterBreak="0">
    <w:nsid w:val="61E735AD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280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  <w:rPr>
        <w:rFonts w:cs="Times New Roman"/>
      </w:rPr>
    </w:lvl>
  </w:abstractNum>
  <w:abstractNum w:abstractNumId="21" w15:restartNumberingAfterBreak="0">
    <w:nsid w:val="669F25DD"/>
    <w:multiLevelType w:val="hybridMultilevel"/>
    <w:tmpl w:val="8B1050D8"/>
    <w:lvl w:ilvl="0" w:tplc="D33C4F4E">
      <w:start w:val="1"/>
      <w:numFmt w:val="taiwaneseCountingThousand"/>
      <w:lvlText w:val="%1、"/>
      <w:lvlJc w:val="left"/>
      <w:pPr>
        <w:ind w:left="1899" w:hanging="480"/>
      </w:pPr>
      <w:rPr>
        <w:rFonts w:cs="Times New Roman" w:hint="default"/>
        <w:color w:val="auto"/>
        <w:u w:val="none"/>
      </w:rPr>
    </w:lvl>
    <w:lvl w:ilvl="1" w:tplc="04090019">
      <w:start w:val="1"/>
      <w:numFmt w:val="ideographTraditional"/>
      <w:lvlText w:val="%2、"/>
      <w:lvlJc w:val="left"/>
      <w:pPr>
        <w:ind w:left="237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  <w:rPr>
        <w:rFonts w:cs="Times New Roman"/>
      </w:rPr>
    </w:lvl>
  </w:abstractNum>
  <w:abstractNum w:abstractNumId="22" w15:restartNumberingAfterBreak="0">
    <w:nsid w:val="6C803250"/>
    <w:multiLevelType w:val="hybridMultilevel"/>
    <w:tmpl w:val="AD287BE0"/>
    <w:lvl w:ilvl="0" w:tplc="78E8FCD8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23" w15:restartNumberingAfterBreak="0">
    <w:nsid w:val="721D02B0"/>
    <w:multiLevelType w:val="hybridMultilevel"/>
    <w:tmpl w:val="A1445F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77515D1"/>
    <w:multiLevelType w:val="hybridMultilevel"/>
    <w:tmpl w:val="9AEE3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A6D7B85"/>
    <w:multiLevelType w:val="hybridMultilevel"/>
    <w:tmpl w:val="0474261C"/>
    <w:lvl w:ilvl="0" w:tplc="4AAE8B00">
      <w:start w:val="1"/>
      <w:numFmt w:val="taiwaneseCountingThousand"/>
      <w:lvlText w:val="(%1)"/>
      <w:lvlJc w:val="left"/>
      <w:pPr>
        <w:ind w:left="2801" w:hanging="39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7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85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3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81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9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625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31" w:hanging="480"/>
      </w:pPr>
      <w:rPr>
        <w:rFonts w:cs="Times New Roman"/>
      </w:rPr>
    </w:lvl>
  </w:abstractNum>
  <w:abstractNum w:abstractNumId="26" w15:restartNumberingAfterBreak="0">
    <w:nsid w:val="7C54761E"/>
    <w:multiLevelType w:val="hybridMultilevel"/>
    <w:tmpl w:val="153E35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 w15:restartNumberingAfterBreak="0">
    <w:nsid w:val="7CBE66A7"/>
    <w:multiLevelType w:val="hybridMultilevel"/>
    <w:tmpl w:val="E60044C8"/>
    <w:lvl w:ilvl="0" w:tplc="04090015">
      <w:start w:val="1"/>
      <w:numFmt w:val="taiwaneseCountingThousand"/>
      <w:lvlText w:val="%1、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28" w15:restartNumberingAfterBreak="0">
    <w:nsid w:val="7E4D261B"/>
    <w:multiLevelType w:val="hybridMultilevel"/>
    <w:tmpl w:val="AE9AE5BC"/>
    <w:lvl w:ilvl="0" w:tplc="1660C5E0">
      <w:start w:val="1"/>
      <w:numFmt w:val="taiwaneseCountingThousand"/>
      <w:lvlText w:val="%1、"/>
      <w:lvlJc w:val="left"/>
      <w:pPr>
        <w:ind w:left="1425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28"/>
  </w:num>
  <w:num w:numId="4">
    <w:abstractNumId w:val="9"/>
  </w:num>
  <w:num w:numId="5">
    <w:abstractNumId w:val="18"/>
  </w:num>
  <w:num w:numId="6">
    <w:abstractNumId w:val="21"/>
  </w:num>
  <w:num w:numId="7">
    <w:abstractNumId w:val="20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3"/>
  </w:num>
  <w:num w:numId="13">
    <w:abstractNumId w:val="0"/>
  </w:num>
  <w:num w:numId="14">
    <w:abstractNumId w:val="6"/>
  </w:num>
  <w:num w:numId="15">
    <w:abstractNumId w:val="11"/>
  </w:num>
  <w:num w:numId="16">
    <w:abstractNumId w:val="17"/>
  </w:num>
  <w:num w:numId="17">
    <w:abstractNumId w:val="26"/>
  </w:num>
  <w:num w:numId="18">
    <w:abstractNumId w:val="2"/>
  </w:num>
  <w:num w:numId="19">
    <w:abstractNumId w:val="24"/>
  </w:num>
  <w:num w:numId="20">
    <w:abstractNumId w:val="4"/>
  </w:num>
  <w:num w:numId="21">
    <w:abstractNumId w:val="8"/>
  </w:num>
  <w:num w:numId="22">
    <w:abstractNumId w:val="22"/>
  </w:num>
  <w:num w:numId="23">
    <w:abstractNumId w:val="15"/>
  </w:num>
  <w:num w:numId="24">
    <w:abstractNumId w:val="19"/>
  </w:num>
  <w:num w:numId="25">
    <w:abstractNumId w:val="23"/>
  </w:num>
  <w:num w:numId="26">
    <w:abstractNumId w:val="14"/>
  </w:num>
  <w:num w:numId="27">
    <w:abstractNumId w:val="27"/>
  </w:num>
  <w:num w:numId="28">
    <w:abstractNumId w:val="1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C"/>
    <w:rsid w:val="00052D11"/>
    <w:rsid w:val="000A627C"/>
    <w:rsid w:val="000F3A55"/>
    <w:rsid w:val="0014156A"/>
    <w:rsid w:val="002A0A8F"/>
    <w:rsid w:val="002C6DE6"/>
    <w:rsid w:val="002F0AE8"/>
    <w:rsid w:val="00362FCF"/>
    <w:rsid w:val="003D4E9A"/>
    <w:rsid w:val="003F4AC9"/>
    <w:rsid w:val="00445664"/>
    <w:rsid w:val="004512B3"/>
    <w:rsid w:val="004532C5"/>
    <w:rsid w:val="00563F5A"/>
    <w:rsid w:val="00585871"/>
    <w:rsid w:val="005923BF"/>
    <w:rsid w:val="005A6933"/>
    <w:rsid w:val="005B4C4B"/>
    <w:rsid w:val="005E536D"/>
    <w:rsid w:val="005F3ABE"/>
    <w:rsid w:val="00655D1F"/>
    <w:rsid w:val="00693090"/>
    <w:rsid w:val="00711991"/>
    <w:rsid w:val="00746BA8"/>
    <w:rsid w:val="00766F01"/>
    <w:rsid w:val="007E1B76"/>
    <w:rsid w:val="008265D5"/>
    <w:rsid w:val="008558BD"/>
    <w:rsid w:val="008D0F9B"/>
    <w:rsid w:val="0092702E"/>
    <w:rsid w:val="009E3824"/>
    <w:rsid w:val="009F2A88"/>
    <w:rsid w:val="009F41C4"/>
    <w:rsid w:val="00A76495"/>
    <w:rsid w:val="00A97CE3"/>
    <w:rsid w:val="00AB7F5E"/>
    <w:rsid w:val="00AD7F68"/>
    <w:rsid w:val="00B005E2"/>
    <w:rsid w:val="00B739EB"/>
    <w:rsid w:val="00BE3FBE"/>
    <w:rsid w:val="00BE413F"/>
    <w:rsid w:val="00D006B1"/>
    <w:rsid w:val="00D04DE8"/>
    <w:rsid w:val="00D13230"/>
    <w:rsid w:val="00D26209"/>
    <w:rsid w:val="00D9712C"/>
    <w:rsid w:val="00DD4792"/>
    <w:rsid w:val="00DE4D0D"/>
    <w:rsid w:val="00DF5E62"/>
    <w:rsid w:val="00DF7514"/>
    <w:rsid w:val="00E846B5"/>
    <w:rsid w:val="00F20FB1"/>
    <w:rsid w:val="00FA0917"/>
    <w:rsid w:val="00FB37A2"/>
    <w:rsid w:val="00FE0AF3"/>
    <w:rsid w:val="00F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BB5C51"/>
  <w15:docId w15:val="{A96E27FE-EEDB-4C3C-990B-AF807A69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7C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0A62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3">
    <w:name w:val="header"/>
    <w:basedOn w:val="a"/>
    <w:link w:val="a4"/>
    <w:uiPriority w:val="99"/>
    <w:rsid w:val="0058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58587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858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58587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DD479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rsid w:val="00AD7F68"/>
    <w:rPr>
      <w:rFonts w:ascii="Calibri Light" w:hAnsi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AD7F68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970</Words>
  <Characters>980</Characters>
  <Application>Microsoft Office Word</Application>
  <DocSecurity>0</DocSecurity>
  <Lines>35</Lines>
  <Paragraphs>34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南臺科技大學試行衍生企業光電與積體電路故障分析中心</dc:title>
  <dc:subject/>
  <dc:creator>Entreri Chao</dc:creator>
  <cp:keywords/>
  <dc:description/>
  <cp:lastModifiedBy>Windows 使用者</cp:lastModifiedBy>
  <cp:revision>2</cp:revision>
  <cp:lastPrinted>2014-05-12T02:19:00Z</cp:lastPrinted>
  <dcterms:created xsi:type="dcterms:W3CDTF">2019-04-10T03:38:00Z</dcterms:created>
  <dcterms:modified xsi:type="dcterms:W3CDTF">2019-04-10T03:38:00Z</dcterms:modified>
</cp:coreProperties>
</file>