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C3" w:rsidRDefault="00E80976">
      <w:pPr>
        <w:spacing w:line="434" w:lineRule="exact"/>
        <w:ind w:left="1867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南臺科技大學</w:t>
      </w:r>
      <w:r w:rsidR="00C43CBF">
        <w:rPr>
          <w:rFonts w:hint="eastAsia"/>
          <w:b/>
          <w:sz w:val="36"/>
          <w:lang w:eastAsia="zh-TW"/>
        </w:rPr>
        <w:t>大</w:t>
      </w:r>
      <w:r w:rsidR="00C43CBF">
        <w:rPr>
          <w:b/>
          <w:sz w:val="36"/>
          <w:lang w:eastAsia="zh-TW"/>
        </w:rPr>
        <w:t>數據暨</w:t>
      </w:r>
      <w:r>
        <w:rPr>
          <w:b/>
          <w:sz w:val="36"/>
          <w:lang w:eastAsia="zh-TW"/>
        </w:rPr>
        <w:t>校務研究</w:t>
      </w:r>
      <w:r w:rsidR="00C43CBF">
        <w:rPr>
          <w:rFonts w:hint="eastAsia"/>
          <w:b/>
          <w:sz w:val="36"/>
          <w:lang w:eastAsia="zh-TW"/>
        </w:rPr>
        <w:t>中</w:t>
      </w:r>
      <w:r w:rsidR="00C43CBF">
        <w:rPr>
          <w:b/>
          <w:sz w:val="36"/>
          <w:lang w:eastAsia="zh-TW"/>
        </w:rPr>
        <w:t>心</w:t>
      </w:r>
      <w:r>
        <w:rPr>
          <w:b/>
          <w:sz w:val="36"/>
          <w:lang w:eastAsia="zh-TW"/>
        </w:rPr>
        <w:t>設置要點</w:t>
      </w:r>
    </w:p>
    <w:p w:rsidR="00D06DC3" w:rsidRDefault="00E80976">
      <w:pPr>
        <w:spacing w:before="150"/>
        <w:ind w:left="6552"/>
        <w:rPr>
          <w:sz w:val="20"/>
          <w:lang w:eastAsia="zh-TW"/>
        </w:rPr>
      </w:pPr>
      <w:r>
        <w:rPr>
          <w:sz w:val="20"/>
          <w:lang w:eastAsia="zh-TW"/>
        </w:rPr>
        <w:t>民國</w:t>
      </w:r>
      <w:r>
        <w:rPr>
          <w:spacing w:val="-52"/>
          <w:sz w:val="20"/>
          <w:lang w:eastAsia="zh-TW"/>
        </w:rPr>
        <w:t xml:space="preserve"> </w:t>
      </w:r>
      <w:r>
        <w:rPr>
          <w:rFonts w:ascii="Times New Roman" w:eastAsia="Times New Roman"/>
          <w:sz w:val="20"/>
          <w:lang w:eastAsia="zh-TW"/>
        </w:rPr>
        <w:t>10</w:t>
      </w:r>
      <w:r w:rsidR="00C43CBF">
        <w:rPr>
          <w:rFonts w:ascii="Times New Roman" w:eastAsia="Times New Roman"/>
          <w:sz w:val="20"/>
          <w:lang w:eastAsia="zh-TW"/>
        </w:rPr>
        <w:t>5</w:t>
      </w:r>
      <w:r>
        <w:rPr>
          <w:rFonts w:ascii="Times New Roman" w:eastAsia="Times New Roman"/>
          <w:sz w:val="20"/>
          <w:lang w:eastAsia="zh-TW"/>
        </w:rPr>
        <w:t xml:space="preserve"> </w:t>
      </w:r>
      <w:r>
        <w:rPr>
          <w:sz w:val="20"/>
          <w:lang w:eastAsia="zh-TW"/>
        </w:rPr>
        <w:t>年</w:t>
      </w:r>
      <w:r w:rsidR="0036555C">
        <w:rPr>
          <w:rFonts w:ascii="Times New Roman" w:eastAsia="Times New Roman"/>
          <w:sz w:val="20"/>
          <w:lang w:eastAsia="zh-TW"/>
        </w:rPr>
        <w:t>10</w:t>
      </w:r>
      <w:r>
        <w:rPr>
          <w:rFonts w:ascii="Times New Roman" w:eastAsia="Times New Roman"/>
          <w:sz w:val="20"/>
          <w:lang w:eastAsia="zh-TW"/>
        </w:rPr>
        <w:t xml:space="preserve"> </w:t>
      </w:r>
      <w:r>
        <w:rPr>
          <w:sz w:val="20"/>
          <w:lang w:eastAsia="zh-TW"/>
        </w:rPr>
        <w:t>月</w:t>
      </w:r>
      <w:r w:rsidR="0036555C">
        <w:rPr>
          <w:rFonts w:ascii="Times New Roman" w:eastAsia="Times New Roman"/>
          <w:sz w:val="20"/>
          <w:lang w:eastAsia="zh-TW"/>
        </w:rPr>
        <w:t>24</w:t>
      </w:r>
      <w:bookmarkStart w:id="0" w:name="_GoBack"/>
      <w:bookmarkEnd w:id="0"/>
      <w:r>
        <w:rPr>
          <w:rFonts w:ascii="Times New Roman" w:eastAsia="Times New Roman"/>
          <w:sz w:val="20"/>
          <w:lang w:eastAsia="zh-TW"/>
        </w:rPr>
        <w:t xml:space="preserve"> </w:t>
      </w:r>
      <w:r>
        <w:rPr>
          <w:sz w:val="20"/>
          <w:lang w:eastAsia="zh-TW"/>
        </w:rPr>
        <w:t>日行政會議通過</w:t>
      </w:r>
    </w:p>
    <w:p w:rsidR="00D06DC3" w:rsidRDefault="00D06DC3">
      <w:pPr>
        <w:pStyle w:val="a3"/>
        <w:ind w:left="0"/>
        <w:rPr>
          <w:sz w:val="20"/>
          <w:lang w:eastAsia="zh-TW"/>
        </w:rPr>
      </w:pPr>
    </w:p>
    <w:p w:rsidR="00D06DC3" w:rsidRDefault="00D06DC3">
      <w:pPr>
        <w:pStyle w:val="a3"/>
        <w:spacing w:before="5"/>
        <w:ind w:left="0"/>
        <w:rPr>
          <w:sz w:val="29"/>
          <w:lang w:eastAsia="zh-TW"/>
        </w:rPr>
      </w:pPr>
    </w:p>
    <w:p w:rsidR="00D06DC3" w:rsidRDefault="00E80976">
      <w:pPr>
        <w:pStyle w:val="a3"/>
        <w:spacing w:line="288" w:lineRule="auto"/>
        <w:ind w:hanging="708"/>
        <w:rPr>
          <w:lang w:eastAsia="zh-TW"/>
        </w:rPr>
      </w:pPr>
      <w:r>
        <w:rPr>
          <w:lang w:eastAsia="zh-TW"/>
        </w:rPr>
        <w:t>一、 南臺科技大學（以下簡稱本校）</w:t>
      </w:r>
      <w:r w:rsidR="00C43CBF" w:rsidRPr="00C43CBF">
        <w:rPr>
          <w:rFonts w:hint="eastAsia"/>
          <w:lang w:eastAsia="zh-TW"/>
        </w:rPr>
        <w:t>因應資訊化與物聯網發展所產生巨量資料，連結國內外企業與政府等機構的大數據分析需求，共同構築大型研究合作案，並推動校務研究與相關應用，以提升本校對於大數據分析相關領域的研發量能，特設立大數據暨校務研究中心</w:t>
      </w:r>
      <w:r>
        <w:rPr>
          <w:lang w:eastAsia="zh-TW"/>
        </w:rPr>
        <w:t>（以下簡稱本</w:t>
      </w:r>
      <w:r w:rsidR="00C43CBF">
        <w:rPr>
          <w:rFonts w:hint="eastAsia"/>
          <w:lang w:eastAsia="zh-TW"/>
        </w:rPr>
        <w:t>中</w:t>
      </w:r>
      <w:r w:rsidR="00C43CBF">
        <w:rPr>
          <w:lang w:eastAsia="zh-TW"/>
        </w:rPr>
        <w:t>心</w:t>
      </w:r>
      <w:r>
        <w:rPr>
          <w:lang w:eastAsia="zh-TW"/>
        </w:rPr>
        <w:t>），並訂定本要點。</w:t>
      </w:r>
    </w:p>
    <w:p w:rsidR="00D06DC3" w:rsidRDefault="00E80976">
      <w:pPr>
        <w:pStyle w:val="a3"/>
        <w:spacing w:before="19"/>
        <w:ind w:left="112"/>
        <w:rPr>
          <w:lang w:eastAsia="zh-TW"/>
        </w:rPr>
      </w:pPr>
      <w:r>
        <w:rPr>
          <w:lang w:eastAsia="zh-TW"/>
        </w:rPr>
        <w:t>二、 本</w:t>
      </w:r>
      <w:r w:rsidR="00C43CBF">
        <w:rPr>
          <w:rFonts w:hint="eastAsia"/>
          <w:lang w:eastAsia="zh-TW"/>
        </w:rPr>
        <w:t>中</w:t>
      </w:r>
      <w:r w:rsidR="00C43CBF">
        <w:rPr>
          <w:lang w:eastAsia="zh-TW"/>
        </w:rPr>
        <w:t>心</w:t>
      </w:r>
      <w:r>
        <w:rPr>
          <w:lang w:eastAsia="zh-TW"/>
        </w:rPr>
        <w:t>之職掌如下：</w:t>
      </w:r>
    </w:p>
    <w:p w:rsidR="00C43CBF" w:rsidRDefault="00E80976" w:rsidP="0022109D">
      <w:pPr>
        <w:pStyle w:val="a3"/>
        <w:spacing w:before="72" w:line="283" w:lineRule="auto"/>
        <w:ind w:leftChars="366" w:left="1371" w:right="787" w:hangingChars="202" w:hanging="566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一</w:t>
      </w:r>
      <w:r>
        <w:rPr>
          <w:rFonts w:ascii="Times New Roman" w:eastAsia="Times New Roman"/>
          <w:lang w:eastAsia="zh-TW"/>
        </w:rPr>
        <w:t xml:space="preserve">) </w:t>
      </w:r>
      <w:r w:rsidR="00C43CBF" w:rsidRPr="004F14C7">
        <w:rPr>
          <w:rFonts w:hint="eastAsia"/>
          <w:color w:val="000509"/>
          <w:lang w:eastAsia="zh-TW"/>
        </w:rPr>
        <w:t>有效活化學校決策模式及整合校內各類量化與質化校務資料，進行分析並轉換成資訊，提供行政與教學單位能即時掌握訊息，從中提升辦學績效，做</w:t>
      </w:r>
      <w:r w:rsidR="00C43CBF" w:rsidRPr="004F14C7">
        <w:rPr>
          <w:color w:val="000509"/>
          <w:lang w:eastAsia="zh-TW"/>
        </w:rPr>
        <w:t>為</w:t>
      </w:r>
      <w:r w:rsidR="00C43CBF" w:rsidRPr="004F14C7">
        <w:rPr>
          <w:rFonts w:hint="eastAsia"/>
          <w:color w:val="000509"/>
          <w:lang w:eastAsia="zh-TW"/>
        </w:rPr>
        <w:t>未</w:t>
      </w:r>
      <w:r w:rsidR="00C43CBF" w:rsidRPr="004F14C7">
        <w:rPr>
          <w:color w:val="000509"/>
          <w:lang w:eastAsia="zh-TW"/>
        </w:rPr>
        <w:t>來校</w:t>
      </w:r>
      <w:r w:rsidR="00C43CBF" w:rsidRPr="004F14C7">
        <w:rPr>
          <w:rFonts w:hint="eastAsia"/>
          <w:color w:val="000509"/>
          <w:lang w:eastAsia="zh-TW"/>
        </w:rPr>
        <w:t>務</w:t>
      </w:r>
      <w:r w:rsidR="00C43CBF" w:rsidRPr="004F14C7">
        <w:rPr>
          <w:color w:val="000509"/>
          <w:lang w:eastAsia="zh-TW"/>
        </w:rPr>
        <w:t>發展之決策資訊</w:t>
      </w:r>
      <w:r>
        <w:rPr>
          <w:lang w:eastAsia="zh-TW"/>
        </w:rPr>
        <w:t>。</w:t>
      </w:r>
    </w:p>
    <w:p w:rsidR="00D06DC3" w:rsidRDefault="00E80976" w:rsidP="0022109D">
      <w:pPr>
        <w:pStyle w:val="a3"/>
        <w:spacing w:before="72" w:line="283" w:lineRule="auto"/>
        <w:ind w:leftChars="352" w:left="1370" w:right="787" w:hangingChars="213" w:hanging="596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lang w:eastAsia="zh-TW"/>
        </w:rPr>
        <w:t>)</w:t>
      </w:r>
      <w:r w:rsidR="00C43CBF" w:rsidRPr="00C43CBF">
        <w:rPr>
          <w:rFonts w:hint="eastAsia"/>
          <w:color w:val="000509"/>
          <w:lang w:eastAsia="zh-TW"/>
        </w:rPr>
        <w:t xml:space="preserve"> </w:t>
      </w:r>
      <w:r w:rsidR="00C43CBF" w:rsidRPr="004F14C7">
        <w:rPr>
          <w:rFonts w:hint="eastAsia"/>
          <w:color w:val="000509"/>
          <w:lang w:eastAsia="zh-TW"/>
        </w:rPr>
        <w:t>研究大數據分析方法，整合大數據分析技術之軟體與硬體，提供</w:t>
      </w:r>
      <w:r w:rsidR="0022109D">
        <w:rPr>
          <w:rFonts w:hint="eastAsia"/>
          <w:color w:val="000509"/>
          <w:lang w:eastAsia="zh-TW"/>
        </w:rPr>
        <w:t>企</w:t>
      </w:r>
      <w:r w:rsidR="0022109D">
        <w:rPr>
          <w:color w:val="000509"/>
          <w:lang w:eastAsia="zh-TW"/>
        </w:rPr>
        <w:t>業</w:t>
      </w:r>
      <w:r w:rsidR="00C43CBF" w:rsidRPr="004F14C7">
        <w:rPr>
          <w:rFonts w:hint="eastAsia"/>
          <w:color w:val="000509"/>
          <w:lang w:eastAsia="zh-TW"/>
        </w:rPr>
        <w:t>大數據分析的諮詢服務，促進並提升本校大數據相關領域研究發展</w:t>
      </w:r>
      <w:r>
        <w:rPr>
          <w:lang w:eastAsia="zh-TW"/>
        </w:rPr>
        <w:t>。</w:t>
      </w:r>
    </w:p>
    <w:p w:rsidR="00D06DC3" w:rsidRDefault="00E80976">
      <w:pPr>
        <w:pStyle w:val="a3"/>
        <w:spacing w:before="14" w:line="283" w:lineRule="auto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 xml:space="preserve">校務相關研究之提案受理，並提供研究專題或專案計畫所需之資訊。 </w:t>
      </w: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四</w:t>
      </w:r>
      <w:r>
        <w:rPr>
          <w:rFonts w:ascii="Times New Roman" w:eastAsia="Times New Roman"/>
          <w:lang w:eastAsia="zh-TW"/>
        </w:rPr>
        <w:t>)</w:t>
      </w:r>
      <w:r w:rsidR="00C43CBF" w:rsidRPr="00C43CBF">
        <w:rPr>
          <w:rFonts w:hint="eastAsia"/>
          <w:color w:val="000509"/>
          <w:lang w:eastAsia="zh-TW"/>
        </w:rPr>
        <w:t xml:space="preserve"> </w:t>
      </w:r>
      <w:r w:rsidR="00C43CBF" w:rsidRPr="004F14C7">
        <w:rPr>
          <w:rFonts w:hint="eastAsia"/>
          <w:color w:val="000509"/>
          <w:lang w:eastAsia="zh-TW"/>
        </w:rPr>
        <w:t>推動與業界產學相關合作及其他與大數據研究有關之事務</w:t>
      </w:r>
      <w:r>
        <w:rPr>
          <w:lang w:eastAsia="zh-TW"/>
        </w:rPr>
        <w:t>。</w:t>
      </w:r>
    </w:p>
    <w:p w:rsidR="00D06DC3" w:rsidRDefault="00E80976">
      <w:pPr>
        <w:pStyle w:val="a3"/>
        <w:spacing w:before="12"/>
        <w:ind w:left="112"/>
        <w:rPr>
          <w:lang w:eastAsia="zh-TW"/>
        </w:rPr>
      </w:pPr>
      <w:r>
        <w:rPr>
          <w:lang w:eastAsia="zh-TW"/>
        </w:rPr>
        <w:t xml:space="preserve">三、 </w:t>
      </w:r>
      <w:r w:rsidR="00C43CBF">
        <w:rPr>
          <w:lang w:eastAsia="zh-TW"/>
        </w:rPr>
        <w:t>本中心</w:t>
      </w:r>
      <w:r>
        <w:rPr>
          <w:lang w:eastAsia="zh-TW"/>
        </w:rPr>
        <w:t>組成如下：</w:t>
      </w:r>
    </w:p>
    <w:p w:rsidR="00D06DC3" w:rsidRDefault="00E80976" w:rsidP="00C43CBF">
      <w:pPr>
        <w:pStyle w:val="a3"/>
        <w:spacing w:before="75" w:line="285" w:lineRule="auto"/>
        <w:ind w:left="1287" w:right="177" w:hanging="476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一</w:t>
      </w:r>
      <w:r>
        <w:rPr>
          <w:rFonts w:ascii="Times New Roman" w:eastAsia="Times New Roman"/>
          <w:lang w:eastAsia="zh-TW"/>
        </w:rPr>
        <w:t>)</w:t>
      </w:r>
      <w:r w:rsidR="00C43CBF">
        <w:rPr>
          <w:rFonts w:hint="eastAsia"/>
          <w:lang w:eastAsia="zh-TW"/>
        </w:rPr>
        <w:t>大數據暨校務研究中心置中心主任</w:t>
      </w:r>
      <w:r w:rsidR="00C43CBF">
        <w:rPr>
          <w:lang w:eastAsia="zh-TW"/>
        </w:rPr>
        <w:t>1人，由校長兼任或由校長聘請專任助理教授以上人員兼任，負責主持中心事務；其下置中心副主任1人，由校長聘請助理教授以上人員兼任或由職員擔任之，協助中心規劃推動業務。</w:t>
      </w:r>
      <w:r w:rsidR="00C43CBF">
        <w:rPr>
          <w:rFonts w:hint="eastAsia"/>
          <w:lang w:eastAsia="zh-TW"/>
        </w:rPr>
        <w:t>大數據暨校務研究中心下設校務研究組、數據分析組</w:t>
      </w:r>
      <w:r w:rsidR="00C43CBF">
        <w:rPr>
          <w:lang w:eastAsia="zh-TW"/>
        </w:rPr>
        <w:t>2組，各組置組長1人與職員若干人。組長由校長聘請講師以上教師兼任或由職員擔任之。</w:t>
      </w:r>
      <w:r>
        <w:rPr>
          <w:lang w:eastAsia="zh-TW"/>
        </w:rPr>
        <w:t>。</w:t>
      </w:r>
    </w:p>
    <w:p w:rsidR="00D06DC3" w:rsidRDefault="00E80976">
      <w:pPr>
        <w:pStyle w:val="a3"/>
        <w:spacing w:before="22" w:line="285" w:lineRule="auto"/>
        <w:ind w:left="1287" w:right="176" w:hanging="475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lang w:eastAsia="zh-TW"/>
        </w:rPr>
        <w:t>)</w:t>
      </w:r>
      <w:r>
        <w:rPr>
          <w:lang w:eastAsia="zh-TW"/>
        </w:rPr>
        <w:t>因應業務需求得聘研究人員或資料分析師，並得由</w:t>
      </w:r>
      <w:r w:rsidR="00C43CBF">
        <w:rPr>
          <w:lang w:eastAsia="zh-TW"/>
        </w:rPr>
        <w:t>本中心</w:t>
      </w:r>
      <w:r>
        <w:rPr>
          <w:lang w:eastAsia="zh-TW"/>
        </w:rPr>
        <w:t>主任薦請 校長聘任本校資料庫管理、統計分析、教育管理、資料探勘、雲端計 算與巨量運算等相關領域教師擔任跨領域團隊顧問。</w:t>
      </w:r>
    </w:p>
    <w:p w:rsidR="00D06DC3" w:rsidRDefault="00E80976">
      <w:pPr>
        <w:pStyle w:val="a3"/>
        <w:spacing w:before="22" w:line="288" w:lineRule="auto"/>
        <w:ind w:left="819" w:right="359" w:hanging="708"/>
        <w:rPr>
          <w:lang w:eastAsia="zh-TW"/>
        </w:rPr>
      </w:pPr>
      <w:r>
        <w:rPr>
          <w:lang w:eastAsia="zh-TW"/>
        </w:rPr>
        <w:t>四、</w:t>
      </w:r>
      <w:r w:rsidR="0022109D" w:rsidRPr="0022109D">
        <w:rPr>
          <w:rFonts w:hint="eastAsia"/>
          <w:lang w:eastAsia="zh-TW"/>
        </w:rPr>
        <w:t>本中心得設諮詢委員會，負責規劃及協助中心之教學研究發展方向與任務。置委員數名，由校內外委員組成，校長為召集人，行政副校長、學術副校長、產學副校長為副召集人，中心主任、計網中心主任為當然委員，校內委員應包含教發中心主任、研產處處長、各院院長、通識中心主任、會計主任及校外學者專家數名，委員由主任推薦經院長同意後敦請校長聘任。</w:t>
      </w:r>
      <w:r>
        <w:rPr>
          <w:lang w:eastAsia="zh-TW"/>
        </w:rPr>
        <w:t>。</w:t>
      </w:r>
    </w:p>
    <w:p w:rsidR="0022109D" w:rsidRDefault="00E80976" w:rsidP="0022109D">
      <w:pPr>
        <w:pStyle w:val="a3"/>
        <w:spacing w:before="16"/>
        <w:ind w:left="532" w:hangingChars="190" w:hanging="532"/>
        <w:rPr>
          <w:lang w:eastAsia="zh-TW"/>
        </w:rPr>
      </w:pPr>
      <w:r>
        <w:rPr>
          <w:lang w:eastAsia="zh-TW"/>
        </w:rPr>
        <w:t>五、</w:t>
      </w:r>
      <w:r w:rsidR="0022109D" w:rsidRPr="004F14C7">
        <w:rPr>
          <w:rFonts w:hint="eastAsia"/>
          <w:color w:val="000509"/>
          <w:lang w:eastAsia="zh-TW"/>
        </w:rPr>
        <w:t>本中心承接研究計畫、產學合作、研發成果歸屬及運用、智慧財產授權及業</w:t>
      </w:r>
      <w:r w:rsidR="0022109D" w:rsidRPr="004F14C7">
        <w:rPr>
          <w:rFonts w:hint="eastAsia"/>
          <w:color w:val="000509"/>
          <w:lang w:eastAsia="zh-TW"/>
        </w:rPr>
        <w:lastRenderedPageBreak/>
        <w:t>界回饋等，悉依本校法規及政府相關法令辦理。</w:t>
      </w:r>
    </w:p>
    <w:p w:rsidR="00D06DC3" w:rsidRDefault="0022109D" w:rsidP="0022109D">
      <w:pPr>
        <w:pStyle w:val="a3"/>
        <w:spacing w:before="16"/>
        <w:ind w:left="0"/>
        <w:rPr>
          <w:lang w:eastAsia="zh-TW"/>
        </w:rPr>
      </w:pPr>
      <w:r>
        <w:rPr>
          <w:rFonts w:hint="eastAsia"/>
          <w:lang w:eastAsia="zh-TW"/>
        </w:rPr>
        <w:t>六</w:t>
      </w:r>
      <w:r>
        <w:rPr>
          <w:lang w:eastAsia="zh-TW"/>
        </w:rPr>
        <w:t>、</w:t>
      </w:r>
      <w:r w:rsidR="00E80976">
        <w:rPr>
          <w:lang w:eastAsia="zh-TW"/>
        </w:rPr>
        <w:t>本要點如有未盡事宜，悉依本校相關規定辦理。</w:t>
      </w:r>
    </w:p>
    <w:p w:rsidR="00D06DC3" w:rsidRDefault="0022109D" w:rsidP="0022109D">
      <w:pPr>
        <w:pStyle w:val="a3"/>
        <w:spacing w:before="75"/>
        <w:ind w:left="0"/>
        <w:rPr>
          <w:lang w:eastAsia="zh-TW"/>
        </w:rPr>
      </w:pPr>
      <w:r>
        <w:rPr>
          <w:rFonts w:hint="eastAsia"/>
          <w:lang w:eastAsia="zh-TW"/>
        </w:rPr>
        <w:t>七</w:t>
      </w:r>
      <w:r w:rsidR="00E80976">
        <w:rPr>
          <w:lang w:eastAsia="zh-TW"/>
        </w:rPr>
        <w:t>、本要點經行政會議通過，陳請校長核定後施行，修正時亦同。</w:t>
      </w:r>
    </w:p>
    <w:sectPr w:rsidR="00D06DC3">
      <w:type w:val="continuous"/>
      <w:pgSz w:w="11910" w:h="16840"/>
      <w:pgMar w:top="12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00" w:rsidRDefault="00A85D00" w:rsidP="0036555C">
      <w:r>
        <w:separator/>
      </w:r>
    </w:p>
  </w:endnote>
  <w:endnote w:type="continuationSeparator" w:id="0">
    <w:p w:rsidR="00A85D00" w:rsidRDefault="00A85D00" w:rsidP="0036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D00" w:rsidRDefault="00A85D00" w:rsidP="0036555C">
      <w:r>
        <w:separator/>
      </w:r>
    </w:p>
  </w:footnote>
  <w:footnote w:type="continuationSeparator" w:id="0">
    <w:p w:rsidR="00A85D00" w:rsidRDefault="00A85D00" w:rsidP="0036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xsTAwtzSzsDAxMjFS0lEKTi0uzszPAykwqgUA+y3IXywAAAA="/>
  </w:docVars>
  <w:rsids>
    <w:rsidRoot w:val="00D06DC3"/>
    <w:rsid w:val="0022109D"/>
    <w:rsid w:val="0036555C"/>
    <w:rsid w:val="00A85D00"/>
    <w:rsid w:val="00C43CBF"/>
    <w:rsid w:val="00D06DC3"/>
    <w:rsid w:val="00E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38E19-DEFE-402A-855E-62628097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555C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555C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>Sky123.Org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黃仁鵬</cp:lastModifiedBy>
  <cp:revision>3</cp:revision>
  <dcterms:created xsi:type="dcterms:W3CDTF">2016-11-24T08:19:00Z</dcterms:created>
  <dcterms:modified xsi:type="dcterms:W3CDTF">2017-01-03T03:36:00Z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2016-10-08T00:00:00Z</vt:filetime>
  </property>
</Properties>
</file>