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16" w:rsidRPr="002A75A2" w:rsidRDefault="00946516" w:rsidP="00946516">
      <w:pPr>
        <w:snapToGrid w:val="0"/>
        <w:spacing w:line="360" w:lineRule="auto"/>
        <w:jc w:val="center"/>
        <w:rPr>
          <w:rFonts w:eastAsia="標楷體"/>
          <w:b/>
          <w:color w:val="000000" w:themeColor="text1"/>
          <w:sz w:val="32"/>
          <w:szCs w:val="32"/>
        </w:rPr>
      </w:pPr>
      <w:r w:rsidRPr="002A75A2">
        <w:rPr>
          <w:rFonts w:eastAsia="標楷體"/>
          <w:b/>
          <w:color w:val="000000" w:themeColor="text1"/>
          <w:sz w:val="32"/>
          <w:szCs w:val="32"/>
        </w:rPr>
        <w:t>南</w:t>
      </w:r>
      <w:proofErr w:type="gramStart"/>
      <w:r w:rsidRPr="002A75A2">
        <w:rPr>
          <w:rFonts w:eastAsia="標楷體"/>
          <w:b/>
          <w:color w:val="000000" w:themeColor="text1"/>
          <w:sz w:val="32"/>
          <w:szCs w:val="32"/>
        </w:rPr>
        <w:t>臺</w:t>
      </w:r>
      <w:proofErr w:type="gramEnd"/>
      <w:r w:rsidRPr="002A75A2">
        <w:rPr>
          <w:rFonts w:eastAsia="標楷體"/>
          <w:b/>
          <w:color w:val="000000" w:themeColor="text1"/>
          <w:sz w:val="32"/>
          <w:szCs w:val="32"/>
        </w:rPr>
        <w:t>科技大學推動學術單位關鍵績效指標實施要點</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98年11月30日行政會議修正通過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smartTag w:uri="urn:schemas-microsoft-com:office:smarttags" w:element="chsdate">
        <w:smartTagPr>
          <w:attr w:name="Year" w:val="1998"/>
          <w:attr w:name="Month" w:val="06"/>
          <w:attr w:name="Day" w:val="15"/>
          <w:attr w:name="IsLunarDate" w:val="False"/>
          <w:attr w:name="IsROCDate" w:val="False"/>
        </w:smartTagPr>
        <w:r w:rsidRPr="002A75A2">
          <w:rPr>
            <w:rFonts w:ascii="標楷體" w:eastAsia="標楷體" w:hAnsi="標楷體"/>
            <w:color w:val="000000" w:themeColor="text1"/>
            <w:sz w:val="20"/>
            <w:szCs w:val="20"/>
          </w:rPr>
          <w:t>98年06月15日</w:t>
        </w:r>
      </w:smartTag>
      <w:r w:rsidRPr="002A75A2">
        <w:rPr>
          <w:rFonts w:ascii="標楷體" w:eastAsia="標楷體" w:hAnsi="標楷體"/>
          <w:color w:val="000000" w:themeColor="text1"/>
          <w:sz w:val="20"/>
          <w:szCs w:val="20"/>
        </w:rPr>
        <w:t>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smartTag w:uri="urn:schemas-microsoft-com:office:smarttags" w:element="chsdate">
        <w:smartTagPr>
          <w:attr w:name="IsROCDate" w:val="False"/>
          <w:attr w:name="IsLunarDate" w:val="False"/>
          <w:attr w:name="Day" w:val="31"/>
          <w:attr w:name="Month" w:val="05"/>
          <w:attr w:name="Year" w:val="1999"/>
        </w:smartTagPr>
        <w:r w:rsidRPr="002A75A2">
          <w:rPr>
            <w:rFonts w:ascii="標楷體" w:eastAsia="標楷體" w:hAnsi="標楷體"/>
            <w:color w:val="000000" w:themeColor="text1"/>
            <w:sz w:val="20"/>
            <w:szCs w:val="20"/>
          </w:rPr>
          <w:t>99年05月31日</w:t>
        </w:r>
      </w:smartTag>
      <w:r w:rsidRPr="002A75A2">
        <w:rPr>
          <w:rFonts w:ascii="標楷體" w:eastAsia="標楷體" w:hAnsi="標楷體"/>
          <w:color w:val="000000" w:themeColor="text1"/>
          <w:sz w:val="20"/>
          <w:szCs w:val="20"/>
        </w:rPr>
        <w:t>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100年05月02日行政會議修正通過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101年05月28日行政會議修正通過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102年05月20日行政會議修正通過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103年05月05日行政會議修正通過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104年03月30日行政會議修正通過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105年04月11日行政會議修正通過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105年09月26日行政會議修正通過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106年03月20日行政會議修正通過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107年</w:t>
      </w:r>
      <w:r w:rsidRPr="002A75A2">
        <w:rPr>
          <w:rFonts w:ascii="標楷體" w:eastAsia="標楷體" w:hAnsi="標楷體" w:hint="eastAsia"/>
          <w:color w:val="000000" w:themeColor="text1"/>
          <w:sz w:val="20"/>
          <w:szCs w:val="20"/>
        </w:rPr>
        <w:t>06</w:t>
      </w:r>
      <w:r w:rsidRPr="002A75A2">
        <w:rPr>
          <w:rFonts w:ascii="標楷體" w:eastAsia="標楷體" w:hAnsi="標楷體"/>
          <w:color w:val="000000" w:themeColor="text1"/>
          <w:sz w:val="20"/>
          <w:szCs w:val="20"/>
        </w:rPr>
        <w:t>月</w:t>
      </w:r>
      <w:r w:rsidRPr="002A75A2">
        <w:rPr>
          <w:rFonts w:ascii="標楷體" w:eastAsia="標楷體" w:hAnsi="標楷體" w:hint="eastAsia"/>
          <w:color w:val="000000" w:themeColor="text1"/>
          <w:sz w:val="20"/>
          <w:szCs w:val="20"/>
        </w:rPr>
        <w:t>04</w:t>
      </w:r>
      <w:r w:rsidRPr="002A75A2">
        <w:rPr>
          <w:rFonts w:ascii="標楷體" w:eastAsia="標楷體" w:hAnsi="標楷體"/>
          <w:color w:val="000000" w:themeColor="text1"/>
          <w:sz w:val="20"/>
          <w:szCs w:val="20"/>
        </w:rPr>
        <w:t>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107年</w:t>
      </w:r>
      <w:r w:rsidRPr="002A75A2">
        <w:rPr>
          <w:rFonts w:ascii="標楷體" w:eastAsia="標楷體" w:hAnsi="標楷體" w:hint="eastAsia"/>
          <w:color w:val="000000" w:themeColor="text1"/>
          <w:sz w:val="20"/>
          <w:szCs w:val="20"/>
        </w:rPr>
        <w:t>0</w:t>
      </w:r>
      <w:r w:rsidRPr="002A75A2">
        <w:rPr>
          <w:rFonts w:ascii="標楷體" w:eastAsia="標楷體" w:hAnsi="標楷體"/>
          <w:color w:val="000000" w:themeColor="text1"/>
          <w:sz w:val="20"/>
          <w:szCs w:val="20"/>
        </w:rPr>
        <w:t>9月10日行政會議修正通過</w:t>
      </w:r>
    </w:p>
    <w:p w:rsidR="00946516" w:rsidRPr="002A75A2" w:rsidRDefault="00946516" w:rsidP="00946516">
      <w:pPr>
        <w:snapToGrid w:val="0"/>
        <w:spacing w:line="240" w:lineRule="exact"/>
        <w:jc w:val="right"/>
        <w:rPr>
          <w:rFonts w:ascii="標楷體" w:eastAsia="標楷體" w:hAnsi="標楷體"/>
          <w:color w:val="000000" w:themeColor="text1"/>
          <w:sz w:val="20"/>
          <w:szCs w:val="20"/>
        </w:rPr>
      </w:pPr>
      <w:r w:rsidRPr="002A75A2">
        <w:rPr>
          <w:rFonts w:ascii="標楷體" w:eastAsia="標楷體" w:hAnsi="標楷體"/>
          <w:color w:val="000000" w:themeColor="text1"/>
          <w:sz w:val="20"/>
          <w:szCs w:val="20"/>
        </w:rPr>
        <w:t>107年12月</w:t>
      </w:r>
      <w:r w:rsidRPr="002A75A2">
        <w:rPr>
          <w:rFonts w:ascii="標楷體" w:eastAsia="標楷體" w:hAnsi="標楷體" w:hint="eastAsia"/>
          <w:color w:val="000000" w:themeColor="text1"/>
          <w:sz w:val="20"/>
          <w:szCs w:val="20"/>
        </w:rPr>
        <w:t>0</w:t>
      </w:r>
      <w:r w:rsidRPr="002A75A2">
        <w:rPr>
          <w:rFonts w:ascii="標楷體" w:eastAsia="標楷體" w:hAnsi="標楷體"/>
          <w:color w:val="000000" w:themeColor="text1"/>
          <w:sz w:val="20"/>
          <w:szCs w:val="20"/>
        </w:rPr>
        <w:t>3日行政會議修正通過</w:t>
      </w:r>
    </w:p>
    <w:p w:rsidR="00946516" w:rsidRPr="002A75A2" w:rsidRDefault="00946516" w:rsidP="00946516">
      <w:pPr>
        <w:snapToGrid w:val="0"/>
        <w:spacing w:line="240" w:lineRule="exact"/>
        <w:jc w:val="right"/>
        <w:rPr>
          <w:rFonts w:eastAsia="標楷體"/>
          <w:color w:val="000000" w:themeColor="text1"/>
          <w:sz w:val="20"/>
          <w:szCs w:val="20"/>
        </w:rPr>
      </w:pPr>
      <w:r w:rsidRPr="002A75A2">
        <w:rPr>
          <w:rFonts w:ascii="標楷體" w:eastAsia="標楷體" w:hAnsi="標楷體"/>
          <w:color w:val="000000" w:themeColor="text1"/>
          <w:sz w:val="20"/>
          <w:szCs w:val="20"/>
        </w:rPr>
        <w:t>10</w:t>
      </w:r>
      <w:r w:rsidRPr="002A75A2">
        <w:rPr>
          <w:rFonts w:ascii="標楷體" w:eastAsia="標楷體" w:hAnsi="標楷體" w:hint="eastAsia"/>
          <w:color w:val="000000" w:themeColor="text1"/>
          <w:sz w:val="20"/>
          <w:szCs w:val="20"/>
        </w:rPr>
        <w:t>9</w:t>
      </w:r>
      <w:r w:rsidRPr="002A75A2">
        <w:rPr>
          <w:rFonts w:ascii="標楷體" w:eastAsia="標楷體" w:hAnsi="標楷體"/>
          <w:color w:val="000000" w:themeColor="text1"/>
          <w:sz w:val="20"/>
          <w:szCs w:val="20"/>
        </w:rPr>
        <w:t>年</w:t>
      </w:r>
      <w:r w:rsidR="007A3937" w:rsidRPr="002A75A2">
        <w:rPr>
          <w:rFonts w:ascii="標楷體" w:eastAsia="標楷體" w:hAnsi="標楷體" w:hint="eastAsia"/>
          <w:color w:val="000000" w:themeColor="text1"/>
          <w:sz w:val="20"/>
          <w:szCs w:val="20"/>
        </w:rPr>
        <w:t>04</w:t>
      </w:r>
      <w:r w:rsidRPr="002A75A2">
        <w:rPr>
          <w:rFonts w:ascii="標楷體" w:eastAsia="標楷體" w:hAnsi="標楷體"/>
          <w:color w:val="000000" w:themeColor="text1"/>
          <w:sz w:val="20"/>
          <w:szCs w:val="20"/>
        </w:rPr>
        <w:t>月</w:t>
      </w:r>
      <w:r w:rsidR="007A3937" w:rsidRPr="002A75A2">
        <w:rPr>
          <w:rFonts w:ascii="標楷體" w:eastAsia="標楷體" w:hAnsi="標楷體" w:hint="eastAsia"/>
          <w:color w:val="000000" w:themeColor="text1"/>
          <w:sz w:val="20"/>
          <w:szCs w:val="20"/>
        </w:rPr>
        <w:t>20</w:t>
      </w:r>
      <w:r w:rsidRPr="002A75A2">
        <w:rPr>
          <w:rFonts w:ascii="標楷體" w:eastAsia="標楷體" w:hAnsi="標楷體"/>
          <w:color w:val="000000" w:themeColor="text1"/>
          <w:sz w:val="20"/>
          <w:szCs w:val="20"/>
        </w:rPr>
        <w:t>日行政會議修正通過</w:t>
      </w:r>
    </w:p>
    <w:p w:rsidR="00946516" w:rsidRPr="002A75A2" w:rsidRDefault="00946516" w:rsidP="00946516">
      <w:pPr>
        <w:numPr>
          <w:ilvl w:val="0"/>
          <w:numId w:val="1"/>
        </w:numPr>
        <w:tabs>
          <w:tab w:val="num" w:pos="567"/>
        </w:tabs>
        <w:snapToGrid w:val="0"/>
        <w:spacing w:beforeLines="30" w:before="108"/>
        <w:ind w:left="567" w:hanging="567"/>
        <w:jc w:val="both"/>
        <w:rPr>
          <w:rFonts w:eastAsia="標楷體"/>
          <w:color w:val="000000" w:themeColor="text1"/>
        </w:rPr>
      </w:pPr>
      <w:r w:rsidRPr="002A75A2">
        <w:rPr>
          <w:rFonts w:eastAsia="標楷體"/>
          <w:color w:val="000000" w:themeColor="text1"/>
        </w:rPr>
        <w:t>南</w:t>
      </w:r>
      <w:proofErr w:type="gramStart"/>
      <w:r w:rsidRPr="002A75A2">
        <w:rPr>
          <w:rFonts w:eastAsia="標楷體"/>
          <w:color w:val="000000" w:themeColor="text1"/>
        </w:rPr>
        <w:t>臺</w:t>
      </w:r>
      <w:proofErr w:type="gramEnd"/>
      <w:r w:rsidRPr="002A75A2">
        <w:rPr>
          <w:rFonts w:eastAsia="標楷體"/>
          <w:color w:val="000000" w:themeColor="text1"/>
        </w:rPr>
        <w:t>科技大學（以下簡稱本校）為擴大研究成果、落實產學合作，激發學術單位團隊精神，特訂定本要點。</w:t>
      </w:r>
    </w:p>
    <w:p w:rsidR="00946516" w:rsidRPr="002A75A2" w:rsidRDefault="00946516" w:rsidP="00946516">
      <w:pPr>
        <w:numPr>
          <w:ilvl w:val="0"/>
          <w:numId w:val="1"/>
        </w:numPr>
        <w:tabs>
          <w:tab w:val="num" w:pos="567"/>
        </w:tabs>
        <w:snapToGrid w:val="0"/>
        <w:ind w:left="567" w:hanging="567"/>
        <w:jc w:val="both"/>
        <w:rPr>
          <w:rFonts w:eastAsia="標楷體"/>
          <w:color w:val="000000" w:themeColor="text1"/>
        </w:rPr>
      </w:pPr>
      <w:r w:rsidRPr="002A75A2">
        <w:rPr>
          <w:rFonts w:eastAsia="標楷體"/>
          <w:color w:val="000000" w:themeColor="text1"/>
        </w:rPr>
        <w:t>學術單位關鍵績效指標審核委員會委員，含副校長、研究</w:t>
      </w:r>
      <w:proofErr w:type="gramStart"/>
      <w:r w:rsidRPr="002A75A2">
        <w:rPr>
          <w:rFonts w:eastAsia="標楷體"/>
          <w:color w:val="000000" w:themeColor="text1"/>
        </w:rPr>
        <w:t>發展暨產學</w:t>
      </w:r>
      <w:proofErr w:type="gramEnd"/>
      <w:r w:rsidRPr="002A75A2">
        <w:rPr>
          <w:rFonts w:eastAsia="標楷體"/>
          <w:color w:val="000000" w:themeColor="text1"/>
        </w:rPr>
        <w:t>合作處處長、四院院長、通識教育中心主任為當然委員，其餘委員由</w:t>
      </w:r>
      <w:r w:rsidRPr="002A75A2">
        <w:rPr>
          <w:rFonts w:eastAsia="標楷體" w:hint="eastAsia"/>
          <w:color w:val="000000" w:themeColor="text1"/>
        </w:rPr>
        <w:t>督導</w:t>
      </w:r>
      <w:r w:rsidRPr="002A75A2">
        <w:rPr>
          <w:rFonts w:eastAsia="標楷體"/>
          <w:color w:val="000000" w:themeColor="text1"/>
        </w:rPr>
        <w:t>副校長推薦學術單位教師三名擔任委員。</w:t>
      </w:r>
    </w:p>
    <w:p w:rsidR="00946516" w:rsidRPr="002A75A2" w:rsidRDefault="00946516" w:rsidP="00946516">
      <w:pPr>
        <w:numPr>
          <w:ilvl w:val="0"/>
          <w:numId w:val="1"/>
        </w:numPr>
        <w:tabs>
          <w:tab w:val="num" w:pos="567"/>
        </w:tabs>
        <w:snapToGrid w:val="0"/>
        <w:ind w:left="567" w:hanging="567"/>
        <w:jc w:val="both"/>
        <w:rPr>
          <w:rFonts w:eastAsia="標楷體"/>
          <w:color w:val="000000" w:themeColor="text1"/>
        </w:rPr>
      </w:pPr>
      <w:r w:rsidRPr="002A75A2">
        <w:rPr>
          <w:rFonts w:eastAsia="標楷體"/>
          <w:color w:val="000000" w:themeColor="text1"/>
        </w:rPr>
        <w:t>本校學術單位關鍵績效指標項目如下，得由「學術單位關鍵績效指標審核委員會」（以下簡稱委員會）於每年增修經校長核定後公布實施：</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proofErr w:type="gramStart"/>
      <w:r w:rsidRPr="002A75A2">
        <w:rPr>
          <w:rFonts w:eastAsia="標楷體"/>
          <w:color w:val="000000" w:themeColor="text1"/>
        </w:rPr>
        <w:t>一</w:t>
      </w:r>
      <w:proofErr w:type="gramEnd"/>
      <w:r w:rsidRPr="002A75A2">
        <w:rPr>
          <w:rFonts w:eastAsia="標楷體"/>
          <w:color w:val="000000" w:themeColor="text1"/>
        </w:rPr>
        <w:t>)</w:t>
      </w:r>
      <w:r w:rsidRPr="002A75A2">
        <w:rPr>
          <w:rFonts w:eastAsia="標楷體"/>
          <w:color w:val="000000" w:themeColor="text1"/>
        </w:rPr>
        <w:t>政府部會計畫（包含各類政府計畫）</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二</w:t>
      </w:r>
      <w:r w:rsidRPr="002A75A2">
        <w:rPr>
          <w:rFonts w:eastAsia="標楷體"/>
          <w:color w:val="000000" w:themeColor="text1"/>
        </w:rPr>
        <w:t>)</w:t>
      </w:r>
      <w:r w:rsidRPr="002A75A2">
        <w:rPr>
          <w:rFonts w:eastAsia="標楷體"/>
          <w:color w:val="000000" w:themeColor="text1"/>
        </w:rPr>
        <w:t>產學合作計畫</w:t>
      </w:r>
      <w:r w:rsidRPr="002A75A2">
        <w:rPr>
          <w:rFonts w:ascii="標楷體" w:eastAsia="標楷體" w:hAnsi="標楷體"/>
          <w:color w:val="000000" w:themeColor="text1"/>
        </w:rPr>
        <w:t>（</w:t>
      </w:r>
      <w:r w:rsidR="00CD3A0A" w:rsidRPr="002A75A2">
        <w:rPr>
          <w:rFonts w:eastAsia="標楷體" w:hint="eastAsia"/>
          <w:color w:val="000000" w:themeColor="text1"/>
        </w:rPr>
        <w:t>含</w:t>
      </w:r>
      <w:proofErr w:type="gramStart"/>
      <w:r w:rsidR="00CD3A0A" w:rsidRPr="002A75A2">
        <w:rPr>
          <w:rFonts w:ascii="標楷體" w:eastAsia="標楷體" w:hAnsi="標楷體" w:hint="eastAsia"/>
          <w:color w:val="000000" w:themeColor="text1"/>
        </w:rPr>
        <w:t>併簽技</w:t>
      </w:r>
      <w:proofErr w:type="gramEnd"/>
      <w:r w:rsidR="00CD3A0A" w:rsidRPr="002A75A2">
        <w:rPr>
          <w:rFonts w:ascii="標楷體" w:eastAsia="標楷體" w:hAnsi="標楷體" w:hint="eastAsia"/>
          <w:color w:val="000000" w:themeColor="text1"/>
        </w:rPr>
        <w:t>轉之</w:t>
      </w:r>
      <w:r w:rsidRPr="002A75A2">
        <w:rPr>
          <w:rFonts w:eastAsia="標楷體"/>
          <w:color w:val="000000" w:themeColor="text1"/>
        </w:rPr>
        <w:t>一般產學、科技部產學、研究型政府計畫）</w:t>
      </w:r>
      <w:r w:rsidRPr="002A75A2">
        <w:rPr>
          <w:rFonts w:eastAsia="標楷體"/>
          <w:color w:val="000000" w:themeColor="text1"/>
        </w:rPr>
        <w:t xml:space="preserve">   </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三</w:t>
      </w:r>
      <w:r w:rsidRPr="002A75A2">
        <w:rPr>
          <w:rFonts w:eastAsia="標楷體"/>
          <w:color w:val="000000" w:themeColor="text1"/>
        </w:rPr>
        <w:t>)</w:t>
      </w:r>
      <w:r w:rsidRPr="002A75A2">
        <w:rPr>
          <w:rFonts w:eastAsia="標楷體"/>
          <w:color w:val="000000" w:themeColor="text1"/>
        </w:rPr>
        <w:t>核准專利案</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四</w:t>
      </w:r>
      <w:r w:rsidRPr="002A75A2">
        <w:rPr>
          <w:rFonts w:eastAsia="標楷體"/>
          <w:color w:val="000000" w:themeColor="text1"/>
        </w:rPr>
        <w:t>)</w:t>
      </w:r>
      <w:r w:rsidRPr="002A75A2">
        <w:rPr>
          <w:rFonts w:eastAsia="標楷體"/>
          <w:color w:val="000000" w:themeColor="text1"/>
        </w:rPr>
        <w:t>技轉、先期技轉或授權案</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五</w:t>
      </w:r>
      <w:r w:rsidRPr="002A75A2">
        <w:rPr>
          <w:rFonts w:eastAsia="標楷體"/>
          <w:color w:val="000000" w:themeColor="text1"/>
        </w:rPr>
        <w:t>)</w:t>
      </w:r>
      <w:r w:rsidRPr="002A75A2">
        <w:rPr>
          <w:rFonts w:eastAsia="標楷體"/>
          <w:color w:val="000000" w:themeColor="text1"/>
        </w:rPr>
        <w:t>推廣教育（含政府部會委辦之課程、自辦班）</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六</w:t>
      </w:r>
      <w:r w:rsidRPr="002A75A2">
        <w:rPr>
          <w:rFonts w:eastAsia="標楷體"/>
          <w:color w:val="000000" w:themeColor="text1"/>
        </w:rPr>
        <w:t>)</w:t>
      </w:r>
      <w:r w:rsidRPr="002A75A2">
        <w:rPr>
          <w:rFonts w:eastAsia="標楷體"/>
          <w:color w:val="000000" w:themeColor="text1"/>
        </w:rPr>
        <w:t>教師指導學生參與競賽得獎</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七</w:t>
      </w:r>
      <w:r w:rsidRPr="002A75A2">
        <w:rPr>
          <w:rFonts w:eastAsia="標楷體"/>
          <w:color w:val="000000" w:themeColor="text1"/>
        </w:rPr>
        <w:t>)</w:t>
      </w:r>
      <w:r w:rsidRPr="002A75A2">
        <w:rPr>
          <w:rFonts w:eastAsia="標楷體"/>
          <w:color w:val="000000" w:themeColor="text1"/>
        </w:rPr>
        <w:t>科技部學生專題計畫</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八</w:t>
      </w:r>
      <w:r w:rsidRPr="002A75A2">
        <w:rPr>
          <w:rFonts w:eastAsia="標楷體"/>
          <w:color w:val="000000" w:themeColor="text1"/>
        </w:rPr>
        <w:t>)</w:t>
      </w:r>
      <w:r w:rsidRPr="002A75A2">
        <w:rPr>
          <w:rFonts w:eastAsia="標楷體"/>
          <w:color w:val="000000" w:themeColor="text1"/>
        </w:rPr>
        <w:t>學生參與業界實習時數</w:t>
      </w:r>
    </w:p>
    <w:p w:rsidR="00946516" w:rsidRPr="002A75A2" w:rsidRDefault="00946516" w:rsidP="00946516">
      <w:pPr>
        <w:pStyle w:val="a5"/>
        <w:snapToGrid w:val="0"/>
        <w:ind w:leftChars="0" w:left="0" w:firstLineChars="236" w:firstLine="566"/>
        <w:jc w:val="both"/>
        <w:rPr>
          <w:rFonts w:eastAsia="標楷體"/>
          <w:color w:val="000000" w:themeColor="text1"/>
        </w:rPr>
      </w:pPr>
      <w:r w:rsidRPr="002A75A2">
        <w:rPr>
          <w:rFonts w:eastAsia="標楷體"/>
          <w:color w:val="000000" w:themeColor="text1"/>
        </w:rPr>
        <w:t>(</w:t>
      </w:r>
      <w:r w:rsidRPr="002A75A2">
        <w:rPr>
          <w:rFonts w:eastAsia="標楷體"/>
          <w:color w:val="000000" w:themeColor="text1"/>
        </w:rPr>
        <w:t>九</w:t>
      </w:r>
      <w:r w:rsidRPr="002A75A2">
        <w:rPr>
          <w:rFonts w:eastAsia="標楷體"/>
          <w:color w:val="000000" w:themeColor="text1"/>
        </w:rPr>
        <w:t>)</w:t>
      </w:r>
      <w:r w:rsidRPr="002A75A2">
        <w:rPr>
          <w:rFonts w:eastAsia="標楷體"/>
          <w:color w:val="000000" w:themeColor="text1"/>
        </w:rPr>
        <w:t>《南臺學報》、《南臺人文社會學報》投稿</w:t>
      </w:r>
    </w:p>
    <w:p w:rsidR="00946516" w:rsidRPr="002A75A2" w:rsidRDefault="00946516" w:rsidP="00946516">
      <w:pPr>
        <w:pStyle w:val="a5"/>
        <w:numPr>
          <w:ilvl w:val="0"/>
          <w:numId w:val="1"/>
        </w:numPr>
        <w:tabs>
          <w:tab w:val="num" w:pos="567"/>
        </w:tabs>
        <w:adjustRightInd w:val="0"/>
        <w:snapToGrid w:val="0"/>
        <w:ind w:leftChars="0" w:left="567" w:hanging="567"/>
        <w:jc w:val="both"/>
        <w:textAlignment w:val="baseline"/>
        <w:rPr>
          <w:rFonts w:eastAsia="標楷體"/>
          <w:color w:val="000000" w:themeColor="text1"/>
        </w:rPr>
      </w:pPr>
      <w:r w:rsidRPr="002A75A2">
        <w:rPr>
          <w:rFonts w:eastAsia="標楷體"/>
          <w:color w:val="000000" w:themeColor="text1"/>
        </w:rPr>
        <w:t>各學術單位將新年度量化指標，交由研究</w:t>
      </w:r>
      <w:proofErr w:type="gramStart"/>
      <w:r w:rsidRPr="002A75A2">
        <w:rPr>
          <w:rFonts w:eastAsia="標楷體"/>
          <w:color w:val="000000" w:themeColor="text1"/>
        </w:rPr>
        <w:t>發展暨產學</w:t>
      </w:r>
      <w:proofErr w:type="gramEnd"/>
      <w:r w:rsidRPr="002A75A2">
        <w:rPr>
          <w:rFonts w:eastAsia="標楷體"/>
          <w:color w:val="000000" w:themeColor="text1"/>
        </w:rPr>
        <w:t>合作處彙整，送委員會審議後，簽請校長核定實施。</w:t>
      </w:r>
    </w:p>
    <w:p w:rsidR="00946516" w:rsidRPr="002A75A2" w:rsidRDefault="00946516" w:rsidP="00946516">
      <w:pPr>
        <w:pStyle w:val="a5"/>
        <w:numPr>
          <w:ilvl w:val="0"/>
          <w:numId w:val="1"/>
        </w:numPr>
        <w:tabs>
          <w:tab w:val="num" w:pos="567"/>
        </w:tabs>
        <w:adjustRightInd w:val="0"/>
        <w:snapToGrid w:val="0"/>
        <w:ind w:leftChars="0" w:left="567" w:hanging="567"/>
        <w:jc w:val="both"/>
        <w:textAlignment w:val="baseline"/>
        <w:rPr>
          <w:rFonts w:eastAsia="標楷體"/>
          <w:color w:val="000000" w:themeColor="text1"/>
        </w:rPr>
      </w:pPr>
      <w:r w:rsidRPr="002A75A2">
        <w:rPr>
          <w:rFonts w:eastAsia="標楷體"/>
          <w:color w:val="000000" w:themeColor="text1"/>
        </w:rPr>
        <w:t>學術單位關鍵績效指標之考核，以年度終了所得之總點數除以單位教師數而得之平均點數為評比基礎（各項指標之點數如附件一）。以系所、通識教育中心、語言中心、體育教育中心為單位，分為</w:t>
      </w:r>
      <w:proofErr w:type="gramStart"/>
      <w:r w:rsidRPr="002A75A2">
        <w:rPr>
          <w:rFonts w:eastAsia="標楷體"/>
          <w:color w:val="000000" w:themeColor="text1"/>
        </w:rPr>
        <w:t>績優獎</w:t>
      </w:r>
      <w:proofErr w:type="gramEnd"/>
      <w:r w:rsidRPr="002A75A2">
        <w:rPr>
          <w:rFonts w:eastAsia="標楷體"/>
          <w:color w:val="000000" w:themeColor="text1"/>
        </w:rPr>
        <w:t>、貢獻獎、敬業獎</w:t>
      </w:r>
      <w:r w:rsidRPr="002A75A2">
        <w:rPr>
          <w:rFonts w:eastAsia="標楷體" w:hint="eastAsia"/>
          <w:color w:val="000000" w:themeColor="text1"/>
        </w:rPr>
        <w:t>、</w:t>
      </w:r>
      <w:proofErr w:type="gramStart"/>
      <w:r w:rsidRPr="002A75A2">
        <w:rPr>
          <w:rFonts w:eastAsia="標楷體"/>
          <w:color w:val="000000" w:themeColor="text1"/>
        </w:rPr>
        <w:t>精進獎</w:t>
      </w:r>
      <w:r w:rsidRPr="002A75A2">
        <w:rPr>
          <w:rFonts w:eastAsia="標楷體" w:hint="eastAsia"/>
          <w:color w:val="000000" w:themeColor="text1"/>
        </w:rPr>
        <w:t>及</w:t>
      </w:r>
      <w:proofErr w:type="gramEnd"/>
      <w:r w:rsidRPr="002A75A2">
        <w:rPr>
          <w:rFonts w:eastAsia="標楷體" w:hint="eastAsia"/>
          <w:color w:val="000000" w:themeColor="text1"/>
        </w:rPr>
        <w:t>激勵獎</w:t>
      </w:r>
      <w:r w:rsidRPr="002A75A2">
        <w:rPr>
          <w:rFonts w:eastAsia="標楷體"/>
          <w:color w:val="000000" w:themeColor="text1"/>
        </w:rPr>
        <w:t>給予獎勵。但執行不力而遭糾正之計畫，則扣</w:t>
      </w:r>
      <w:r w:rsidRPr="002A75A2">
        <w:rPr>
          <w:rFonts w:eastAsia="標楷體" w:hint="eastAsia"/>
          <w:color w:val="000000" w:themeColor="text1"/>
        </w:rPr>
        <w:t>除</w:t>
      </w:r>
      <w:r w:rsidRPr="002A75A2">
        <w:rPr>
          <w:rFonts w:eastAsia="標楷體"/>
          <w:color w:val="000000" w:themeColor="text1"/>
        </w:rPr>
        <w:t>原點數。</w:t>
      </w:r>
    </w:p>
    <w:p w:rsidR="00946516" w:rsidRPr="002A75A2" w:rsidRDefault="00946516" w:rsidP="00946516">
      <w:pPr>
        <w:pStyle w:val="a5"/>
        <w:numPr>
          <w:ilvl w:val="1"/>
          <w:numId w:val="1"/>
        </w:numPr>
        <w:adjustRightInd w:val="0"/>
        <w:snapToGrid w:val="0"/>
        <w:ind w:leftChars="236" w:left="991" w:hangingChars="177" w:hanging="425"/>
        <w:jc w:val="both"/>
        <w:textAlignment w:val="baseline"/>
        <w:rPr>
          <w:rFonts w:eastAsia="標楷體"/>
          <w:color w:val="000000" w:themeColor="text1"/>
          <w:szCs w:val="24"/>
        </w:rPr>
      </w:pPr>
      <w:proofErr w:type="gramStart"/>
      <w:r w:rsidRPr="002A75A2">
        <w:rPr>
          <w:rFonts w:eastAsia="標楷體"/>
          <w:color w:val="000000" w:themeColor="text1"/>
        </w:rPr>
        <w:t>績優獎</w:t>
      </w:r>
      <w:proofErr w:type="gramEnd"/>
      <w:r w:rsidRPr="002A75A2">
        <w:rPr>
          <w:rFonts w:eastAsia="標楷體"/>
          <w:color w:val="000000" w:themeColor="text1"/>
        </w:rPr>
        <w:t>：</w:t>
      </w:r>
      <w:r w:rsidRPr="002A75A2">
        <w:rPr>
          <w:rFonts w:eastAsia="標楷體"/>
          <w:color w:val="000000" w:themeColor="text1"/>
          <w:szCs w:val="24"/>
        </w:rPr>
        <w:t>凡當年平均點數大於或等於前一年平均點數者，均可參加本項評選。以當年平均點數</w:t>
      </w:r>
      <w:proofErr w:type="gramStart"/>
      <w:r w:rsidRPr="002A75A2">
        <w:rPr>
          <w:rFonts w:eastAsia="標楷體"/>
          <w:color w:val="000000" w:themeColor="text1"/>
          <w:szCs w:val="24"/>
        </w:rPr>
        <w:t>採</w:t>
      </w:r>
      <w:proofErr w:type="gramEnd"/>
      <w:r w:rsidRPr="002A75A2">
        <w:rPr>
          <w:rFonts w:eastAsia="標楷體"/>
          <w:color w:val="000000" w:themeColor="text1"/>
          <w:szCs w:val="24"/>
        </w:rPr>
        <w:t>計至小數點後兩位，依名次取前三名。</w:t>
      </w:r>
    </w:p>
    <w:p w:rsidR="00946516" w:rsidRPr="002A75A2" w:rsidRDefault="00946516" w:rsidP="00946516">
      <w:pPr>
        <w:pStyle w:val="a5"/>
        <w:numPr>
          <w:ilvl w:val="1"/>
          <w:numId w:val="1"/>
        </w:numPr>
        <w:adjustRightInd w:val="0"/>
        <w:snapToGrid w:val="0"/>
        <w:ind w:leftChars="236" w:left="991" w:hangingChars="177" w:hanging="425"/>
        <w:jc w:val="both"/>
        <w:textAlignment w:val="baseline"/>
        <w:rPr>
          <w:rFonts w:eastAsia="標楷體"/>
          <w:color w:val="000000" w:themeColor="text1"/>
        </w:rPr>
      </w:pPr>
      <w:r w:rsidRPr="002A75A2">
        <w:rPr>
          <w:rFonts w:eastAsia="標楷體"/>
          <w:color w:val="000000" w:themeColor="text1"/>
        </w:rPr>
        <w:t>貢獻獎：平均點數排名在全校前五名內，而未得到</w:t>
      </w:r>
      <w:proofErr w:type="gramStart"/>
      <w:r w:rsidRPr="002A75A2">
        <w:rPr>
          <w:rFonts w:eastAsia="標楷體"/>
          <w:color w:val="000000" w:themeColor="text1"/>
        </w:rPr>
        <w:t>績優獎者</w:t>
      </w:r>
      <w:proofErr w:type="gramEnd"/>
      <w:r w:rsidRPr="002A75A2">
        <w:rPr>
          <w:rFonts w:eastAsia="標楷體"/>
          <w:color w:val="000000" w:themeColor="text1"/>
        </w:rPr>
        <w:t>，依名次先後至多取二名。</w:t>
      </w:r>
    </w:p>
    <w:p w:rsidR="00946516" w:rsidRPr="002A75A2" w:rsidRDefault="00946516" w:rsidP="00946516">
      <w:pPr>
        <w:pStyle w:val="a5"/>
        <w:numPr>
          <w:ilvl w:val="1"/>
          <w:numId w:val="1"/>
        </w:numPr>
        <w:adjustRightInd w:val="0"/>
        <w:snapToGrid w:val="0"/>
        <w:ind w:leftChars="236" w:left="991" w:hangingChars="177" w:hanging="425"/>
        <w:jc w:val="both"/>
        <w:textAlignment w:val="baseline"/>
        <w:rPr>
          <w:rFonts w:eastAsia="標楷體"/>
          <w:color w:val="000000" w:themeColor="text1"/>
        </w:rPr>
      </w:pPr>
      <w:r w:rsidRPr="002A75A2">
        <w:rPr>
          <w:rFonts w:eastAsia="標楷體"/>
          <w:color w:val="000000" w:themeColor="text1"/>
        </w:rPr>
        <w:t>敬業獎：</w:t>
      </w:r>
      <w:proofErr w:type="gramStart"/>
      <w:r w:rsidRPr="002A75A2">
        <w:rPr>
          <w:rFonts w:eastAsia="標楷體"/>
          <w:color w:val="000000" w:themeColor="text1"/>
        </w:rPr>
        <w:t>凡當年度</w:t>
      </w:r>
      <w:proofErr w:type="gramEnd"/>
      <w:r w:rsidRPr="002A75A2">
        <w:rPr>
          <w:rFonts w:eastAsia="標楷體"/>
          <w:color w:val="000000" w:themeColor="text1"/>
        </w:rPr>
        <w:t>平均點數大於前一年平均點數者，而未得到</w:t>
      </w:r>
      <w:proofErr w:type="gramStart"/>
      <w:r w:rsidRPr="002A75A2">
        <w:rPr>
          <w:rFonts w:eastAsia="標楷體"/>
          <w:color w:val="000000" w:themeColor="text1"/>
        </w:rPr>
        <w:t>績優獎與</w:t>
      </w:r>
      <w:proofErr w:type="gramEnd"/>
      <w:r w:rsidRPr="002A75A2">
        <w:rPr>
          <w:rFonts w:eastAsia="標楷體"/>
          <w:color w:val="000000" w:themeColor="text1"/>
        </w:rPr>
        <w:t>貢獻獎者，且當年達成平均點數總排名在前十五名以內者，均可參加本項評選。以其進步之平均點數</w:t>
      </w:r>
      <w:proofErr w:type="gramStart"/>
      <w:r w:rsidRPr="002A75A2">
        <w:rPr>
          <w:rFonts w:eastAsia="標楷體"/>
          <w:color w:val="000000" w:themeColor="text1"/>
        </w:rPr>
        <w:t>採</w:t>
      </w:r>
      <w:proofErr w:type="gramEnd"/>
      <w:r w:rsidRPr="002A75A2">
        <w:rPr>
          <w:rFonts w:eastAsia="標楷體"/>
          <w:color w:val="000000" w:themeColor="text1"/>
        </w:rPr>
        <w:t>計至小數點後兩位，依名次取前五名。</w:t>
      </w:r>
    </w:p>
    <w:p w:rsidR="00946516" w:rsidRPr="002A75A2" w:rsidRDefault="00946516" w:rsidP="00946516">
      <w:pPr>
        <w:pStyle w:val="a5"/>
        <w:numPr>
          <w:ilvl w:val="1"/>
          <w:numId w:val="1"/>
        </w:numPr>
        <w:adjustRightInd w:val="0"/>
        <w:snapToGrid w:val="0"/>
        <w:ind w:leftChars="236" w:left="991" w:hangingChars="177" w:hanging="425"/>
        <w:jc w:val="both"/>
        <w:textAlignment w:val="baseline"/>
        <w:rPr>
          <w:rFonts w:eastAsia="標楷體"/>
          <w:color w:val="000000" w:themeColor="text1"/>
        </w:rPr>
      </w:pPr>
      <w:proofErr w:type="gramStart"/>
      <w:r w:rsidRPr="002A75A2">
        <w:rPr>
          <w:rFonts w:eastAsia="標楷體"/>
          <w:color w:val="000000" w:themeColor="text1"/>
        </w:rPr>
        <w:t>精進獎</w:t>
      </w:r>
      <w:proofErr w:type="gramEnd"/>
      <w:r w:rsidRPr="002A75A2">
        <w:rPr>
          <w:rFonts w:eastAsia="標楷體"/>
          <w:color w:val="000000" w:themeColor="text1"/>
        </w:rPr>
        <w:t>：連續二年平均點數都進步，且受評核年度之平均點數大於前一年平均點數至少</w:t>
      </w:r>
      <w:r w:rsidRPr="002A75A2">
        <w:rPr>
          <w:rFonts w:eastAsia="標楷體"/>
          <w:color w:val="000000" w:themeColor="text1"/>
        </w:rPr>
        <w:t>2</w:t>
      </w:r>
      <w:r w:rsidRPr="002A75A2">
        <w:rPr>
          <w:rFonts w:eastAsia="標楷體"/>
          <w:color w:val="000000" w:themeColor="text1"/>
        </w:rPr>
        <w:t>點</w:t>
      </w:r>
      <w:r w:rsidRPr="002A75A2">
        <w:rPr>
          <w:rFonts w:eastAsia="標楷體"/>
          <w:color w:val="000000" w:themeColor="text1"/>
        </w:rPr>
        <w:t>(</w:t>
      </w:r>
      <w:r w:rsidRPr="002A75A2">
        <w:rPr>
          <w:rFonts w:eastAsia="標楷體"/>
          <w:color w:val="000000" w:themeColor="text1"/>
        </w:rPr>
        <w:t>含</w:t>
      </w:r>
      <w:r w:rsidRPr="002A75A2">
        <w:rPr>
          <w:rFonts w:eastAsia="標楷體"/>
          <w:color w:val="000000" w:themeColor="text1"/>
        </w:rPr>
        <w:t>)</w:t>
      </w:r>
      <w:r w:rsidRPr="002A75A2">
        <w:rPr>
          <w:rFonts w:eastAsia="標楷體"/>
          <w:color w:val="000000" w:themeColor="text1"/>
        </w:rPr>
        <w:t>以上者，扣除已獲前述獎項之系所，頒</w:t>
      </w:r>
      <w:proofErr w:type="gramStart"/>
      <w:r w:rsidRPr="002A75A2">
        <w:rPr>
          <w:rFonts w:eastAsia="標楷體"/>
          <w:color w:val="000000" w:themeColor="text1"/>
        </w:rPr>
        <w:t>予精進獎</w:t>
      </w:r>
      <w:proofErr w:type="gramEnd"/>
      <w:r w:rsidRPr="002A75A2">
        <w:rPr>
          <w:rFonts w:eastAsia="標楷體"/>
          <w:color w:val="000000" w:themeColor="text1"/>
        </w:rPr>
        <w:t>。</w:t>
      </w:r>
    </w:p>
    <w:p w:rsidR="00946516" w:rsidRPr="002A75A2" w:rsidRDefault="00946516" w:rsidP="00946516">
      <w:pPr>
        <w:pStyle w:val="a5"/>
        <w:numPr>
          <w:ilvl w:val="1"/>
          <w:numId w:val="1"/>
        </w:numPr>
        <w:adjustRightInd w:val="0"/>
        <w:snapToGrid w:val="0"/>
        <w:ind w:leftChars="236" w:left="991" w:hangingChars="177" w:hanging="425"/>
        <w:jc w:val="both"/>
        <w:textAlignment w:val="baseline"/>
        <w:rPr>
          <w:rFonts w:eastAsia="標楷體"/>
          <w:color w:val="000000" w:themeColor="text1"/>
        </w:rPr>
      </w:pPr>
      <w:r w:rsidRPr="002A75A2">
        <w:rPr>
          <w:rFonts w:eastAsia="標楷體" w:hint="eastAsia"/>
          <w:color w:val="000000" w:themeColor="text1"/>
        </w:rPr>
        <w:t>激勵獎：當年度各系</w:t>
      </w:r>
      <w:proofErr w:type="gramStart"/>
      <w:r w:rsidRPr="002A75A2">
        <w:rPr>
          <w:rFonts w:eastAsia="標楷體" w:hint="eastAsia"/>
          <w:color w:val="000000" w:themeColor="text1"/>
        </w:rPr>
        <w:t>所均未獲獎</w:t>
      </w:r>
      <w:proofErr w:type="gramEnd"/>
      <w:r w:rsidRPr="002A75A2">
        <w:rPr>
          <w:rFonts w:eastAsia="標楷體" w:hint="eastAsia"/>
          <w:color w:val="000000" w:themeColor="text1"/>
        </w:rPr>
        <w:t>之學院，依平均點數排名為該學院第一名之系所，</w:t>
      </w:r>
      <w:r w:rsidRPr="002A75A2">
        <w:rPr>
          <w:rFonts w:eastAsia="標楷體" w:hint="eastAsia"/>
          <w:color w:val="000000" w:themeColor="text1"/>
        </w:rPr>
        <w:lastRenderedPageBreak/>
        <w:t>頒予激勵獎。通識教育中心、體育教育中心併入人文社會學院計算。</w:t>
      </w:r>
    </w:p>
    <w:p w:rsidR="00946516" w:rsidRPr="002A75A2" w:rsidRDefault="00946516" w:rsidP="00946516">
      <w:pPr>
        <w:pStyle w:val="a5"/>
        <w:snapToGrid w:val="0"/>
        <w:ind w:leftChars="-1" w:left="567" w:hangingChars="237" w:hanging="569"/>
        <w:jc w:val="both"/>
        <w:rPr>
          <w:rFonts w:eastAsia="標楷體"/>
          <w:color w:val="000000" w:themeColor="text1"/>
        </w:rPr>
      </w:pPr>
      <w:r w:rsidRPr="002A75A2">
        <w:rPr>
          <w:rFonts w:eastAsia="標楷體"/>
          <w:color w:val="000000" w:themeColor="text1"/>
        </w:rPr>
        <w:t>六、年度亮點指標：本項指標配合學校年度政策逐年</w:t>
      </w:r>
      <w:r w:rsidRPr="002A75A2">
        <w:rPr>
          <w:rFonts w:eastAsia="標楷體" w:hint="eastAsia"/>
          <w:color w:val="000000" w:themeColor="text1"/>
        </w:rPr>
        <w:t>修</w:t>
      </w:r>
      <w:r w:rsidRPr="002A75A2">
        <w:rPr>
          <w:rFonts w:eastAsia="標楷體"/>
          <w:color w:val="000000" w:themeColor="text1"/>
        </w:rPr>
        <w:t>訂，得</w:t>
      </w:r>
      <w:r w:rsidRPr="002A75A2">
        <w:rPr>
          <w:rFonts w:eastAsia="標楷體" w:hint="eastAsia"/>
          <w:color w:val="000000" w:themeColor="text1"/>
        </w:rPr>
        <w:t>以</w:t>
      </w:r>
      <w:r w:rsidRPr="002A75A2">
        <w:rPr>
          <w:rFonts w:eastAsia="標楷體"/>
          <w:color w:val="000000" w:themeColor="text1"/>
        </w:rPr>
        <w:t>從缺。該指標不列入平均點數之計算；其評比方式</w:t>
      </w:r>
      <w:proofErr w:type="gramStart"/>
      <w:r w:rsidRPr="002A75A2">
        <w:rPr>
          <w:rFonts w:eastAsia="標楷體"/>
          <w:color w:val="000000" w:themeColor="text1"/>
        </w:rPr>
        <w:t>係依當年度</w:t>
      </w:r>
      <w:proofErr w:type="gramEnd"/>
      <w:r w:rsidRPr="002A75A2">
        <w:rPr>
          <w:rFonts w:eastAsia="標楷體"/>
          <w:color w:val="000000" w:themeColor="text1"/>
        </w:rPr>
        <w:t>所訂之亮點績效擇優取一名頒</w:t>
      </w:r>
      <w:proofErr w:type="gramStart"/>
      <w:r w:rsidRPr="002A75A2">
        <w:rPr>
          <w:rFonts w:eastAsia="標楷體"/>
          <w:color w:val="000000" w:themeColor="text1"/>
        </w:rPr>
        <w:t>予亮點獎</w:t>
      </w:r>
      <w:proofErr w:type="gramEnd"/>
      <w:r w:rsidRPr="002A75A2">
        <w:rPr>
          <w:rFonts w:eastAsia="標楷體"/>
          <w:color w:val="000000" w:themeColor="text1"/>
        </w:rPr>
        <w:t>。</w:t>
      </w:r>
    </w:p>
    <w:p w:rsidR="00946516" w:rsidRPr="002A75A2" w:rsidRDefault="00946516" w:rsidP="00946516">
      <w:pPr>
        <w:pStyle w:val="a5"/>
        <w:snapToGrid w:val="0"/>
        <w:ind w:leftChars="1" w:left="566" w:hangingChars="235" w:hanging="564"/>
        <w:jc w:val="both"/>
        <w:rPr>
          <w:rFonts w:eastAsia="標楷體"/>
          <w:color w:val="000000" w:themeColor="text1"/>
        </w:rPr>
      </w:pPr>
      <w:r w:rsidRPr="002A75A2">
        <w:rPr>
          <w:rFonts w:eastAsia="標楷體"/>
          <w:color w:val="000000" w:themeColor="text1"/>
        </w:rPr>
        <w:t>七、</w:t>
      </w:r>
      <w:r w:rsidRPr="002A75A2">
        <w:rPr>
          <w:rFonts w:eastAsia="標楷體" w:hint="eastAsia"/>
          <w:color w:val="000000" w:themeColor="text1"/>
        </w:rPr>
        <w:t>各獎項之獎勵方式如下：</w:t>
      </w:r>
    </w:p>
    <w:p w:rsidR="00946516" w:rsidRPr="002A75A2" w:rsidRDefault="00946516" w:rsidP="00946516">
      <w:pPr>
        <w:pStyle w:val="a5"/>
        <w:snapToGrid w:val="0"/>
        <w:ind w:leftChars="177" w:left="850" w:hangingChars="177" w:hanging="425"/>
        <w:jc w:val="both"/>
        <w:rPr>
          <w:rFonts w:eastAsia="標楷體"/>
          <w:color w:val="000000" w:themeColor="text1"/>
        </w:rPr>
      </w:pPr>
      <w:r w:rsidRPr="002A75A2">
        <w:rPr>
          <w:rFonts w:eastAsia="標楷體" w:hint="eastAsia"/>
          <w:color w:val="000000" w:themeColor="text1"/>
        </w:rPr>
        <w:t>(</w:t>
      </w:r>
      <w:proofErr w:type="gramStart"/>
      <w:r w:rsidRPr="002A75A2">
        <w:rPr>
          <w:rFonts w:eastAsia="標楷體" w:hint="eastAsia"/>
          <w:color w:val="000000" w:themeColor="text1"/>
        </w:rPr>
        <w:t>一</w:t>
      </w:r>
      <w:proofErr w:type="gramEnd"/>
      <w:r w:rsidRPr="002A75A2">
        <w:rPr>
          <w:rFonts w:eastAsia="標楷體" w:hint="eastAsia"/>
          <w:color w:val="000000" w:themeColor="text1"/>
        </w:rPr>
        <w:t>)</w:t>
      </w:r>
      <w:r w:rsidRPr="002A75A2">
        <w:rPr>
          <w:rFonts w:eastAsia="標楷體"/>
          <w:color w:val="000000" w:themeColor="text1"/>
        </w:rPr>
        <w:t>績</w:t>
      </w:r>
      <w:proofErr w:type="gramStart"/>
      <w:r w:rsidRPr="002A75A2">
        <w:rPr>
          <w:rFonts w:eastAsia="標楷體"/>
          <w:color w:val="000000" w:themeColor="text1"/>
        </w:rPr>
        <w:t>優獎依</w:t>
      </w:r>
      <w:proofErr w:type="gramEnd"/>
      <w:r w:rsidRPr="002A75A2">
        <w:rPr>
          <w:rFonts w:eastAsia="標楷體"/>
          <w:color w:val="000000" w:themeColor="text1"/>
        </w:rPr>
        <w:t>名次分別發給獎勵金七萬元整、五萬元整和三萬元整。每一名次得獎系所所屬學院當年度職員個人</w:t>
      </w:r>
      <w:proofErr w:type="gramStart"/>
      <w:r w:rsidRPr="002A75A2">
        <w:rPr>
          <w:rFonts w:eastAsia="標楷體"/>
          <w:color w:val="000000" w:themeColor="text1"/>
        </w:rPr>
        <w:t>考績增核甲等</w:t>
      </w:r>
      <w:proofErr w:type="gramEnd"/>
      <w:r w:rsidRPr="002A75A2">
        <w:rPr>
          <w:rFonts w:eastAsia="標楷體"/>
          <w:color w:val="000000" w:themeColor="text1"/>
        </w:rPr>
        <w:t>一名。</w:t>
      </w:r>
      <w:proofErr w:type="gramStart"/>
      <w:r w:rsidRPr="002A75A2">
        <w:rPr>
          <w:rFonts w:eastAsia="標楷體"/>
          <w:color w:val="000000" w:themeColor="text1"/>
        </w:rPr>
        <w:t>另</w:t>
      </w:r>
      <w:proofErr w:type="gramEnd"/>
      <w:r w:rsidRPr="002A75A2">
        <w:rPr>
          <w:rFonts w:eastAsia="標楷體"/>
          <w:color w:val="000000" w:themeColor="text1"/>
        </w:rPr>
        <w:t>，各學院與通識教育中心總點數比前一年進步者，</w:t>
      </w:r>
      <w:proofErr w:type="gramStart"/>
      <w:r w:rsidRPr="002A75A2">
        <w:rPr>
          <w:rFonts w:eastAsia="標楷體"/>
          <w:color w:val="000000" w:themeColor="text1"/>
        </w:rPr>
        <w:t>擇優增核甲等</w:t>
      </w:r>
      <w:proofErr w:type="gramEnd"/>
      <w:r w:rsidRPr="002A75A2">
        <w:rPr>
          <w:rFonts w:eastAsia="標楷體"/>
          <w:color w:val="000000" w:themeColor="text1"/>
        </w:rPr>
        <w:t>各一名，以三名為限。績</w:t>
      </w:r>
      <w:proofErr w:type="gramStart"/>
      <w:r w:rsidRPr="002A75A2">
        <w:rPr>
          <w:rFonts w:eastAsia="標楷體"/>
          <w:color w:val="000000" w:themeColor="text1"/>
        </w:rPr>
        <w:t>優獎前二名得</w:t>
      </w:r>
      <w:proofErr w:type="gramEnd"/>
      <w:r w:rsidRPr="002A75A2">
        <w:rPr>
          <w:rFonts w:eastAsia="標楷體"/>
          <w:color w:val="000000" w:themeColor="text1"/>
        </w:rPr>
        <w:t>另推派一名同仁參訪姊妹校（第一次得獎由單位主管參加，第二次得獎則由單位主管指派一名同仁參加）。</w:t>
      </w:r>
    </w:p>
    <w:p w:rsidR="00946516" w:rsidRPr="002A75A2" w:rsidRDefault="00946516" w:rsidP="00946516">
      <w:pPr>
        <w:pStyle w:val="a5"/>
        <w:snapToGrid w:val="0"/>
        <w:ind w:leftChars="177" w:left="850" w:hangingChars="177" w:hanging="425"/>
        <w:jc w:val="both"/>
        <w:rPr>
          <w:rFonts w:eastAsia="標楷體"/>
          <w:color w:val="000000" w:themeColor="text1"/>
        </w:rPr>
      </w:pPr>
      <w:r w:rsidRPr="002A75A2">
        <w:rPr>
          <w:rFonts w:eastAsia="標楷體" w:hint="eastAsia"/>
          <w:color w:val="000000" w:themeColor="text1"/>
        </w:rPr>
        <w:t>(</w:t>
      </w:r>
      <w:r w:rsidRPr="002A75A2">
        <w:rPr>
          <w:rFonts w:eastAsia="標楷體" w:hint="eastAsia"/>
          <w:color w:val="000000" w:themeColor="text1"/>
        </w:rPr>
        <w:t>二</w:t>
      </w:r>
      <w:r w:rsidRPr="002A75A2">
        <w:rPr>
          <w:rFonts w:eastAsia="標楷體" w:hint="eastAsia"/>
          <w:color w:val="000000" w:themeColor="text1"/>
        </w:rPr>
        <w:t>)</w:t>
      </w:r>
      <w:r w:rsidRPr="002A75A2">
        <w:rPr>
          <w:rFonts w:eastAsia="標楷體"/>
          <w:color w:val="000000" w:themeColor="text1"/>
        </w:rPr>
        <w:t>貢獻獎每一名次發給</w:t>
      </w:r>
      <w:r w:rsidRPr="002A75A2">
        <w:rPr>
          <w:rFonts w:eastAsia="標楷體" w:hint="eastAsia"/>
          <w:color w:val="000000" w:themeColor="text1"/>
        </w:rPr>
        <w:t>二</w:t>
      </w:r>
      <w:r w:rsidRPr="002A75A2">
        <w:rPr>
          <w:rFonts w:eastAsia="標楷體"/>
          <w:color w:val="000000" w:themeColor="text1"/>
        </w:rPr>
        <w:t>萬元獎勵金。</w:t>
      </w:r>
    </w:p>
    <w:p w:rsidR="00946516" w:rsidRPr="002A75A2" w:rsidRDefault="00946516" w:rsidP="00946516">
      <w:pPr>
        <w:pStyle w:val="a5"/>
        <w:snapToGrid w:val="0"/>
        <w:ind w:leftChars="177" w:left="850" w:hangingChars="177" w:hanging="425"/>
        <w:jc w:val="both"/>
        <w:rPr>
          <w:rFonts w:eastAsia="標楷體"/>
          <w:color w:val="000000" w:themeColor="text1"/>
        </w:rPr>
      </w:pPr>
      <w:r w:rsidRPr="002A75A2">
        <w:rPr>
          <w:rFonts w:eastAsia="標楷體" w:hint="eastAsia"/>
          <w:color w:val="000000" w:themeColor="text1"/>
        </w:rPr>
        <w:t>(</w:t>
      </w:r>
      <w:r w:rsidRPr="002A75A2">
        <w:rPr>
          <w:rFonts w:eastAsia="標楷體" w:hint="eastAsia"/>
          <w:color w:val="000000" w:themeColor="text1"/>
        </w:rPr>
        <w:t>三</w:t>
      </w:r>
      <w:r w:rsidRPr="002A75A2">
        <w:rPr>
          <w:rFonts w:eastAsia="標楷體" w:hint="eastAsia"/>
          <w:color w:val="000000" w:themeColor="text1"/>
        </w:rPr>
        <w:t>)</w:t>
      </w:r>
      <w:proofErr w:type="gramStart"/>
      <w:r w:rsidRPr="002A75A2">
        <w:rPr>
          <w:rFonts w:eastAsia="標楷體"/>
          <w:color w:val="000000" w:themeColor="text1"/>
        </w:rPr>
        <w:t>敬業獎取前五</w:t>
      </w:r>
      <w:proofErr w:type="gramEnd"/>
      <w:r w:rsidRPr="002A75A2">
        <w:rPr>
          <w:rFonts w:eastAsia="標楷體"/>
          <w:color w:val="000000" w:themeColor="text1"/>
        </w:rPr>
        <w:t>名，每一名次發給</w:t>
      </w:r>
      <w:r w:rsidRPr="002A75A2">
        <w:rPr>
          <w:rFonts w:eastAsia="標楷體" w:hint="eastAsia"/>
          <w:color w:val="000000" w:themeColor="text1"/>
        </w:rPr>
        <w:t>二</w:t>
      </w:r>
      <w:r w:rsidRPr="002A75A2">
        <w:rPr>
          <w:rFonts w:eastAsia="標楷體"/>
          <w:color w:val="000000" w:themeColor="text1"/>
        </w:rPr>
        <w:t>萬元獎勵金。</w:t>
      </w:r>
    </w:p>
    <w:p w:rsidR="00946516" w:rsidRPr="002A75A2" w:rsidRDefault="00946516" w:rsidP="00946516">
      <w:pPr>
        <w:pStyle w:val="a5"/>
        <w:snapToGrid w:val="0"/>
        <w:ind w:leftChars="177" w:left="850" w:hangingChars="177" w:hanging="425"/>
        <w:jc w:val="both"/>
        <w:rPr>
          <w:rFonts w:eastAsia="標楷體"/>
          <w:color w:val="000000" w:themeColor="text1"/>
        </w:rPr>
      </w:pPr>
      <w:r w:rsidRPr="002A75A2">
        <w:rPr>
          <w:rFonts w:eastAsia="標楷體" w:hint="eastAsia"/>
          <w:color w:val="000000" w:themeColor="text1"/>
        </w:rPr>
        <w:t>(</w:t>
      </w:r>
      <w:r w:rsidRPr="002A75A2">
        <w:rPr>
          <w:rFonts w:eastAsia="標楷體" w:hint="eastAsia"/>
          <w:color w:val="000000" w:themeColor="text1"/>
        </w:rPr>
        <w:t>四</w:t>
      </w:r>
      <w:r w:rsidRPr="002A75A2">
        <w:rPr>
          <w:rFonts w:eastAsia="標楷體" w:hint="eastAsia"/>
          <w:color w:val="000000" w:themeColor="text1"/>
        </w:rPr>
        <w:t>)</w:t>
      </w:r>
      <w:r w:rsidRPr="002A75A2">
        <w:rPr>
          <w:rFonts w:eastAsia="標楷體"/>
          <w:color w:val="000000" w:themeColor="text1"/>
        </w:rPr>
        <w:t>精</w:t>
      </w:r>
      <w:proofErr w:type="gramStart"/>
      <w:r w:rsidRPr="002A75A2">
        <w:rPr>
          <w:rFonts w:eastAsia="標楷體"/>
          <w:color w:val="000000" w:themeColor="text1"/>
        </w:rPr>
        <w:t>進獎每</w:t>
      </w:r>
      <w:proofErr w:type="gramEnd"/>
      <w:r w:rsidRPr="002A75A2">
        <w:rPr>
          <w:rFonts w:eastAsia="標楷體"/>
          <w:color w:val="000000" w:themeColor="text1"/>
        </w:rPr>
        <w:t>一名發給</w:t>
      </w:r>
      <w:r w:rsidRPr="002A75A2">
        <w:rPr>
          <w:rFonts w:eastAsia="標楷體" w:hint="eastAsia"/>
          <w:color w:val="000000" w:themeColor="text1"/>
        </w:rPr>
        <w:t>二</w:t>
      </w:r>
      <w:r w:rsidRPr="002A75A2">
        <w:rPr>
          <w:rFonts w:eastAsia="標楷體"/>
          <w:color w:val="000000" w:themeColor="text1"/>
        </w:rPr>
        <w:t>萬元獎勵金。</w:t>
      </w:r>
    </w:p>
    <w:p w:rsidR="00946516" w:rsidRPr="002A75A2" w:rsidRDefault="00946516" w:rsidP="00946516">
      <w:pPr>
        <w:pStyle w:val="a5"/>
        <w:snapToGrid w:val="0"/>
        <w:ind w:leftChars="177" w:left="850" w:hangingChars="177" w:hanging="425"/>
        <w:jc w:val="both"/>
        <w:rPr>
          <w:rFonts w:eastAsia="標楷體"/>
          <w:color w:val="000000" w:themeColor="text1"/>
        </w:rPr>
      </w:pPr>
      <w:r w:rsidRPr="002A75A2">
        <w:rPr>
          <w:rFonts w:eastAsia="標楷體" w:hint="eastAsia"/>
          <w:color w:val="000000" w:themeColor="text1"/>
        </w:rPr>
        <w:t>(</w:t>
      </w:r>
      <w:r w:rsidRPr="002A75A2">
        <w:rPr>
          <w:rFonts w:eastAsia="標楷體" w:hint="eastAsia"/>
          <w:color w:val="000000" w:themeColor="text1"/>
        </w:rPr>
        <w:t>五</w:t>
      </w:r>
      <w:r w:rsidRPr="002A75A2">
        <w:rPr>
          <w:rFonts w:eastAsia="標楷體" w:hint="eastAsia"/>
          <w:color w:val="000000" w:themeColor="text1"/>
        </w:rPr>
        <w:t>)</w:t>
      </w:r>
      <w:proofErr w:type="gramStart"/>
      <w:r w:rsidRPr="002A75A2">
        <w:rPr>
          <w:rFonts w:eastAsia="標楷體" w:hint="eastAsia"/>
          <w:color w:val="000000" w:themeColor="text1"/>
        </w:rPr>
        <w:t>激勵</w:t>
      </w:r>
      <w:r w:rsidRPr="002A75A2">
        <w:rPr>
          <w:rFonts w:eastAsia="標楷體"/>
          <w:color w:val="000000" w:themeColor="text1"/>
        </w:rPr>
        <w:t>獎</w:t>
      </w:r>
      <w:r w:rsidRPr="002A75A2">
        <w:rPr>
          <w:rFonts w:eastAsia="標楷體" w:hint="eastAsia"/>
          <w:color w:val="000000" w:themeColor="text1"/>
        </w:rPr>
        <w:t>每</w:t>
      </w:r>
      <w:r w:rsidRPr="002A75A2">
        <w:rPr>
          <w:rFonts w:eastAsia="標楷體"/>
          <w:color w:val="000000" w:themeColor="text1"/>
        </w:rPr>
        <w:t>一名</w:t>
      </w:r>
      <w:proofErr w:type="gramEnd"/>
      <w:r w:rsidRPr="002A75A2">
        <w:rPr>
          <w:rFonts w:eastAsia="標楷體"/>
          <w:color w:val="000000" w:themeColor="text1"/>
        </w:rPr>
        <w:t>發給</w:t>
      </w:r>
      <w:r w:rsidR="00E37156" w:rsidRPr="002A75A2">
        <w:rPr>
          <w:rFonts w:eastAsia="標楷體" w:hint="eastAsia"/>
          <w:color w:val="000000" w:themeColor="text1"/>
        </w:rPr>
        <w:t>二</w:t>
      </w:r>
      <w:r w:rsidRPr="002A75A2">
        <w:rPr>
          <w:rFonts w:eastAsia="標楷體"/>
          <w:color w:val="000000" w:themeColor="text1"/>
        </w:rPr>
        <w:t>萬元獎勵金。</w:t>
      </w:r>
    </w:p>
    <w:p w:rsidR="00946516" w:rsidRPr="002A75A2" w:rsidRDefault="00946516" w:rsidP="00946516">
      <w:pPr>
        <w:pStyle w:val="a5"/>
        <w:snapToGrid w:val="0"/>
        <w:ind w:leftChars="177" w:left="850" w:hangingChars="177" w:hanging="425"/>
        <w:jc w:val="both"/>
        <w:rPr>
          <w:rFonts w:eastAsia="標楷體"/>
          <w:color w:val="000000" w:themeColor="text1"/>
        </w:rPr>
      </w:pPr>
      <w:r w:rsidRPr="002A75A2">
        <w:rPr>
          <w:rFonts w:eastAsia="標楷體" w:hint="eastAsia"/>
          <w:color w:val="000000" w:themeColor="text1"/>
        </w:rPr>
        <w:t>(</w:t>
      </w:r>
      <w:r w:rsidRPr="002A75A2">
        <w:rPr>
          <w:rFonts w:eastAsia="標楷體" w:hint="eastAsia"/>
          <w:color w:val="000000" w:themeColor="text1"/>
        </w:rPr>
        <w:t>六</w:t>
      </w:r>
      <w:r w:rsidRPr="002A75A2">
        <w:rPr>
          <w:rFonts w:eastAsia="標楷體" w:hint="eastAsia"/>
          <w:color w:val="000000" w:themeColor="text1"/>
        </w:rPr>
        <w:t>)</w:t>
      </w:r>
      <w:proofErr w:type="gramStart"/>
      <w:r w:rsidRPr="002A75A2">
        <w:rPr>
          <w:rFonts w:eastAsia="標楷體"/>
          <w:color w:val="000000" w:themeColor="text1"/>
        </w:rPr>
        <w:t>亮點獎一名</w:t>
      </w:r>
      <w:proofErr w:type="gramEnd"/>
      <w:r w:rsidRPr="002A75A2">
        <w:rPr>
          <w:rFonts w:eastAsia="標楷體"/>
          <w:color w:val="000000" w:themeColor="text1"/>
        </w:rPr>
        <w:t>發給</w:t>
      </w:r>
      <w:r w:rsidRPr="002A75A2">
        <w:rPr>
          <w:rFonts w:eastAsia="標楷體" w:hint="eastAsia"/>
          <w:color w:val="000000" w:themeColor="text1"/>
        </w:rPr>
        <w:t>二</w:t>
      </w:r>
      <w:r w:rsidRPr="002A75A2">
        <w:rPr>
          <w:rFonts w:eastAsia="標楷體"/>
          <w:color w:val="000000" w:themeColor="text1"/>
        </w:rPr>
        <w:t>萬元獎勵金。</w:t>
      </w:r>
    </w:p>
    <w:p w:rsidR="00946516" w:rsidRPr="002A75A2" w:rsidRDefault="00946516" w:rsidP="00946516">
      <w:pPr>
        <w:pStyle w:val="a5"/>
        <w:snapToGrid w:val="0"/>
        <w:ind w:leftChars="0" w:left="0"/>
        <w:jc w:val="both"/>
        <w:rPr>
          <w:rFonts w:eastAsia="標楷體"/>
          <w:color w:val="000000" w:themeColor="text1"/>
        </w:rPr>
      </w:pPr>
      <w:r w:rsidRPr="002A75A2">
        <w:rPr>
          <w:rFonts w:eastAsia="標楷體"/>
          <w:color w:val="000000" w:themeColor="text1"/>
        </w:rPr>
        <w:t>八、考核結果作為單位次年度資本門經費增減之參考。</w:t>
      </w:r>
    </w:p>
    <w:p w:rsidR="00946516" w:rsidRPr="002A75A2" w:rsidRDefault="00946516" w:rsidP="00946516">
      <w:pPr>
        <w:pStyle w:val="a5"/>
        <w:snapToGrid w:val="0"/>
        <w:ind w:leftChars="0" w:left="0"/>
        <w:jc w:val="both"/>
        <w:rPr>
          <w:rFonts w:eastAsia="標楷體"/>
          <w:color w:val="000000" w:themeColor="text1"/>
          <w:sz w:val="28"/>
          <w:szCs w:val="28"/>
        </w:rPr>
      </w:pPr>
      <w:r w:rsidRPr="002A75A2">
        <w:rPr>
          <w:rFonts w:eastAsia="標楷體"/>
          <w:color w:val="000000" w:themeColor="text1"/>
        </w:rPr>
        <w:t>九、本要點經行政會議通過，陳請校長核定後公布施行，修正時亦同。</w:t>
      </w:r>
    </w:p>
    <w:p w:rsidR="00946516" w:rsidRPr="002A75A2" w:rsidRDefault="00946516" w:rsidP="00946516">
      <w:pPr>
        <w:rPr>
          <w:rFonts w:eastAsia="標楷體"/>
          <w:bCs/>
          <w:color w:val="000000" w:themeColor="text1"/>
          <w:kern w:val="0"/>
          <w:sz w:val="28"/>
          <w:szCs w:val="28"/>
        </w:rPr>
      </w:pPr>
      <w:bookmarkStart w:id="0" w:name="_GoBack"/>
      <w:bookmarkEnd w:id="0"/>
      <w:r w:rsidRPr="002A75A2">
        <w:rPr>
          <w:rFonts w:eastAsia="標楷體"/>
          <w:color w:val="000000" w:themeColor="text1"/>
          <w:sz w:val="28"/>
          <w:szCs w:val="28"/>
        </w:rPr>
        <w:br w:type="page"/>
      </w:r>
      <w:r w:rsidRPr="002A75A2">
        <w:rPr>
          <w:noProof/>
          <w:color w:val="000000" w:themeColor="text1"/>
        </w:rPr>
        <w:lastRenderedPageBreak/>
        <mc:AlternateContent>
          <mc:Choice Requires="wps">
            <w:drawing>
              <wp:anchor distT="0" distB="0" distL="114300" distR="114300" simplePos="0" relativeHeight="251659264" behindDoc="0" locked="0" layoutInCell="1" allowOverlap="1" wp14:anchorId="7B8D0003" wp14:editId="6B465FF5">
                <wp:simplePos x="0" y="0"/>
                <wp:positionH relativeFrom="column">
                  <wp:posOffset>34290</wp:posOffset>
                </wp:positionH>
                <wp:positionV relativeFrom="paragraph">
                  <wp:posOffset>0</wp:posOffset>
                </wp:positionV>
                <wp:extent cx="779780" cy="320675"/>
                <wp:effectExtent l="0" t="0" r="1270" b="3175"/>
                <wp:wrapTopAndBottom/>
                <wp:docPr id="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320675"/>
                        </a:xfrm>
                        <a:prstGeom prst="rect">
                          <a:avLst/>
                        </a:prstGeom>
                        <a:solidFill>
                          <a:srgbClr val="FFFFFF"/>
                        </a:solidFill>
                        <a:ln w="9525">
                          <a:solidFill>
                            <a:srgbClr val="000000"/>
                          </a:solidFill>
                          <a:miter lim="800000"/>
                          <a:headEnd/>
                          <a:tailEnd/>
                        </a:ln>
                      </wps:spPr>
                      <wps:txbx>
                        <w:txbxContent>
                          <w:p w:rsidR="00946516" w:rsidRPr="00F27C8E" w:rsidRDefault="00946516" w:rsidP="00946516">
                            <w:pPr>
                              <w:snapToGrid w:val="0"/>
                              <w:jc w:val="center"/>
                              <w:rPr>
                                <w:rFonts w:ascii="標楷體" w:eastAsia="標楷體" w:hAnsi="標楷體"/>
                                <w:b/>
                              </w:rPr>
                            </w:pPr>
                            <w:r w:rsidRPr="00F27C8E">
                              <w:rPr>
                                <w:rFonts w:ascii="標楷體" w:eastAsia="標楷體" w:hAnsi="標楷體" w:hint="eastAsia"/>
                                <w:b/>
                              </w:rPr>
                              <w:t>附</w:t>
                            </w:r>
                            <w:r>
                              <w:rPr>
                                <w:rFonts w:ascii="標楷體" w:eastAsia="標楷體" w:hAnsi="標楷體" w:hint="eastAsia"/>
                                <w:b/>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D0003" id="矩形 1" o:spid="_x0000_s1026" style="position:absolute;margin-left:2.7pt;margin-top:0;width:61.4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">
                <v:textbox>
                  <w:txbxContent>
                    <w:p w:rsidR="00946516" w:rsidRPr="00F27C8E" w:rsidRDefault="00946516" w:rsidP="00946516">
                      <w:pPr>
                        <w:snapToGrid w:val="0"/>
                        <w:jc w:val="center"/>
                        <w:rPr>
                          <w:rFonts w:ascii="標楷體" w:eastAsia="標楷體" w:hAnsi="標楷體"/>
                          <w:b/>
                        </w:rPr>
                      </w:pPr>
                      <w:r w:rsidRPr="00F27C8E">
                        <w:rPr>
                          <w:rFonts w:ascii="標楷體" w:eastAsia="標楷體" w:hAnsi="標楷體" w:hint="eastAsia"/>
                          <w:b/>
                        </w:rPr>
                        <w:t>附</w:t>
                      </w:r>
                      <w:r>
                        <w:rPr>
                          <w:rFonts w:ascii="標楷體" w:eastAsia="標楷體" w:hAnsi="標楷體" w:hint="eastAsia"/>
                          <w:b/>
                        </w:rPr>
                        <w:t>表</w:t>
                      </w:r>
                    </w:p>
                  </w:txbxContent>
                </v:textbox>
                <w10:wrap type="topAndBottom"/>
              </v:rect>
            </w:pict>
          </mc:Fallback>
        </mc:AlternateContent>
      </w:r>
      <w:r w:rsidRPr="002A75A2">
        <w:rPr>
          <w:rFonts w:eastAsia="標楷體"/>
          <w:bCs/>
          <w:color w:val="000000" w:themeColor="text1"/>
          <w:kern w:val="0"/>
          <w:sz w:val="28"/>
          <w:szCs w:val="28"/>
        </w:rPr>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3"/>
        <w:gridCol w:w="3793"/>
        <w:gridCol w:w="2112"/>
      </w:tblGrid>
      <w:tr w:rsidR="002A75A2" w:rsidRPr="002A75A2" w:rsidTr="00AA7EDC">
        <w:trPr>
          <w:trHeight w:val="558"/>
        </w:trPr>
        <w:tc>
          <w:tcPr>
            <w:tcW w:w="1911" w:type="pct"/>
            <w:tcBorders>
              <w:top w:val="single" w:sz="12" w:space="0" w:color="auto"/>
              <w:left w:val="single" w:sz="12" w:space="0" w:color="auto"/>
              <w:right w:val="single" w:sz="12"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績效指標</w:t>
            </w:r>
          </w:p>
        </w:tc>
        <w:tc>
          <w:tcPr>
            <w:tcW w:w="3089"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proofErr w:type="gramStart"/>
            <w:r w:rsidRPr="002A75A2">
              <w:rPr>
                <w:rFonts w:eastAsia="標楷體"/>
                <w:bCs/>
                <w:color w:val="000000" w:themeColor="text1"/>
                <w:kern w:val="0"/>
              </w:rPr>
              <w:t>採</w:t>
            </w:r>
            <w:proofErr w:type="gramEnd"/>
            <w:r w:rsidRPr="002A75A2">
              <w:rPr>
                <w:rFonts w:eastAsia="標楷體"/>
                <w:bCs/>
                <w:color w:val="000000" w:themeColor="text1"/>
                <w:kern w:val="0"/>
              </w:rPr>
              <w:t>計點數</w:t>
            </w:r>
            <w:r w:rsidRPr="002A75A2">
              <w:rPr>
                <w:rFonts w:eastAsia="標楷體"/>
                <w:bCs/>
                <w:color w:val="000000" w:themeColor="text1"/>
                <w:kern w:val="0"/>
              </w:rPr>
              <w:t>/</w:t>
            </w:r>
            <w:r w:rsidRPr="002A75A2">
              <w:rPr>
                <w:rFonts w:eastAsia="標楷體"/>
                <w:bCs/>
                <w:color w:val="000000" w:themeColor="text1"/>
                <w:kern w:val="0"/>
              </w:rPr>
              <w:t>件</w:t>
            </w:r>
          </w:p>
        </w:tc>
      </w:tr>
      <w:tr w:rsidR="002A75A2" w:rsidRPr="002A75A2" w:rsidTr="00AA7EDC">
        <w:trPr>
          <w:trHeight w:val="280"/>
        </w:trPr>
        <w:tc>
          <w:tcPr>
            <w:tcW w:w="1911" w:type="pct"/>
            <w:vMerge w:val="restart"/>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r w:rsidRPr="002A75A2">
              <w:rPr>
                <w:rFonts w:eastAsia="標楷體"/>
                <w:color w:val="000000" w:themeColor="text1"/>
              </w:rPr>
              <w:t>（一）政府部會計畫</w:t>
            </w:r>
          </w:p>
          <w:p w:rsidR="00946516" w:rsidRPr="002A75A2" w:rsidRDefault="00946516" w:rsidP="00AA7EDC">
            <w:pPr>
              <w:spacing w:line="340" w:lineRule="exact"/>
              <w:ind w:firstLineChars="283" w:firstLine="679"/>
              <w:rPr>
                <w:rFonts w:eastAsia="標楷體"/>
                <w:bCs/>
                <w:color w:val="000000" w:themeColor="text1"/>
                <w:kern w:val="0"/>
              </w:rPr>
            </w:pPr>
            <w:r w:rsidRPr="002A75A2">
              <w:rPr>
                <w:rFonts w:eastAsia="標楷體"/>
                <w:color w:val="000000" w:themeColor="text1"/>
              </w:rPr>
              <w:t>（包含各類政府計畫）</w:t>
            </w:r>
          </w:p>
        </w:tc>
        <w:tc>
          <w:tcPr>
            <w:tcW w:w="1984" w:type="pct"/>
            <w:tcBorders>
              <w:top w:val="single" w:sz="12" w:space="0" w:color="auto"/>
              <w:left w:val="single" w:sz="12" w:space="0" w:color="auto"/>
              <w:bottom w:val="single" w:sz="2" w:space="0" w:color="auto"/>
              <w:right w:val="single" w:sz="2"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金額（元）</w:t>
            </w:r>
            <w:r w:rsidRPr="002A75A2">
              <w:rPr>
                <w:rFonts w:eastAsia="標楷體"/>
                <w:bCs/>
                <w:color w:val="000000" w:themeColor="text1"/>
                <w:kern w:val="0"/>
              </w:rPr>
              <w:t>/</w:t>
            </w:r>
            <w:r w:rsidRPr="002A75A2">
              <w:rPr>
                <w:rFonts w:eastAsia="標楷體"/>
                <w:bCs/>
                <w:color w:val="000000" w:themeColor="text1"/>
                <w:kern w:val="0"/>
              </w:rPr>
              <w:t>件</w:t>
            </w:r>
          </w:p>
        </w:tc>
        <w:tc>
          <w:tcPr>
            <w:tcW w:w="1105" w:type="pct"/>
            <w:tcBorders>
              <w:top w:val="single" w:sz="12" w:space="0" w:color="auto"/>
              <w:left w:val="single" w:sz="2" w:space="0" w:color="auto"/>
              <w:bottom w:val="single" w:sz="2" w:space="0" w:color="auto"/>
              <w:right w:val="single" w:sz="12"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點數</w:t>
            </w:r>
          </w:p>
        </w:tc>
      </w:tr>
      <w:tr w:rsidR="002A75A2" w:rsidRPr="002A75A2" w:rsidTr="00AA7EDC">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946516" w:rsidRPr="002A75A2" w:rsidRDefault="001C785E" w:rsidP="007A3937">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 xml:space="preserve">  </w:t>
            </w:r>
            <w:r w:rsidR="00946516" w:rsidRPr="002A75A2">
              <w:rPr>
                <w:rFonts w:eastAsia="標楷體"/>
                <w:bCs/>
                <w:color w:val="000000" w:themeColor="text1"/>
                <w:kern w:val="0"/>
              </w:rPr>
              <w:t>50,000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00946516" w:rsidRPr="002A75A2">
              <w:rPr>
                <w:rFonts w:eastAsia="標楷體"/>
                <w:bCs/>
                <w:color w:val="000000" w:themeColor="text1"/>
                <w:kern w:val="0"/>
              </w:rPr>
              <w:t>1,000,000</w:t>
            </w:r>
            <w:r w:rsidR="007A3937" w:rsidRPr="002A75A2">
              <w:rPr>
                <w:rFonts w:eastAsia="標楷體"/>
                <w:bCs/>
                <w:color w:val="000000" w:themeColor="text1"/>
                <w:kern w:val="0"/>
              </w:rPr>
              <w:t xml:space="preserve"> </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3</w:t>
            </w:r>
          </w:p>
        </w:tc>
      </w:tr>
      <w:tr w:rsidR="002A75A2" w:rsidRPr="002A75A2" w:rsidTr="00AA7EDC">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946516" w:rsidRPr="002A75A2" w:rsidRDefault="001C785E" w:rsidP="007A3937">
            <w:pPr>
              <w:widowControl/>
              <w:spacing w:line="340" w:lineRule="exact"/>
              <w:ind w:leftChars="-132" w:hangingChars="132" w:hanging="317"/>
              <w:jc w:val="center"/>
              <w:rPr>
                <w:rFonts w:eastAsia="標楷體"/>
                <w:bCs/>
                <w:color w:val="000000" w:themeColor="text1"/>
                <w:kern w:val="0"/>
              </w:rPr>
            </w:pPr>
            <w:r w:rsidRPr="002A75A2">
              <w:rPr>
                <w:rFonts w:eastAsia="標楷體" w:hint="eastAsia"/>
                <w:bCs/>
                <w:color w:val="000000" w:themeColor="text1"/>
                <w:kern w:val="0"/>
              </w:rPr>
              <w:t xml:space="preserve">  </w:t>
            </w:r>
            <w:r w:rsidR="00946516" w:rsidRPr="002A75A2">
              <w:rPr>
                <w:rFonts w:eastAsia="標楷體"/>
                <w:bCs/>
                <w:color w:val="000000" w:themeColor="text1"/>
                <w:kern w:val="0"/>
              </w:rPr>
              <w:t>1,000,000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00946516" w:rsidRPr="002A75A2">
              <w:rPr>
                <w:rFonts w:eastAsia="標楷體"/>
                <w:bCs/>
                <w:color w:val="000000" w:themeColor="text1"/>
                <w:kern w:val="0"/>
              </w:rPr>
              <w:t>3,000,000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5</w:t>
            </w:r>
          </w:p>
        </w:tc>
      </w:tr>
      <w:tr w:rsidR="002A75A2" w:rsidRPr="002A75A2" w:rsidTr="00AA7EDC">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946516" w:rsidRPr="002A75A2" w:rsidRDefault="007A3937" w:rsidP="001C785E">
            <w:pPr>
              <w:widowControl/>
              <w:spacing w:line="340" w:lineRule="exact"/>
              <w:ind w:firstLineChars="694" w:firstLine="1666"/>
              <w:rPr>
                <w:rFonts w:eastAsia="標楷體"/>
                <w:bCs/>
                <w:color w:val="000000" w:themeColor="text1"/>
                <w:kern w:val="0"/>
              </w:rPr>
            </w:pPr>
            <w:r w:rsidRPr="002A75A2">
              <w:rPr>
                <w:rFonts w:ascii="標楷體" w:eastAsia="標楷體" w:hAnsi="標楷體" w:hint="eastAsia"/>
                <w:color w:val="000000" w:themeColor="text1"/>
              </w:rPr>
              <w:t>金額</w:t>
            </w:r>
            <w:proofErr w:type="gramStart"/>
            <w:r w:rsidR="00946516" w:rsidRPr="002A75A2">
              <w:rPr>
                <w:rFonts w:ascii="新細明體" w:hAnsi="新細明體" w:cs="新細明體" w:hint="eastAsia"/>
                <w:bCs/>
                <w:color w:val="000000" w:themeColor="text1"/>
                <w:kern w:val="0"/>
              </w:rPr>
              <w:t>≧</w:t>
            </w:r>
            <w:proofErr w:type="gramEnd"/>
            <w:r w:rsidR="00946516" w:rsidRPr="002A75A2">
              <w:rPr>
                <w:rFonts w:eastAsia="標楷體"/>
                <w:bCs/>
                <w:color w:val="000000" w:themeColor="text1"/>
                <w:kern w:val="0"/>
              </w:rPr>
              <w:t>3,000,000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7</w:t>
            </w:r>
          </w:p>
        </w:tc>
      </w:tr>
      <w:tr w:rsidR="002A75A2" w:rsidRPr="002A75A2" w:rsidTr="00AA7EDC">
        <w:trPr>
          <w:trHeight w:val="72"/>
        </w:trPr>
        <w:tc>
          <w:tcPr>
            <w:tcW w:w="1911" w:type="pct"/>
            <w:vMerge w:val="restart"/>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r w:rsidRPr="002A75A2">
              <w:rPr>
                <w:rFonts w:eastAsia="標楷體"/>
                <w:bCs/>
                <w:color w:val="000000" w:themeColor="text1"/>
                <w:kern w:val="0"/>
              </w:rPr>
              <w:t>（二）產學合作計畫</w:t>
            </w:r>
            <w:r w:rsidRPr="002A75A2">
              <w:rPr>
                <w:rFonts w:eastAsia="標楷體"/>
                <w:bCs/>
                <w:color w:val="000000" w:themeColor="text1"/>
                <w:kern w:val="0"/>
              </w:rPr>
              <w:t xml:space="preserve"> </w:t>
            </w:r>
          </w:p>
          <w:p w:rsidR="00946516" w:rsidRPr="002A75A2" w:rsidRDefault="00946516" w:rsidP="00CD3A0A">
            <w:pPr>
              <w:widowControl/>
              <w:spacing w:line="340" w:lineRule="exact"/>
              <w:ind w:leftChars="282" w:left="679" w:hanging="2"/>
              <w:jc w:val="both"/>
              <w:rPr>
                <w:rFonts w:eastAsia="標楷體"/>
                <w:bCs/>
                <w:color w:val="000000" w:themeColor="text1"/>
                <w:kern w:val="0"/>
              </w:rPr>
            </w:pPr>
            <w:r w:rsidRPr="002A75A2">
              <w:rPr>
                <w:rFonts w:eastAsia="標楷體"/>
                <w:bCs/>
                <w:color w:val="000000" w:themeColor="text1"/>
                <w:kern w:val="0"/>
              </w:rPr>
              <w:t>（</w:t>
            </w:r>
            <w:r w:rsidR="00CD3A0A" w:rsidRPr="002A75A2">
              <w:rPr>
                <w:rFonts w:eastAsia="標楷體" w:hint="eastAsia"/>
                <w:bCs/>
                <w:color w:val="000000" w:themeColor="text1"/>
                <w:kern w:val="0"/>
              </w:rPr>
              <w:t>含</w:t>
            </w:r>
            <w:proofErr w:type="gramStart"/>
            <w:r w:rsidR="00CD3A0A" w:rsidRPr="002A75A2">
              <w:rPr>
                <w:rFonts w:ascii="標楷體" w:eastAsia="標楷體" w:hAnsi="標楷體" w:hint="eastAsia"/>
                <w:color w:val="000000" w:themeColor="text1"/>
              </w:rPr>
              <w:t>併簽技</w:t>
            </w:r>
            <w:proofErr w:type="gramEnd"/>
            <w:r w:rsidR="00CD3A0A" w:rsidRPr="002A75A2">
              <w:rPr>
                <w:rFonts w:ascii="標楷體" w:eastAsia="標楷體" w:hAnsi="標楷體" w:hint="eastAsia"/>
                <w:color w:val="000000" w:themeColor="text1"/>
              </w:rPr>
              <w:t>轉之</w:t>
            </w:r>
            <w:r w:rsidRPr="002A75A2">
              <w:rPr>
                <w:rFonts w:eastAsia="標楷體"/>
                <w:bCs/>
                <w:color w:val="000000" w:themeColor="text1"/>
                <w:kern w:val="0"/>
              </w:rPr>
              <w:t>一般產學、科技部產學、研究型政府計畫、捐贈</w:t>
            </w:r>
            <w:r w:rsidRPr="002A75A2">
              <w:rPr>
                <w:rFonts w:eastAsia="標楷體" w:hint="eastAsia"/>
                <w:bCs/>
                <w:color w:val="000000" w:themeColor="text1"/>
                <w:kern w:val="0"/>
              </w:rPr>
              <w:t>，</w:t>
            </w:r>
            <w:r w:rsidRPr="002A75A2">
              <w:rPr>
                <w:rFonts w:eastAsia="標楷體"/>
                <w:bCs/>
                <w:color w:val="000000" w:themeColor="text1"/>
                <w:kern w:val="0"/>
              </w:rPr>
              <w:t>國際產學案則依計畫金額所屬級距，以兩倍點數計算）</w:t>
            </w: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金額（元）</w:t>
            </w:r>
            <w:r w:rsidRPr="002A75A2">
              <w:rPr>
                <w:rFonts w:eastAsia="標楷體"/>
                <w:bCs/>
                <w:color w:val="000000" w:themeColor="text1"/>
                <w:kern w:val="0"/>
              </w:rPr>
              <w:t>/</w:t>
            </w:r>
            <w:r w:rsidRPr="002A75A2">
              <w:rPr>
                <w:rFonts w:eastAsia="標楷體"/>
                <w:bCs/>
                <w:color w:val="000000" w:themeColor="text1"/>
                <w:kern w:val="0"/>
              </w:rPr>
              <w:t>件</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點數</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1C785E" w:rsidP="00AA7EDC">
            <w:pPr>
              <w:spacing w:line="340" w:lineRule="exact"/>
              <w:jc w:val="center"/>
              <w:rPr>
                <w:rFonts w:eastAsia="標楷體"/>
                <w:bCs/>
                <w:color w:val="000000" w:themeColor="text1"/>
                <w:kern w:val="0"/>
              </w:rPr>
            </w:pPr>
            <w:r w:rsidRPr="002A75A2">
              <w:rPr>
                <w:rFonts w:eastAsia="標楷體" w:hint="eastAsia"/>
                <w:bCs/>
                <w:color w:val="000000" w:themeColor="text1"/>
                <w:kern w:val="0"/>
              </w:rPr>
              <w:t xml:space="preserve"> </w:t>
            </w:r>
            <w:r w:rsidR="00946516" w:rsidRPr="002A75A2">
              <w:rPr>
                <w:rFonts w:eastAsia="標楷體"/>
                <w:bCs/>
                <w:color w:val="000000" w:themeColor="text1"/>
                <w:kern w:val="0"/>
              </w:rPr>
              <w:t>50,000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00946516" w:rsidRPr="002A75A2">
              <w:rPr>
                <w:rFonts w:eastAsia="標楷體"/>
                <w:bCs/>
                <w:color w:val="000000" w:themeColor="text1"/>
                <w:kern w:val="0"/>
              </w:rPr>
              <w:t>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1</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100,000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150,000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2</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150,000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200,000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3</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200,000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250,000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4</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250,000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300,000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5</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300,000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500,000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6</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500,000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700,000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7</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700,000</w:t>
            </w:r>
            <w:proofErr w:type="gramStart"/>
            <w:r w:rsidR="007A3937" w:rsidRPr="002A75A2">
              <w:rPr>
                <w:rFonts w:ascii="標楷體" w:eastAsia="標楷體" w:hAnsi="標楷體" w:hint="eastAsia"/>
                <w:color w:val="000000" w:themeColor="text1"/>
              </w:rPr>
              <w:t>≦</w:t>
            </w:r>
            <w:proofErr w:type="gramEnd"/>
            <w:r w:rsidR="007A3937" w:rsidRPr="002A75A2">
              <w:rPr>
                <w:rFonts w:ascii="標楷體" w:eastAsia="標楷體" w:hAnsi="標楷體" w:hint="eastAsia"/>
                <w:color w:val="000000" w:themeColor="text1"/>
              </w:rPr>
              <w:t>金額&lt;</w:t>
            </w:r>
            <w:r w:rsidRPr="002A75A2">
              <w:rPr>
                <w:rFonts w:eastAsia="標楷體"/>
                <w:bCs/>
                <w:color w:val="000000" w:themeColor="text1"/>
                <w:kern w:val="0"/>
              </w:rPr>
              <w:t>900,000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9</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7A3937" w:rsidP="007A3937">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 xml:space="preserve"> </w:t>
            </w:r>
            <w:r w:rsidR="00946516" w:rsidRPr="002A75A2">
              <w:rPr>
                <w:rFonts w:eastAsia="標楷體"/>
                <w:bCs/>
                <w:color w:val="000000" w:themeColor="text1"/>
                <w:kern w:val="0"/>
              </w:rPr>
              <w:t>900,000</w:t>
            </w:r>
            <w:proofErr w:type="gramStart"/>
            <w:r w:rsidRPr="002A75A2">
              <w:rPr>
                <w:rFonts w:ascii="標楷體" w:eastAsia="標楷體" w:hAnsi="標楷體" w:hint="eastAsia"/>
                <w:color w:val="000000" w:themeColor="text1"/>
              </w:rPr>
              <w:t>≦</w:t>
            </w:r>
            <w:proofErr w:type="gramEnd"/>
            <w:r w:rsidRPr="002A75A2">
              <w:rPr>
                <w:rFonts w:ascii="標楷體" w:eastAsia="標楷體" w:hAnsi="標楷體" w:hint="eastAsia"/>
                <w:color w:val="000000" w:themeColor="text1"/>
              </w:rPr>
              <w:t>金額&lt;</w:t>
            </w:r>
            <w:r w:rsidR="00946516" w:rsidRPr="002A75A2">
              <w:rPr>
                <w:rFonts w:eastAsia="標楷體"/>
                <w:bCs/>
                <w:color w:val="000000" w:themeColor="text1"/>
                <w:kern w:val="0"/>
              </w:rPr>
              <w:t>1,100,000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11</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946516" w:rsidRPr="002A75A2" w:rsidRDefault="007A3937" w:rsidP="007A3937">
            <w:pPr>
              <w:widowControl/>
              <w:spacing w:line="340" w:lineRule="exact"/>
              <w:ind w:firstLineChars="517" w:firstLine="1241"/>
              <w:jc w:val="center"/>
              <w:rPr>
                <w:rFonts w:eastAsia="標楷體"/>
                <w:bCs/>
                <w:color w:val="000000" w:themeColor="text1"/>
                <w:kern w:val="0"/>
              </w:rPr>
            </w:pPr>
            <w:r w:rsidRPr="002A75A2">
              <w:rPr>
                <w:rFonts w:ascii="標楷體" w:eastAsia="標楷體" w:hAnsi="標楷體" w:hint="eastAsia"/>
                <w:color w:val="000000" w:themeColor="text1"/>
              </w:rPr>
              <w:t>金額</w:t>
            </w:r>
            <w:proofErr w:type="gramStart"/>
            <w:r w:rsidR="00946516" w:rsidRPr="002A75A2">
              <w:rPr>
                <w:rFonts w:ascii="新細明體" w:hAnsi="新細明體" w:cs="新細明體" w:hint="eastAsia"/>
                <w:bCs/>
                <w:color w:val="000000" w:themeColor="text1"/>
                <w:kern w:val="0"/>
              </w:rPr>
              <w:t>≧</w:t>
            </w:r>
            <w:proofErr w:type="gramEnd"/>
            <w:r w:rsidR="00946516" w:rsidRPr="002A75A2">
              <w:rPr>
                <w:rFonts w:eastAsia="標楷體"/>
                <w:bCs/>
                <w:color w:val="000000" w:themeColor="text1"/>
                <w:kern w:val="0"/>
              </w:rPr>
              <w:t>1,100,000</w:t>
            </w:r>
          </w:p>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每增加</w:t>
            </w:r>
            <w:r w:rsidRPr="002A75A2">
              <w:rPr>
                <w:rFonts w:eastAsia="標楷體"/>
                <w:bCs/>
                <w:color w:val="000000" w:themeColor="text1"/>
                <w:kern w:val="0"/>
              </w:rPr>
              <w:t>100</w:t>
            </w:r>
            <w:r w:rsidRPr="002A75A2">
              <w:rPr>
                <w:rFonts w:eastAsia="標楷體"/>
                <w:bCs/>
                <w:color w:val="000000" w:themeColor="text1"/>
                <w:kern w:val="0"/>
              </w:rPr>
              <w:t>萬，點數增加</w:t>
            </w:r>
            <w:r w:rsidRPr="002A75A2">
              <w:rPr>
                <w:rFonts w:eastAsia="標楷體"/>
                <w:bCs/>
                <w:color w:val="000000" w:themeColor="text1"/>
                <w:kern w:val="0"/>
              </w:rPr>
              <w:t>2</w:t>
            </w:r>
            <w:r w:rsidRPr="002A75A2">
              <w:rPr>
                <w:rFonts w:eastAsia="標楷體"/>
                <w:bCs/>
                <w:color w:val="000000" w:themeColor="text1"/>
                <w:kern w:val="0"/>
              </w:rPr>
              <w:t>點</w:t>
            </w:r>
          </w:p>
        </w:tc>
        <w:tc>
          <w:tcPr>
            <w:tcW w:w="1105" w:type="pct"/>
            <w:tcBorders>
              <w:top w:val="single" w:sz="4" w:space="0" w:color="auto"/>
              <w:left w:val="nil"/>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13</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捐贈品市值（元）</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點數</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7A3937" w:rsidP="001C785E">
            <w:pPr>
              <w:spacing w:line="340" w:lineRule="exact"/>
              <w:ind w:firstLineChars="694" w:firstLine="1666"/>
              <w:rPr>
                <w:rFonts w:eastAsia="標楷體"/>
                <w:bCs/>
                <w:color w:val="000000" w:themeColor="text1"/>
                <w:kern w:val="0"/>
              </w:rPr>
            </w:pPr>
            <w:r w:rsidRPr="002A75A2">
              <w:rPr>
                <w:rFonts w:ascii="標楷體" w:eastAsia="標楷體" w:hAnsi="標楷體" w:hint="eastAsia"/>
                <w:color w:val="000000" w:themeColor="text1"/>
              </w:rPr>
              <w:t>金額</w:t>
            </w:r>
            <w:r w:rsidR="00946516" w:rsidRPr="002A75A2">
              <w:rPr>
                <w:rFonts w:eastAsia="標楷體"/>
                <w:bCs/>
                <w:color w:val="000000" w:themeColor="text1"/>
                <w:kern w:val="0"/>
              </w:rPr>
              <w:t>＜</w:t>
            </w:r>
            <w:r w:rsidR="00946516" w:rsidRPr="002A75A2">
              <w:rPr>
                <w:rFonts w:eastAsia="標楷體"/>
                <w:bCs/>
                <w:color w:val="000000" w:themeColor="text1"/>
                <w:kern w:val="0"/>
              </w:rPr>
              <w:t>5,000,000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3</w:t>
            </w:r>
          </w:p>
        </w:tc>
      </w:tr>
      <w:tr w:rsidR="002A75A2" w:rsidRPr="002A75A2" w:rsidTr="00AA7EDC">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946516" w:rsidRPr="002A75A2" w:rsidRDefault="007A3937" w:rsidP="001C785E">
            <w:pPr>
              <w:widowControl/>
              <w:spacing w:line="340" w:lineRule="exact"/>
              <w:ind w:firstLineChars="694" w:firstLine="1666"/>
              <w:rPr>
                <w:rFonts w:eastAsia="標楷體"/>
                <w:bCs/>
                <w:color w:val="000000" w:themeColor="text1"/>
                <w:kern w:val="0"/>
              </w:rPr>
            </w:pPr>
            <w:r w:rsidRPr="002A75A2">
              <w:rPr>
                <w:rFonts w:ascii="標楷體" w:eastAsia="標楷體" w:hAnsi="標楷體" w:hint="eastAsia"/>
                <w:color w:val="000000" w:themeColor="text1"/>
              </w:rPr>
              <w:t>金額</w:t>
            </w:r>
            <w:proofErr w:type="gramStart"/>
            <w:r w:rsidR="00946516" w:rsidRPr="002A75A2">
              <w:rPr>
                <w:rFonts w:ascii="新細明體" w:hAnsi="新細明體" w:cs="新細明體" w:hint="eastAsia"/>
                <w:bCs/>
                <w:color w:val="000000" w:themeColor="text1"/>
                <w:kern w:val="0"/>
              </w:rPr>
              <w:t>≧</w:t>
            </w:r>
            <w:proofErr w:type="gramEnd"/>
            <w:r w:rsidR="00946516" w:rsidRPr="002A75A2">
              <w:rPr>
                <w:rFonts w:eastAsia="標楷體"/>
                <w:bCs/>
                <w:color w:val="000000" w:themeColor="text1"/>
                <w:kern w:val="0"/>
              </w:rPr>
              <w:t>5,000,000</w:t>
            </w:r>
          </w:p>
        </w:tc>
        <w:tc>
          <w:tcPr>
            <w:tcW w:w="1105" w:type="pct"/>
            <w:tcBorders>
              <w:top w:val="single" w:sz="4" w:space="0" w:color="auto"/>
              <w:left w:val="nil"/>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6</w:t>
            </w:r>
          </w:p>
        </w:tc>
      </w:tr>
      <w:tr w:rsidR="002A75A2" w:rsidRPr="002A75A2" w:rsidTr="00AA7EDC">
        <w:trPr>
          <w:trHeight w:val="330"/>
        </w:trPr>
        <w:tc>
          <w:tcPr>
            <w:tcW w:w="1911" w:type="pct"/>
            <w:vMerge w:val="restart"/>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bCs/>
                <w:color w:val="000000" w:themeColor="text1"/>
                <w:kern w:val="0"/>
              </w:rPr>
            </w:pPr>
            <w:r w:rsidRPr="002A75A2">
              <w:rPr>
                <w:rFonts w:eastAsia="標楷體"/>
                <w:bCs/>
                <w:color w:val="000000" w:themeColor="text1"/>
                <w:kern w:val="0"/>
              </w:rPr>
              <w:t>（三）核准專利案</w:t>
            </w:r>
          </w:p>
        </w:tc>
        <w:tc>
          <w:tcPr>
            <w:tcW w:w="1984" w:type="pct"/>
            <w:tcBorders>
              <w:top w:val="single" w:sz="12"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新型專利</w:t>
            </w:r>
          </w:p>
        </w:tc>
        <w:tc>
          <w:tcPr>
            <w:tcW w:w="1105" w:type="pct"/>
            <w:tcBorders>
              <w:top w:val="single" w:sz="12"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1</w:t>
            </w:r>
          </w:p>
        </w:tc>
      </w:tr>
      <w:tr w:rsidR="002A75A2" w:rsidRPr="002A75A2" w:rsidTr="00AA7EDC">
        <w:trPr>
          <w:trHeight w:val="330"/>
        </w:trPr>
        <w:tc>
          <w:tcPr>
            <w:tcW w:w="1911" w:type="pct"/>
            <w:vMerge/>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設計（新式樣）專利</w:t>
            </w:r>
          </w:p>
        </w:tc>
        <w:tc>
          <w:tcPr>
            <w:tcW w:w="1105" w:type="pct"/>
            <w:tcBorders>
              <w:top w:val="single" w:sz="4" w:space="0" w:color="auto"/>
              <w:left w:val="nil"/>
              <w:bottom w:val="single" w:sz="4"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Cs/>
                <w:color w:val="000000" w:themeColor="text1"/>
                <w:kern w:val="0"/>
              </w:rPr>
            </w:pPr>
            <w:r w:rsidRPr="002A75A2">
              <w:rPr>
                <w:rFonts w:eastAsia="標楷體"/>
                <w:bCs/>
                <w:color w:val="000000" w:themeColor="text1"/>
                <w:kern w:val="0"/>
              </w:rPr>
              <w:t>1</w:t>
            </w:r>
          </w:p>
        </w:tc>
      </w:tr>
      <w:tr w:rsidR="002A75A2" w:rsidRPr="002A75A2" w:rsidTr="00AA7EDC">
        <w:trPr>
          <w:trHeight w:val="33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發明專利</w:t>
            </w:r>
          </w:p>
        </w:tc>
        <w:tc>
          <w:tcPr>
            <w:tcW w:w="1105" w:type="pct"/>
            <w:tcBorders>
              <w:top w:val="single" w:sz="4" w:space="0" w:color="auto"/>
              <w:left w:val="nil"/>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3</w:t>
            </w:r>
          </w:p>
        </w:tc>
      </w:tr>
      <w:tr w:rsidR="002A75A2" w:rsidRPr="002A75A2" w:rsidTr="00AA7EDC">
        <w:trPr>
          <w:trHeight w:val="60"/>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r w:rsidRPr="002A75A2">
              <w:rPr>
                <w:rFonts w:eastAsia="標楷體"/>
                <w:bCs/>
                <w:color w:val="000000" w:themeColor="text1"/>
                <w:kern w:val="0"/>
              </w:rPr>
              <w:t>（四）技轉、先期技轉或授權案</w:t>
            </w:r>
          </w:p>
        </w:tc>
        <w:tc>
          <w:tcPr>
            <w:tcW w:w="1984" w:type="pct"/>
            <w:tcBorders>
              <w:top w:val="single" w:sz="2" w:space="0" w:color="auto"/>
              <w:left w:val="single" w:sz="12" w:space="0" w:color="auto"/>
              <w:bottom w:val="single" w:sz="2" w:space="0" w:color="auto"/>
              <w:right w:val="single" w:sz="2"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金額（元）</w:t>
            </w:r>
            <w:r w:rsidRPr="002A75A2">
              <w:rPr>
                <w:rFonts w:eastAsia="標楷體"/>
                <w:bCs/>
                <w:color w:val="000000" w:themeColor="text1"/>
                <w:kern w:val="0"/>
              </w:rPr>
              <w:t>/</w:t>
            </w:r>
            <w:r w:rsidRPr="002A75A2">
              <w:rPr>
                <w:rFonts w:eastAsia="標楷體"/>
                <w:bCs/>
                <w:color w:val="000000" w:themeColor="text1"/>
                <w:kern w:val="0"/>
              </w:rPr>
              <w:t>件</w:t>
            </w:r>
          </w:p>
        </w:tc>
        <w:tc>
          <w:tcPr>
            <w:tcW w:w="1105" w:type="pct"/>
            <w:tcBorders>
              <w:top w:val="single" w:sz="2" w:space="0" w:color="auto"/>
              <w:left w:val="single" w:sz="2" w:space="0" w:color="auto"/>
              <w:bottom w:val="single" w:sz="2" w:space="0" w:color="auto"/>
              <w:right w:val="single" w:sz="12"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點數</w:t>
            </w:r>
          </w:p>
        </w:tc>
      </w:tr>
      <w:tr w:rsidR="002A75A2" w:rsidRPr="002A75A2" w:rsidTr="00AA7EDC">
        <w:trPr>
          <w:trHeight w:val="71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right w:val="single" w:sz="2" w:space="0" w:color="auto"/>
            </w:tcBorders>
            <w:shd w:val="clear" w:color="auto" w:fill="FFFFFF"/>
            <w:vAlign w:val="center"/>
          </w:tcPr>
          <w:p w:rsidR="00946516" w:rsidRPr="002A75A2" w:rsidRDefault="00946516" w:rsidP="00AA7EDC">
            <w:pPr>
              <w:spacing w:line="340" w:lineRule="exact"/>
              <w:rPr>
                <w:rFonts w:eastAsia="標楷體"/>
                <w:b/>
                <w:bCs/>
                <w:strike/>
                <w:color w:val="000000" w:themeColor="text1"/>
                <w:kern w:val="0"/>
              </w:rPr>
            </w:pPr>
            <w:r w:rsidRPr="002A75A2">
              <w:rPr>
                <w:rFonts w:eastAsia="標楷體"/>
                <w:bCs/>
                <w:color w:val="000000" w:themeColor="text1"/>
                <w:kern w:val="0"/>
              </w:rPr>
              <w:t>產學合作計畫同時簽訂先期技轉，而抵免管理費者</w:t>
            </w:r>
          </w:p>
        </w:tc>
        <w:tc>
          <w:tcPr>
            <w:tcW w:w="1105" w:type="pct"/>
            <w:tcBorders>
              <w:top w:val="single" w:sz="2" w:space="0" w:color="auto"/>
              <w:left w:val="single" w:sz="2" w:space="0" w:color="auto"/>
              <w:right w:val="single" w:sz="12" w:space="0" w:color="auto"/>
            </w:tcBorders>
            <w:shd w:val="clear" w:color="auto" w:fill="FFFFFF"/>
            <w:vAlign w:val="center"/>
          </w:tcPr>
          <w:p w:rsidR="00946516" w:rsidRPr="002A75A2" w:rsidRDefault="00946516" w:rsidP="00AA7EDC">
            <w:pPr>
              <w:spacing w:line="340" w:lineRule="exact"/>
              <w:jc w:val="center"/>
              <w:rPr>
                <w:rFonts w:eastAsia="標楷體"/>
                <w:b/>
                <w:bCs/>
                <w:strike/>
                <w:color w:val="000000" w:themeColor="text1"/>
                <w:kern w:val="0"/>
              </w:rPr>
            </w:pPr>
            <w:r w:rsidRPr="002A75A2">
              <w:rPr>
                <w:rFonts w:eastAsia="標楷體"/>
                <w:bCs/>
                <w:color w:val="000000" w:themeColor="text1"/>
                <w:kern w:val="0"/>
              </w:rPr>
              <w:t>2</w:t>
            </w:r>
          </w:p>
        </w:tc>
      </w:tr>
      <w:tr w:rsidR="002A75A2" w:rsidRPr="002A75A2" w:rsidTr="00AA7EDC">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946516" w:rsidRPr="002A75A2" w:rsidRDefault="00946516" w:rsidP="001C785E">
            <w:pPr>
              <w:spacing w:line="340" w:lineRule="exact"/>
              <w:ind w:firstLineChars="694" w:firstLine="1666"/>
              <w:rPr>
                <w:rFonts w:ascii="標楷體" w:eastAsia="標楷體" w:hAnsi="標楷體"/>
                <w:bCs/>
                <w:color w:val="000000" w:themeColor="text1"/>
              </w:rPr>
            </w:pPr>
            <w:r w:rsidRPr="002A75A2">
              <w:rPr>
                <w:rFonts w:ascii="標楷體" w:eastAsia="標楷體" w:hAnsi="標楷體" w:hint="eastAsia"/>
                <w:color w:val="000000" w:themeColor="text1"/>
              </w:rPr>
              <w:t>金額&lt;</w:t>
            </w:r>
            <w:r w:rsidRPr="002A75A2">
              <w:rPr>
                <w:rFonts w:ascii="標楷體" w:eastAsia="標楷體" w:hAnsi="標楷體"/>
                <w:bCs/>
                <w:color w:val="000000" w:themeColor="text1"/>
              </w:rPr>
              <w:t>60,000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5</w:t>
            </w:r>
          </w:p>
        </w:tc>
      </w:tr>
      <w:tr w:rsidR="002A75A2" w:rsidRPr="002A75A2" w:rsidTr="00AA7EDC">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946516" w:rsidRPr="002A75A2" w:rsidRDefault="00946516" w:rsidP="001C785E">
            <w:pPr>
              <w:spacing w:line="340" w:lineRule="exact"/>
              <w:ind w:firstLineChars="281" w:firstLine="674"/>
              <w:rPr>
                <w:rFonts w:ascii="標楷體" w:eastAsia="標楷體" w:hAnsi="標楷體"/>
                <w:bCs/>
                <w:color w:val="000000" w:themeColor="text1"/>
                <w:kern w:val="0"/>
              </w:rPr>
            </w:pPr>
            <w:r w:rsidRPr="002A75A2">
              <w:rPr>
                <w:rFonts w:ascii="標楷體" w:eastAsia="標楷體" w:hAnsi="標楷體"/>
                <w:bCs/>
                <w:color w:val="000000" w:themeColor="text1"/>
              </w:rPr>
              <w:t>60,000</w:t>
            </w:r>
            <w:proofErr w:type="gramStart"/>
            <w:r w:rsidRPr="002A75A2">
              <w:rPr>
                <w:rFonts w:ascii="標楷體" w:eastAsia="標楷體" w:hAnsi="標楷體" w:hint="eastAsia"/>
                <w:color w:val="000000" w:themeColor="text1"/>
              </w:rPr>
              <w:t>≦</w:t>
            </w:r>
            <w:proofErr w:type="gramEnd"/>
            <w:r w:rsidRPr="002A75A2">
              <w:rPr>
                <w:rFonts w:ascii="標楷體" w:eastAsia="標楷體" w:hAnsi="標楷體" w:hint="eastAsia"/>
                <w:color w:val="000000" w:themeColor="text1"/>
              </w:rPr>
              <w:t>金額&lt;</w:t>
            </w:r>
            <w:r w:rsidRPr="002A75A2">
              <w:rPr>
                <w:rFonts w:ascii="標楷體" w:eastAsia="標楷體" w:hAnsi="標楷體"/>
                <w:bCs/>
                <w:color w:val="000000" w:themeColor="text1"/>
              </w:rPr>
              <w:t>300,000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12</w:t>
            </w:r>
          </w:p>
        </w:tc>
      </w:tr>
      <w:tr w:rsidR="002A75A2" w:rsidRPr="002A75A2" w:rsidTr="00AA7EDC">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946516" w:rsidRPr="002A75A2" w:rsidRDefault="00946516" w:rsidP="001C785E">
            <w:pPr>
              <w:spacing w:line="340" w:lineRule="exact"/>
              <w:ind w:firstLineChars="222" w:firstLine="533"/>
              <w:rPr>
                <w:rFonts w:ascii="標楷體" w:eastAsia="標楷體" w:hAnsi="標楷體"/>
                <w:bCs/>
                <w:color w:val="000000" w:themeColor="text1"/>
                <w:kern w:val="0"/>
              </w:rPr>
            </w:pPr>
            <w:r w:rsidRPr="002A75A2">
              <w:rPr>
                <w:rFonts w:ascii="標楷體" w:eastAsia="標楷體" w:hAnsi="標楷體"/>
                <w:bCs/>
                <w:color w:val="000000" w:themeColor="text1"/>
              </w:rPr>
              <w:t>300,000</w:t>
            </w:r>
            <w:proofErr w:type="gramStart"/>
            <w:r w:rsidRPr="002A75A2">
              <w:rPr>
                <w:rFonts w:ascii="標楷體" w:eastAsia="標楷體" w:hAnsi="標楷體" w:hint="eastAsia"/>
                <w:color w:val="000000" w:themeColor="text1"/>
              </w:rPr>
              <w:t>≦</w:t>
            </w:r>
            <w:proofErr w:type="gramEnd"/>
            <w:r w:rsidRPr="002A75A2">
              <w:rPr>
                <w:rFonts w:ascii="標楷體" w:eastAsia="標楷體" w:hAnsi="標楷體" w:hint="eastAsia"/>
                <w:color w:val="000000" w:themeColor="text1"/>
              </w:rPr>
              <w:t>金額&lt;</w:t>
            </w:r>
            <w:r w:rsidRPr="002A75A2">
              <w:rPr>
                <w:rFonts w:ascii="標楷體" w:eastAsia="標楷體" w:hAnsi="標楷體"/>
                <w:bCs/>
                <w:color w:val="000000" w:themeColor="text1"/>
              </w:rPr>
              <w:t>500,000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20</w:t>
            </w:r>
          </w:p>
        </w:tc>
      </w:tr>
      <w:tr w:rsidR="002A75A2" w:rsidRPr="002A75A2" w:rsidTr="00AA7EDC">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946516" w:rsidRPr="002A75A2" w:rsidRDefault="00946516" w:rsidP="001C785E">
            <w:pPr>
              <w:widowControl/>
              <w:spacing w:line="340" w:lineRule="exact"/>
              <w:ind w:firstLineChars="694" w:firstLine="1666"/>
              <w:rPr>
                <w:rFonts w:ascii="標楷體" w:eastAsia="標楷體" w:hAnsi="標楷體"/>
                <w:bCs/>
                <w:color w:val="000000" w:themeColor="text1"/>
                <w:kern w:val="0"/>
              </w:rPr>
            </w:pPr>
            <w:r w:rsidRPr="002A75A2">
              <w:rPr>
                <w:rFonts w:ascii="標楷體" w:eastAsia="標楷體" w:hAnsi="標楷體" w:hint="eastAsia"/>
                <w:color w:val="000000" w:themeColor="text1"/>
              </w:rPr>
              <w:t>金額</w:t>
            </w:r>
            <w:proofErr w:type="gramStart"/>
            <w:r w:rsidRPr="002A75A2">
              <w:rPr>
                <w:rFonts w:ascii="標楷體" w:eastAsia="標楷體" w:hAnsi="標楷體" w:cs="新細明體" w:hint="eastAsia"/>
                <w:bCs/>
                <w:color w:val="000000" w:themeColor="text1"/>
                <w:kern w:val="0"/>
              </w:rPr>
              <w:t>≧</w:t>
            </w:r>
            <w:proofErr w:type="gramEnd"/>
            <w:r w:rsidRPr="002A75A2">
              <w:rPr>
                <w:rFonts w:ascii="標楷體" w:eastAsia="標楷體" w:hAnsi="標楷體"/>
                <w:bCs/>
                <w:color w:val="000000" w:themeColor="text1"/>
                <w:kern w:val="0"/>
              </w:rPr>
              <w:t>500,000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36</w:t>
            </w:r>
          </w:p>
        </w:tc>
      </w:tr>
      <w:tr w:rsidR="002A75A2" w:rsidRPr="002A75A2" w:rsidTr="00AA7EDC">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spacing w:line="340" w:lineRule="exact"/>
              <w:ind w:left="720" w:hangingChars="300" w:hanging="720"/>
              <w:rPr>
                <w:rFonts w:eastAsia="標楷體"/>
                <w:color w:val="000000" w:themeColor="text1"/>
              </w:rPr>
            </w:pPr>
            <w:r w:rsidRPr="002A75A2">
              <w:rPr>
                <w:rFonts w:eastAsia="標楷體"/>
                <w:color w:val="000000" w:themeColor="text1"/>
              </w:rPr>
              <w:t>（五）推廣教育（含</w:t>
            </w:r>
            <w:r w:rsidRPr="002A75A2">
              <w:rPr>
                <w:rFonts w:eastAsia="標楷體"/>
                <w:bCs/>
                <w:color w:val="000000" w:themeColor="text1"/>
                <w:kern w:val="0"/>
              </w:rPr>
              <w:t>政府部會委辦之課程、自辦班</w:t>
            </w:r>
            <w:r w:rsidRPr="002A75A2">
              <w:rPr>
                <w:rFonts w:eastAsia="標楷體"/>
                <w:color w:val="000000" w:themeColor="text1"/>
              </w:rPr>
              <w:t>）</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3</w:t>
            </w:r>
          </w:p>
        </w:tc>
      </w:tr>
      <w:tr w:rsidR="002A75A2" w:rsidRPr="002A75A2" w:rsidTr="00AA7EDC">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2A75A2">
            <w:pPr>
              <w:widowControl/>
              <w:spacing w:afterLines="20" w:after="72" w:line="340" w:lineRule="exact"/>
              <w:ind w:left="780" w:hangingChars="325" w:hanging="780"/>
              <w:rPr>
                <w:rFonts w:eastAsia="標楷體"/>
                <w:bCs/>
                <w:color w:val="000000" w:themeColor="text1"/>
                <w:kern w:val="0"/>
              </w:rPr>
            </w:pPr>
            <w:r w:rsidRPr="002A75A2">
              <w:rPr>
                <w:rFonts w:eastAsia="標楷體"/>
                <w:bCs/>
                <w:color w:val="000000" w:themeColor="text1"/>
                <w:kern w:val="0"/>
              </w:rPr>
              <w:t>（六）</w:t>
            </w:r>
            <w:r w:rsidRPr="002A75A2">
              <w:rPr>
                <w:rFonts w:eastAsia="標楷體"/>
                <w:color w:val="000000" w:themeColor="text1"/>
              </w:rPr>
              <w:t>教師指導學生參與競賽得獎</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2</w:t>
            </w:r>
          </w:p>
        </w:tc>
      </w:tr>
    </w:tbl>
    <w:p w:rsidR="00946516" w:rsidRPr="002A75A2" w:rsidRDefault="00946516" w:rsidP="00946516">
      <w:pPr>
        <w:widowControl/>
        <w:tabs>
          <w:tab w:val="left" w:pos="3724"/>
        </w:tabs>
        <w:spacing w:line="340" w:lineRule="exact"/>
        <w:ind w:left="71"/>
        <w:rPr>
          <w:rFonts w:eastAsia="標楷體"/>
          <w:bCs/>
          <w:color w:val="000000" w:themeColor="text1"/>
          <w:kern w:val="0"/>
        </w:rPr>
      </w:pPr>
      <w:r w:rsidRPr="002A75A2">
        <w:rPr>
          <w:rFonts w:eastAsia="標楷體"/>
          <w:bCs/>
          <w:color w:val="000000" w:themeColor="text1"/>
          <w:kern w:val="0"/>
        </w:rPr>
        <w:tab/>
      </w:r>
    </w:p>
    <w:tbl>
      <w:tblPr>
        <w:tblW w:w="4974" w:type="pct"/>
        <w:tblInd w:w="28" w:type="dxa"/>
        <w:tblCellMar>
          <w:left w:w="28" w:type="dxa"/>
          <w:right w:w="28" w:type="dxa"/>
        </w:tblCellMar>
        <w:tblLook w:val="0000" w:firstRow="0" w:lastRow="0" w:firstColumn="0" w:lastColumn="0" w:noHBand="0" w:noVBand="0"/>
      </w:tblPr>
      <w:tblGrid>
        <w:gridCol w:w="3653"/>
        <w:gridCol w:w="3793"/>
        <w:gridCol w:w="2112"/>
      </w:tblGrid>
      <w:tr w:rsidR="002A75A2" w:rsidRPr="002A75A2" w:rsidTr="00AA7EDC">
        <w:trPr>
          <w:trHeight w:val="484"/>
        </w:trPr>
        <w:tc>
          <w:tcPr>
            <w:tcW w:w="1911" w:type="pct"/>
            <w:tcBorders>
              <w:top w:val="single" w:sz="12" w:space="0" w:color="auto"/>
              <w:left w:val="single" w:sz="12" w:space="0" w:color="auto"/>
              <w:bottom w:val="single" w:sz="12" w:space="0" w:color="auto"/>
              <w:right w:val="single" w:sz="4"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lastRenderedPageBreak/>
              <w:t>績效指標</w:t>
            </w:r>
          </w:p>
        </w:tc>
        <w:tc>
          <w:tcPr>
            <w:tcW w:w="3089" w:type="pct"/>
            <w:gridSpan w:val="2"/>
            <w:tcBorders>
              <w:top w:val="single" w:sz="12" w:space="0" w:color="auto"/>
              <w:left w:val="nil"/>
              <w:bottom w:val="single" w:sz="12" w:space="0" w:color="auto"/>
              <w:right w:val="single" w:sz="12"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proofErr w:type="gramStart"/>
            <w:r w:rsidRPr="002A75A2">
              <w:rPr>
                <w:rFonts w:eastAsia="標楷體"/>
                <w:bCs/>
                <w:color w:val="000000" w:themeColor="text1"/>
                <w:kern w:val="0"/>
              </w:rPr>
              <w:t>採</w:t>
            </w:r>
            <w:proofErr w:type="gramEnd"/>
            <w:r w:rsidRPr="002A75A2">
              <w:rPr>
                <w:rFonts w:eastAsia="標楷體"/>
                <w:bCs/>
                <w:color w:val="000000" w:themeColor="text1"/>
                <w:kern w:val="0"/>
              </w:rPr>
              <w:t>計點數</w:t>
            </w:r>
            <w:r w:rsidRPr="002A75A2">
              <w:rPr>
                <w:rFonts w:eastAsia="標楷體"/>
                <w:bCs/>
                <w:color w:val="000000" w:themeColor="text1"/>
                <w:kern w:val="0"/>
              </w:rPr>
              <w:t>/</w:t>
            </w:r>
            <w:r w:rsidRPr="002A75A2">
              <w:rPr>
                <w:rFonts w:eastAsia="標楷體"/>
                <w:bCs/>
                <w:color w:val="000000" w:themeColor="text1"/>
                <w:kern w:val="0"/>
              </w:rPr>
              <w:t>件</w:t>
            </w:r>
          </w:p>
        </w:tc>
      </w:tr>
      <w:tr w:rsidR="002A75A2" w:rsidRPr="002A75A2" w:rsidTr="00AA7EDC">
        <w:trPr>
          <w:trHeight w:val="518"/>
        </w:trPr>
        <w:tc>
          <w:tcPr>
            <w:tcW w:w="1911" w:type="pct"/>
            <w:vMerge w:val="restart"/>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r w:rsidRPr="002A75A2">
              <w:rPr>
                <w:rFonts w:eastAsia="標楷體"/>
                <w:bCs/>
                <w:color w:val="000000" w:themeColor="text1"/>
                <w:kern w:val="0"/>
              </w:rPr>
              <w:t>（七）科技部學生專題計畫</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1</w:t>
            </w:r>
          </w:p>
        </w:tc>
      </w:tr>
      <w:tr w:rsidR="002A75A2" w:rsidRPr="002A75A2" w:rsidTr="00AA7EDC">
        <w:trPr>
          <w:trHeight w:val="518"/>
        </w:trPr>
        <w:tc>
          <w:tcPr>
            <w:tcW w:w="1911" w:type="pct"/>
            <w:vMerge/>
            <w:tcBorders>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snapToGrid w:val="0"/>
              <w:ind w:left="2"/>
              <w:rPr>
                <w:rFonts w:eastAsia="標楷體"/>
                <w:bCs/>
                <w:color w:val="000000" w:themeColor="text1"/>
                <w:kern w:val="0"/>
              </w:rPr>
            </w:pPr>
            <w:r w:rsidRPr="002A75A2">
              <w:rPr>
                <w:rFonts w:eastAsia="標楷體"/>
                <w:color w:val="000000" w:themeColor="text1"/>
              </w:rPr>
              <w:t>通識中心、體育中心、語言中心、</w:t>
            </w:r>
            <w:proofErr w:type="gramStart"/>
            <w:r w:rsidRPr="002A75A2">
              <w:rPr>
                <w:rFonts w:eastAsia="標楷體"/>
                <w:color w:val="000000" w:themeColor="text1"/>
              </w:rPr>
              <w:t>財法所</w:t>
            </w:r>
            <w:proofErr w:type="gramEnd"/>
            <w:r w:rsidRPr="002A75A2">
              <w:rPr>
                <w:rFonts w:eastAsia="標楷體"/>
                <w:color w:val="000000" w:themeColor="text1"/>
              </w:rPr>
              <w:t>、</w:t>
            </w:r>
            <w:hyperlink r:id="rId7" w:tgtFrame="_blank" w:tooltip="師資培育中心(另開新視窗)" w:history="1">
              <w:proofErr w:type="gramStart"/>
              <w:r w:rsidRPr="002A75A2">
                <w:rPr>
                  <w:rFonts w:eastAsia="標楷體"/>
                  <w:color w:val="000000" w:themeColor="text1"/>
                </w:rPr>
                <w:t>師培中心</w:t>
              </w:r>
              <w:proofErr w:type="gramEnd"/>
            </w:hyperlink>
            <w:r w:rsidRPr="002A75A2">
              <w:rPr>
                <w:rFonts w:eastAsia="標楷體"/>
                <w:color w:val="000000" w:themeColor="text1"/>
              </w:rPr>
              <w:t>與教評所之達成件數與點數，以本項指標當年度其餘學術單位之平均值來核算。</w:t>
            </w:r>
          </w:p>
        </w:tc>
      </w:tr>
      <w:tr w:rsidR="002A75A2" w:rsidRPr="002A75A2" w:rsidTr="00AA7EDC">
        <w:trPr>
          <w:trHeight w:val="240"/>
        </w:trPr>
        <w:tc>
          <w:tcPr>
            <w:tcW w:w="1911" w:type="pct"/>
            <w:vMerge w:val="restart"/>
            <w:tcBorders>
              <w:top w:val="single" w:sz="12" w:space="0" w:color="auto"/>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r w:rsidRPr="002A75A2">
              <w:rPr>
                <w:rFonts w:eastAsia="標楷體"/>
                <w:bCs/>
                <w:color w:val="000000" w:themeColor="text1"/>
                <w:kern w:val="0"/>
              </w:rPr>
              <w:t>（八）</w:t>
            </w:r>
            <w:r w:rsidRPr="002A75A2">
              <w:rPr>
                <w:rFonts w:eastAsia="標楷體"/>
                <w:color w:val="000000" w:themeColor="text1"/>
              </w:rPr>
              <w:t>學生參與業界實習時數</w:t>
            </w:r>
          </w:p>
          <w:p w:rsidR="00946516" w:rsidRPr="002A75A2" w:rsidRDefault="00946516" w:rsidP="00AA7EDC">
            <w:pPr>
              <w:snapToGrid w:val="0"/>
              <w:ind w:leftChars="282" w:left="677" w:firstLine="1"/>
              <w:rPr>
                <w:rFonts w:eastAsia="標楷體"/>
                <w:color w:val="000000" w:themeColor="text1"/>
              </w:rPr>
            </w:pPr>
            <w:proofErr w:type="gramStart"/>
            <w:r w:rsidRPr="002A75A2">
              <w:rPr>
                <w:rFonts w:eastAsia="標楷體"/>
                <w:color w:val="000000" w:themeColor="text1"/>
              </w:rPr>
              <w:t>（</w:t>
            </w:r>
            <w:proofErr w:type="gramEnd"/>
            <w:r w:rsidRPr="002A75A2">
              <w:rPr>
                <w:rFonts w:eastAsia="標楷體"/>
                <w:color w:val="000000" w:themeColor="text1"/>
              </w:rPr>
              <w:t>海外</w:t>
            </w:r>
            <w:proofErr w:type="gramStart"/>
            <w:r w:rsidRPr="002A75A2">
              <w:rPr>
                <w:rFonts w:eastAsia="標楷體"/>
                <w:color w:val="000000" w:themeColor="text1"/>
              </w:rPr>
              <w:t>（</w:t>
            </w:r>
            <w:proofErr w:type="gramEnd"/>
            <w:r w:rsidRPr="002A75A2">
              <w:rPr>
                <w:rFonts w:eastAsia="標楷體"/>
                <w:color w:val="000000" w:themeColor="text1"/>
              </w:rPr>
              <w:t>含大陸</w:t>
            </w:r>
            <w:proofErr w:type="gramStart"/>
            <w:r w:rsidRPr="002A75A2">
              <w:rPr>
                <w:rFonts w:eastAsia="標楷體"/>
                <w:color w:val="000000" w:themeColor="text1"/>
              </w:rPr>
              <w:t>）</w:t>
            </w:r>
            <w:proofErr w:type="gramEnd"/>
            <w:r w:rsidRPr="002A75A2">
              <w:rPr>
                <w:rFonts w:eastAsia="標楷體"/>
                <w:color w:val="000000" w:themeColor="text1"/>
              </w:rPr>
              <w:t>以兩倍點數計算</w:t>
            </w:r>
            <w:proofErr w:type="gramStart"/>
            <w:r w:rsidRPr="002A75A2">
              <w:rPr>
                <w:rFonts w:eastAsia="標楷體"/>
                <w:color w:val="000000" w:themeColor="text1"/>
              </w:rPr>
              <w:t>）</w:t>
            </w:r>
            <w:proofErr w:type="gramEnd"/>
          </w:p>
        </w:tc>
        <w:tc>
          <w:tcPr>
            <w:tcW w:w="3089" w:type="pct"/>
            <w:gridSpan w:val="2"/>
            <w:tcBorders>
              <w:top w:val="single" w:sz="12" w:space="0" w:color="auto"/>
              <w:left w:val="single" w:sz="12" w:space="0" w:color="auto"/>
              <w:bottom w:val="single" w:sz="6" w:space="0" w:color="auto"/>
              <w:right w:val="single" w:sz="12"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點數</w:t>
            </w:r>
            <w:r w:rsidRPr="002A75A2">
              <w:rPr>
                <w:rFonts w:eastAsia="標楷體"/>
                <w:bCs/>
                <w:color w:val="000000" w:themeColor="text1"/>
                <w:kern w:val="0"/>
              </w:rPr>
              <w:t>/</w:t>
            </w:r>
            <w:r w:rsidRPr="002A75A2">
              <w:rPr>
                <w:rFonts w:eastAsia="標楷體"/>
                <w:bCs/>
                <w:color w:val="000000" w:themeColor="text1"/>
                <w:kern w:val="0"/>
              </w:rPr>
              <w:t>時數</w:t>
            </w:r>
            <w:r w:rsidRPr="002A75A2">
              <w:rPr>
                <w:rFonts w:eastAsia="標楷體"/>
                <w:bCs/>
                <w:color w:val="000000" w:themeColor="text1"/>
                <w:kern w:val="0"/>
              </w:rPr>
              <w:t>(</w:t>
            </w:r>
            <w:r w:rsidRPr="002A75A2">
              <w:rPr>
                <w:rFonts w:eastAsia="標楷體"/>
                <w:bCs/>
                <w:color w:val="000000" w:themeColor="text1"/>
                <w:kern w:val="0"/>
              </w:rPr>
              <w:t>每</w:t>
            </w:r>
            <w:r w:rsidRPr="002A75A2">
              <w:rPr>
                <w:rFonts w:eastAsia="標楷體"/>
                <w:bCs/>
                <w:color w:val="000000" w:themeColor="text1"/>
                <w:kern w:val="0"/>
              </w:rPr>
              <w:t>320</w:t>
            </w:r>
            <w:r w:rsidRPr="002A75A2">
              <w:rPr>
                <w:rFonts w:eastAsia="標楷體"/>
                <w:bCs/>
                <w:color w:val="000000" w:themeColor="text1"/>
                <w:kern w:val="0"/>
              </w:rPr>
              <w:t>小時</w:t>
            </w:r>
            <w:r w:rsidRPr="002A75A2">
              <w:rPr>
                <w:rFonts w:eastAsia="標楷體"/>
                <w:bCs/>
                <w:color w:val="000000" w:themeColor="text1"/>
                <w:kern w:val="0"/>
              </w:rPr>
              <w:t>)</w:t>
            </w:r>
          </w:p>
        </w:tc>
      </w:tr>
      <w:tr w:rsidR="002A75A2" w:rsidRPr="002A75A2" w:rsidTr="00AA7EDC">
        <w:trPr>
          <w:trHeight w:val="540"/>
        </w:trPr>
        <w:tc>
          <w:tcPr>
            <w:tcW w:w="1911" w:type="pct"/>
            <w:vMerge/>
            <w:tcBorders>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各系學生符合教育部實習規定之總時數，每</w:t>
            </w:r>
            <w:r w:rsidRPr="002A75A2">
              <w:rPr>
                <w:rFonts w:eastAsia="標楷體"/>
                <w:bCs/>
                <w:color w:val="000000" w:themeColor="text1"/>
                <w:kern w:val="0"/>
              </w:rPr>
              <w:t>320</w:t>
            </w:r>
            <w:r w:rsidRPr="002A75A2">
              <w:rPr>
                <w:rFonts w:eastAsia="標楷體"/>
                <w:bCs/>
                <w:color w:val="000000" w:themeColor="text1"/>
                <w:kern w:val="0"/>
              </w:rPr>
              <w:t>小時</w:t>
            </w:r>
            <w:r w:rsidRPr="002A75A2">
              <w:rPr>
                <w:rFonts w:eastAsia="標楷體"/>
                <w:bCs/>
                <w:color w:val="000000" w:themeColor="text1"/>
                <w:kern w:val="0"/>
              </w:rPr>
              <w:t>0.1</w:t>
            </w:r>
            <w:r w:rsidRPr="002A75A2">
              <w:rPr>
                <w:rFonts w:eastAsia="標楷體"/>
                <w:bCs/>
                <w:color w:val="000000" w:themeColor="text1"/>
                <w:kern w:val="0"/>
              </w:rPr>
              <w:t>點，四捨五入取到小數</w:t>
            </w:r>
            <w:r w:rsidRPr="002A75A2">
              <w:rPr>
                <w:rFonts w:eastAsia="標楷體"/>
                <w:bCs/>
                <w:color w:val="000000" w:themeColor="text1"/>
                <w:kern w:val="0"/>
              </w:rPr>
              <w:t>1</w:t>
            </w:r>
            <w:r w:rsidRPr="002A75A2">
              <w:rPr>
                <w:rFonts w:eastAsia="標楷體"/>
                <w:bCs/>
                <w:color w:val="000000" w:themeColor="text1"/>
                <w:kern w:val="0"/>
              </w:rPr>
              <w:t>位</w:t>
            </w:r>
          </w:p>
        </w:tc>
      </w:tr>
      <w:tr w:rsidR="002A75A2" w:rsidRPr="002A75A2" w:rsidTr="00AA7EDC">
        <w:trPr>
          <w:trHeight w:val="540"/>
        </w:trPr>
        <w:tc>
          <w:tcPr>
            <w:tcW w:w="1911" w:type="pct"/>
            <w:vMerge/>
            <w:tcBorders>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rPr>
                <w:rFonts w:eastAsia="標楷體"/>
                <w:bCs/>
                <w:color w:val="000000" w:themeColor="text1"/>
                <w:kern w:val="0"/>
              </w:rPr>
            </w:pPr>
            <w:r w:rsidRPr="002A75A2">
              <w:rPr>
                <w:rFonts w:eastAsia="標楷體"/>
                <w:color w:val="000000" w:themeColor="text1"/>
              </w:rPr>
              <w:t>通識中心、體育中心、語言中心、</w:t>
            </w:r>
            <w:proofErr w:type="gramStart"/>
            <w:r w:rsidRPr="002A75A2">
              <w:rPr>
                <w:rFonts w:eastAsia="標楷體"/>
                <w:color w:val="000000" w:themeColor="text1"/>
              </w:rPr>
              <w:t>財法所</w:t>
            </w:r>
            <w:proofErr w:type="gramEnd"/>
            <w:r w:rsidRPr="002A75A2">
              <w:rPr>
                <w:rFonts w:eastAsia="標楷體"/>
                <w:color w:val="000000" w:themeColor="text1"/>
              </w:rPr>
              <w:t>、</w:t>
            </w:r>
            <w:hyperlink r:id="rId8" w:tgtFrame="_blank" w:tooltip="師資培育中心(另開新視窗)" w:history="1">
              <w:proofErr w:type="gramStart"/>
              <w:r w:rsidRPr="002A75A2">
                <w:rPr>
                  <w:rFonts w:eastAsia="標楷體"/>
                  <w:color w:val="000000" w:themeColor="text1"/>
                </w:rPr>
                <w:t>師培中心</w:t>
              </w:r>
              <w:proofErr w:type="gramEnd"/>
            </w:hyperlink>
            <w:r w:rsidRPr="002A75A2">
              <w:rPr>
                <w:rFonts w:eastAsia="標楷體"/>
                <w:color w:val="000000" w:themeColor="text1"/>
              </w:rPr>
              <w:t>與教評所之達成件數與點數，以本項指標當年度其餘學術單位之平均值來核算。</w:t>
            </w:r>
          </w:p>
        </w:tc>
      </w:tr>
      <w:tr w:rsidR="002A75A2" w:rsidRPr="002A75A2" w:rsidTr="00AA7EDC">
        <w:trPr>
          <w:trHeight w:val="240"/>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spacing w:line="340" w:lineRule="exact"/>
              <w:ind w:left="679" w:hangingChars="283" w:hanging="679"/>
              <w:rPr>
                <w:rFonts w:eastAsia="標楷體"/>
                <w:color w:val="000000" w:themeColor="text1"/>
              </w:rPr>
            </w:pPr>
            <w:r w:rsidRPr="002A75A2">
              <w:rPr>
                <w:rFonts w:eastAsia="標楷體"/>
                <w:bCs/>
                <w:color w:val="000000" w:themeColor="text1"/>
                <w:kern w:val="0"/>
              </w:rPr>
              <w:t>（九）</w:t>
            </w:r>
            <w:r w:rsidRPr="002A75A2">
              <w:rPr>
                <w:rFonts w:eastAsia="標楷體"/>
                <w:color w:val="000000" w:themeColor="text1"/>
                <w:szCs w:val="20"/>
              </w:rPr>
              <w:t>南</w:t>
            </w:r>
            <w:proofErr w:type="gramStart"/>
            <w:r w:rsidRPr="002A75A2">
              <w:rPr>
                <w:rFonts w:eastAsia="標楷體"/>
                <w:color w:val="000000" w:themeColor="text1"/>
                <w:szCs w:val="20"/>
              </w:rPr>
              <w:t>臺</w:t>
            </w:r>
            <w:proofErr w:type="gramEnd"/>
            <w:r w:rsidRPr="002A75A2">
              <w:rPr>
                <w:rFonts w:eastAsia="標楷體"/>
                <w:color w:val="000000" w:themeColor="text1"/>
                <w:szCs w:val="20"/>
              </w:rPr>
              <w:t>學報、南</w:t>
            </w:r>
            <w:proofErr w:type="gramStart"/>
            <w:r w:rsidRPr="002A75A2">
              <w:rPr>
                <w:rFonts w:eastAsia="標楷體"/>
                <w:color w:val="000000" w:themeColor="text1"/>
                <w:szCs w:val="20"/>
              </w:rPr>
              <w:t>臺</w:t>
            </w:r>
            <w:proofErr w:type="gramEnd"/>
            <w:r w:rsidRPr="002A75A2">
              <w:rPr>
                <w:rFonts w:eastAsia="標楷體"/>
                <w:color w:val="000000" w:themeColor="text1"/>
                <w:szCs w:val="20"/>
              </w:rPr>
              <w:t>人文社會學報投稿篇數</w:t>
            </w:r>
          </w:p>
        </w:tc>
        <w:tc>
          <w:tcPr>
            <w:tcW w:w="1984" w:type="pct"/>
            <w:tcBorders>
              <w:top w:val="single" w:sz="12" w:space="0" w:color="auto"/>
              <w:left w:val="single" w:sz="12" w:space="0" w:color="auto"/>
              <w:bottom w:val="single" w:sz="6" w:space="0" w:color="auto"/>
              <w:right w:val="single" w:sz="6"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審查狀況</w:t>
            </w:r>
          </w:p>
        </w:tc>
        <w:tc>
          <w:tcPr>
            <w:tcW w:w="1105" w:type="pct"/>
            <w:tcBorders>
              <w:top w:val="single" w:sz="12" w:space="0" w:color="auto"/>
              <w:left w:val="single" w:sz="6" w:space="0" w:color="auto"/>
              <w:bottom w:val="single" w:sz="6" w:space="0" w:color="auto"/>
              <w:right w:val="single" w:sz="12"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點數</w:t>
            </w:r>
          </w:p>
        </w:tc>
      </w:tr>
      <w:tr w:rsidR="002A75A2" w:rsidRPr="002A75A2" w:rsidTr="00AA7EDC">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初審通過具備外審資格</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0.2</w:t>
            </w:r>
          </w:p>
        </w:tc>
      </w:tr>
      <w:tr w:rsidR="002A75A2" w:rsidRPr="002A75A2" w:rsidTr="00AA7EDC">
        <w:trPr>
          <w:trHeight w:val="240"/>
        </w:trPr>
        <w:tc>
          <w:tcPr>
            <w:tcW w:w="1911" w:type="pct"/>
            <w:vMerge/>
            <w:tcBorders>
              <w:top w:val="single" w:sz="12" w:space="0" w:color="auto"/>
              <w:left w:val="single" w:sz="12" w:space="0" w:color="auto"/>
              <w:bottom w:val="doub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1984" w:type="pct"/>
            <w:tcBorders>
              <w:top w:val="single" w:sz="6" w:space="0" w:color="auto"/>
              <w:left w:val="single" w:sz="12" w:space="0" w:color="auto"/>
              <w:bottom w:val="double" w:sz="12" w:space="0" w:color="auto"/>
              <w:right w:val="single" w:sz="6"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刊登</w:t>
            </w:r>
          </w:p>
        </w:tc>
        <w:tc>
          <w:tcPr>
            <w:tcW w:w="1105" w:type="pct"/>
            <w:tcBorders>
              <w:top w:val="single" w:sz="6" w:space="0" w:color="auto"/>
              <w:left w:val="single" w:sz="6" w:space="0" w:color="auto"/>
              <w:bottom w:val="doub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bCs/>
                <w:color w:val="000000" w:themeColor="text1"/>
                <w:kern w:val="0"/>
              </w:rPr>
              <w:t>1</w:t>
            </w:r>
          </w:p>
        </w:tc>
      </w:tr>
      <w:tr w:rsidR="002A75A2" w:rsidRPr="002A75A2" w:rsidTr="00AA7EDC">
        <w:trPr>
          <w:trHeight w:val="240"/>
        </w:trPr>
        <w:tc>
          <w:tcPr>
            <w:tcW w:w="1911" w:type="pct"/>
            <w:vMerge w:val="restart"/>
            <w:tcBorders>
              <w:top w:val="double" w:sz="12" w:space="0" w:color="auto"/>
              <w:left w:val="single" w:sz="12" w:space="0" w:color="auto"/>
              <w:right w:val="single" w:sz="12" w:space="0" w:color="auto"/>
            </w:tcBorders>
            <w:shd w:val="clear" w:color="auto" w:fill="auto"/>
            <w:vAlign w:val="center"/>
          </w:tcPr>
          <w:p w:rsidR="00946516" w:rsidRPr="002A75A2" w:rsidRDefault="00946516" w:rsidP="00AA7EDC">
            <w:pPr>
              <w:spacing w:line="340" w:lineRule="exact"/>
              <w:jc w:val="center"/>
              <w:rPr>
                <w:rFonts w:eastAsia="標楷體"/>
                <w:b/>
                <w:bCs/>
                <w:color w:val="000000" w:themeColor="text1"/>
                <w:kern w:val="0"/>
              </w:rPr>
            </w:pPr>
            <w:r w:rsidRPr="002A75A2">
              <w:rPr>
                <w:rFonts w:eastAsia="標楷體"/>
                <w:b/>
                <w:bCs/>
                <w:color w:val="000000" w:themeColor="text1"/>
                <w:kern w:val="0"/>
              </w:rPr>
              <w:t>年度亮點指標</w:t>
            </w:r>
          </w:p>
          <w:p w:rsidR="00946516" w:rsidRPr="002A75A2" w:rsidRDefault="00946516" w:rsidP="00AA7EDC">
            <w:pPr>
              <w:snapToGrid w:val="0"/>
              <w:spacing w:beforeLines="50" w:before="180"/>
              <w:rPr>
                <w:rFonts w:eastAsia="標楷體"/>
                <w:bCs/>
                <w:color w:val="000000" w:themeColor="text1"/>
                <w:kern w:val="0"/>
                <w:sz w:val="20"/>
                <w:szCs w:val="20"/>
              </w:rPr>
            </w:pPr>
            <w:r w:rsidRPr="002A75A2">
              <w:rPr>
                <w:rFonts w:eastAsia="標楷體" w:hint="eastAsia"/>
                <w:color w:val="000000" w:themeColor="text1"/>
                <w:sz w:val="20"/>
                <w:szCs w:val="20"/>
              </w:rPr>
              <w:t>(</w:t>
            </w:r>
            <w:r w:rsidRPr="002A75A2">
              <w:rPr>
                <w:rFonts w:eastAsia="標楷體" w:hint="eastAsia"/>
                <w:color w:val="000000" w:themeColor="text1"/>
                <w:sz w:val="20"/>
                <w:szCs w:val="20"/>
              </w:rPr>
              <w:t>自</w:t>
            </w:r>
            <w:proofErr w:type="gramStart"/>
            <w:r w:rsidRPr="002A75A2">
              <w:rPr>
                <w:rFonts w:eastAsia="標楷體" w:hint="eastAsia"/>
                <w:color w:val="000000" w:themeColor="text1"/>
                <w:sz w:val="20"/>
                <w:szCs w:val="20"/>
              </w:rPr>
              <w:t>108</w:t>
            </w:r>
            <w:proofErr w:type="gramEnd"/>
            <w:r w:rsidRPr="002A75A2">
              <w:rPr>
                <w:rFonts w:eastAsia="標楷體" w:hint="eastAsia"/>
                <w:color w:val="000000" w:themeColor="text1"/>
                <w:sz w:val="20"/>
                <w:szCs w:val="20"/>
              </w:rPr>
              <w:t>年度起實施，</w:t>
            </w:r>
            <w:r w:rsidRPr="002A75A2">
              <w:rPr>
                <w:rFonts w:eastAsia="標楷體"/>
                <w:color w:val="000000" w:themeColor="text1"/>
                <w:sz w:val="20"/>
                <w:szCs w:val="20"/>
              </w:rPr>
              <w:t>本項指標配合學校年度政策</w:t>
            </w:r>
            <w:r w:rsidRPr="002A75A2">
              <w:rPr>
                <w:rFonts w:eastAsia="標楷體" w:hint="eastAsia"/>
                <w:color w:val="000000" w:themeColor="text1"/>
                <w:sz w:val="20"/>
                <w:szCs w:val="20"/>
              </w:rPr>
              <w:t>修訂</w:t>
            </w:r>
            <w:r w:rsidRPr="002A75A2">
              <w:rPr>
                <w:rFonts w:eastAsia="標楷體"/>
                <w:color w:val="000000" w:themeColor="text1"/>
                <w:sz w:val="20"/>
                <w:szCs w:val="20"/>
              </w:rPr>
              <w:t>；得</w:t>
            </w:r>
            <w:r w:rsidRPr="002A75A2">
              <w:rPr>
                <w:rFonts w:eastAsia="標楷體" w:hint="eastAsia"/>
                <w:color w:val="000000" w:themeColor="text1"/>
                <w:sz w:val="20"/>
                <w:szCs w:val="20"/>
              </w:rPr>
              <w:t>以</w:t>
            </w:r>
            <w:r w:rsidRPr="002A75A2">
              <w:rPr>
                <w:rFonts w:eastAsia="標楷體"/>
                <w:color w:val="000000" w:themeColor="text1"/>
                <w:sz w:val="20"/>
                <w:szCs w:val="20"/>
              </w:rPr>
              <w:t>從缺</w:t>
            </w:r>
            <w:r w:rsidRPr="002A75A2">
              <w:rPr>
                <w:rFonts w:eastAsia="標楷體" w:hint="eastAsia"/>
                <w:color w:val="000000" w:themeColor="text1"/>
                <w:sz w:val="20"/>
                <w:szCs w:val="20"/>
              </w:rPr>
              <w:t>)</w:t>
            </w:r>
          </w:p>
        </w:tc>
        <w:tc>
          <w:tcPr>
            <w:tcW w:w="1984" w:type="pct"/>
            <w:tcBorders>
              <w:top w:val="double" w:sz="12" w:space="0" w:color="auto"/>
              <w:left w:val="single" w:sz="12" w:space="0" w:color="auto"/>
              <w:bottom w:val="single" w:sz="4" w:space="0" w:color="auto"/>
              <w:right w:val="single" w:sz="6"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人數</w:t>
            </w:r>
          </w:p>
        </w:tc>
        <w:tc>
          <w:tcPr>
            <w:tcW w:w="1105" w:type="pct"/>
            <w:tcBorders>
              <w:top w:val="double" w:sz="12" w:space="0" w:color="auto"/>
              <w:left w:val="single" w:sz="6" w:space="0" w:color="auto"/>
              <w:bottom w:val="single" w:sz="4" w:space="0" w:color="auto"/>
              <w:right w:val="single" w:sz="12" w:space="0" w:color="auto"/>
            </w:tcBorders>
            <w:shd w:val="clear" w:color="auto" w:fill="D9D9D9"/>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點數</w:t>
            </w:r>
            <w:r w:rsidRPr="002A75A2">
              <w:rPr>
                <w:rFonts w:eastAsia="標楷體" w:hint="eastAsia"/>
                <w:bCs/>
                <w:color w:val="000000" w:themeColor="text1"/>
                <w:kern w:val="0"/>
              </w:rPr>
              <w:t>/</w:t>
            </w:r>
            <w:r w:rsidRPr="002A75A2">
              <w:rPr>
                <w:rFonts w:eastAsia="標楷體" w:hint="eastAsia"/>
                <w:bCs/>
                <w:color w:val="000000" w:themeColor="text1"/>
                <w:kern w:val="0"/>
              </w:rPr>
              <w:t>人</w:t>
            </w:r>
          </w:p>
        </w:tc>
      </w:tr>
      <w:tr w:rsidR="002A75A2" w:rsidRPr="002A75A2" w:rsidTr="00AA7EDC">
        <w:trPr>
          <w:trHeight w:val="240"/>
        </w:trPr>
        <w:tc>
          <w:tcPr>
            <w:tcW w:w="1911" w:type="pct"/>
            <w:vMerge/>
            <w:tcBorders>
              <w:left w:val="single" w:sz="12" w:space="0" w:color="auto"/>
              <w:right w:val="single" w:sz="12" w:space="0" w:color="auto"/>
            </w:tcBorders>
            <w:shd w:val="clear" w:color="auto" w:fill="auto"/>
            <w:vAlign w:val="center"/>
          </w:tcPr>
          <w:p w:rsidR="00946516" w:rsidRPr="002A75A2" w:rsidRDefault="00946516" w:rsidP="00AA7EDC">
            <w:pPr>
              <w:spacing w:line="340" w:lineRule="exact"/>
              <w:ind w:left="679" w:hangingChars="283" w:hanging="679"/>
              <w:rPr>
                <w:rFonts w:eastAsia="標楷體"/>
                <w:color w:val="000000" w:themeColor="text1"/>
              </w:rPr>
            </w:pPr>
          </w:p>
        </w:tc>
        <w:tc>
          <w:tcPr>
            <w:tcW w:w="1984" w:type="pct"/>
            <w:tcBorders>
              <w:top w:val="single" w:sz="4" w:space="0" w:color="auto"/>
              <w:left w:val="single" w:sz="12" w:space="0" w:color="auto"/>
              <w:bottom w:val="single" w:sz="6" w:space="0" w:color="auto"/>
              <w:right w:val="single" w:sz="6" w:space="0" w:color="auto"/>
            </w:tcBorders>
            <w:shd w:val="clear" w:color="auto" w:fill="auto"/>
            <w:vAlign w:val="center"/>
          </w:tcPr>
          <w:p w:rsidR="00946516" w:rsidRPr="002A75A2" w:rsidRDefault="00946516" w:rsidP="00AA7EDC">
            <w:pPr>
              <w:widowControl/>
              <w:snapToGrid w:val="0"/>
              <w:ind w:left="247" w:hangingChars="103" w:hanging="247"/>
              <w:jc w:val="both"/>
              <w:rPr>
                <w:rFonts w:ascii="標楷體" w:eastAsia="標楷體" w:hAnsi="標楷體"/>
                <w:bCs/>
                <w:color w:val="000000" w:themeColor="text1"/>
                <w:kern w:val="0"/>
              </w:rPr>
            </w:pPr>
            <w:r w:rsidRPr="002A75A2">
              <w:rPr>
                <w:rFonts w:ascii="標楷體" w:eastAsia="標楷體" w:hAnsi="標楷體" w:hint="eastAsia"/>
                <w:color w:val="000000" w:themeColor="text1"/>
              </w:rPr>
              <w:t>1.學生海外研習一學期</w:t>
            </w:r>
            <w:r w:rsidRPr="002A75A2">
              <w:rPr>
                <w:rFonts w:ascii="標楷體" w:eastAsia="標楷體" w:hAnsi="標楷體"/>
                <w:color w:val="000000" w:themeColor="text1"/>
              </w:rPr>
              <w:t>(</w:t>
            </w:r>
            <w:r w:rsidRPr="002A75A2">
              <w:rPr>
                <w:rFonts w:ascii="標楷體" w:eastAsia="標楷體" w:hAnsi="標楷體" w:hint="eastAsia"/>
                <w:color w:val="000000" w:themeColor="text1"/>
              </w:rPr>
              <w:t>含</w:t>
            </w:r>
            <w:r w:rsidRPr="002A75A2">
              <w:rPr>
                <w:rFonts w:ascii="標楷體" w:eastAsia="標楷體" w:hAnsi="標楷體"/>
                <w:color w:val="000000" w:themeColor="text1"/>
              </w:rPr>
              <w:t>)</w:t>
            </w:r>
            <w:r w:rsidRPr="002A75A2">
              <w:rPr>
                <w:rFonts w:ascii="標楷體" w:eastAsia="標楷體" w:hAnsi="標楷體" w:hint="eastAsia"/>
                <w:color w:val="000000" w:themeColor="text1"/>
              </w:rPr>
              <w:t>以上</w:t>
            </w:r>
          </w:p>
        </w:tc>
        <w:tc>
          <w:tcPr>
            <w:tcW w:w="1105" w:type="pct"/>
            <w:tcBorders>
              <w:top w:val="single" w:sz="4" w:space="0" w:color="auto"/>
              <w:left w:val="single" w:sz="6"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2</w:t>
            </w:r>
          </w:p>
        </w:tc>
      </w:tr>
      <w:tr w:rsidR="002A75A2" w:rsidRPr="002A75A2" w:rsidTr="00AA7EDC">
        <w:trPr>
          <w:trHeight w:val="240"/>
        </w:trPr>
        <w:tc>
          <w:tcPr>
            <w:tcW w:w="1911" w:type="pct"/>
            <w:vMerge/>
            <w:tcBorders>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946516" w:rsidRPr="002A75A2" w:rsidRDefault="00946516" w:rsidP="00AA7EDC">
            <w:pPr>
              <w:widowControl/>
              <w:snapToGrid w:val="0"/>
              <w:ind w:left="247" w:hangingChars="103" w:hanging="247"/>
              <w:jc w:val="both"/>
              <w:rPr>
                <w:rFonts w:ascii="標楷體" w:eastAsia="標楷體" w:hAnsi="標楷體"/>
                <w:bCs/>
                <w:color w:val="000000" w:themeColor="text1"/>
                <w:kern w:val="0"/>
              </w:rPr>
            </w:pPr>
            <w:r w:rsidRPr="002A75A2">
              <w:rPr>
                <w:rFonts w:ascii="標楷體" w:eastAsia="標楷體" w:hAnsi="標楷體" w:hint="eastAsia"/>
                <w:color w:val="000000" w:themeColor="text1"/>
              </w:rPr>
              <w:t>2.學生出國實習人數</w:t>
            </w:r>
            <w:r w:rsidRPr="002A75A2">
              <w:rPr>
                <w:rFonts w:ascii="標楷體" w:eastAsia="標楷體" w:hAnsi="標楷體"/>
                <w:color w:val="000000" w:themeColor="text1"/>
              </w:rPr>
              <w:t>(</w:t>
            </w:r>
            <w:r w:rsidRPr="002A75A2">
              <w:rPr>
                <w:rFonts w:ascii="標楷體" w:eastAsia="標楷體" w:hAnsi="標楷體" w:hint="eastAsia"/>
                <w:color w:val="000000" w:themeColor="text1"/>
              </w:rPr>
              <w:t>八</w:t>
            </w:r>
            <w:proofErr w:type="gramStart"/>
            <w:r w:rsidRPr="002A75A2">
              <w:rPr>
                <w:rFonts w:ascii="標楷體" w:eastAsia="標楷體" w:hAnsi="標楷體" w:hint="eastAsia"/>
                <w:color w:val="000000" w:themeColor="text1"/>
              </w:rPr>
              <w:t>週</w:t>
            </w:r>
            <w:proofErr w:type="gramEnd"/>
            <w:r w:rsidRPr="002A75A2">
              <w:rPr>
                <w:rFonts w:ascii="標楷體" w:eastAsia="標楷體" w:hAnsi="標楷體"/>
                <w:color w:val="000000" w:themeColor="text1"/>
              </w:rPr>
              <w:t>(</w:t>
            </w:r>
            <w:r w:rsidRPr="002A75A2">
              <w:rPr>
                <w:rFonts w:ascii="標楷體" w:eastAsia="標楷體" w:hAnsi="標楷體" w:hint="eastAsia"/>
                <w:color w:val="000000" w:themeColor="text1"/>
              </w:rPr>
              <w:t>含)以上)</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1</w:t>
            </w:r>
          </w:p>
        </w:tc>
      </w:tr>
      <w:tr w:rsidR="002A75A2" w:rsidRPr="002A75A2" w:rsidTr="00AA7EDC">
        <w:trPr>
          <w:trHeight w:val="240"/>
        </w:trPr>
        <w:tc>
          <w:tcPr>
            <w:tcW w:w="1911" w:type="pct"/>
            <w:vMerge/>
            <w:tcBorders>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946516" w:rsidRPr="002A75A2" w:rsidRDefault="00946516" w:rsidP="00AA7EDC">
            <w:pPr>
              <w:widowControl/>
              <w:snapToGrid w:val="0"/>
              <w:ind w:left="247" w:hangingChars="103" w:hanging="247"/>
              <w:jc w:val="both"/>
              <w:rPr>
                <w:rFonts w:ascii="標楷體" w:eastAsia="標楷體" w:hAnsi="標楷體"/>
                <w:color w:val="000000" w:themeColor="text1"/>
              </w:rPr>
            </w:pPr>
            <w:r w:rsidRPr="002A75A2">
              <w:rPr>
                <w:rFonts w:ascii="標楷體" w:eastAsia="標楷體" w:hAnsi="標楷體" w:hint="eastAsia"/>
                <w:color w:val="000000" w:themeColor="text1"/>
              </w:rPr>
              <w:t>3.境外學位生人數</w:t>
            </w:r>
            <w:r w:rsidRPr="002A75A2">
              <w:rPr>
                <w:rFonts w:ascii="標楷體" w:eastAsia="標楷體" w:hAnsi="標楷體"/>
                <w:color w:val="000000" w:themeColor="text1"/>
              </w:rPr>
              <w:t>(</w:t>
            </w:r>
            <w:r w:rsidRPr="002A75A2">
              <w:rPr>
                <w:rFonts w:ascii="標楷體" w:eastAsia="標楷體" w:hAnsi="標楷體" w:hint="eastAsia"/>
                <w:color w:val="000000" w:themeColor="text1"/>
              </w:rPr>
              <w:t>含外籍學位生、僑生、港澳生與陸生</w:t>
            </w:r>
            <w:r w:rsidRPr="002A75A2">
              <w:rPr>
                <w:rFonts w:ascii="標楷體" w:eastAsia="標楷體" w:hAnsi="標楷體"/>
                <w:color w:val="000000" w:themeColor="text1"/>
              </w:rPr>
              <w:t>)</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1</w:t>
            </w:r>
          </w:p>
        </w:tc>
      </w:tr>
      <w:tr w:rsidR="002A75A2" w:rsidRPr="002A75A2" w:rsidTr="00AA7EDC">
        <w:trPr>
          <w:trHeight w:val="240"/>
        </w:trPr>
        <w:tc>
          <w:tcPr>
            <w:tcW w:w="1911" w:type="pct"/>
            <w:vMerge/>
            <w:tcBorders>
              <w:left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946516" w:rsidRPr="002A75A2" w:rsidRDefault="00946516" w:rsidP="00AA7EDC">
            <w:pPr>
              <w:widowControl/>
              <w:snapToGrid w:val="0"/>
              <w:ind w:left="247" w:hangingChars="103" w:hanging="247"/>
              <w:jc w:val="both"/>
              <w:rPr>
                <w:rFonts w:ascii="標楷體" w:eastAsia="標楷體" w:hAnsi="標楷體"/>
                <w:color w:val="000000" w:themeColor="text1"/>
              </w:rPr>
            </w:pPr>
            <w:r w:rsidRPr="002A75A2">
              <w:rPr>
                <w:rFonts w:ascii="標楷體" w:eastAsia="標楷體" w:hAnsi="標楷體" w:hint="eastAsia"/>
                <w:color w:val="000000" w:themeColor="text1"/>
              </w:rPr>
              <w:t>4.姐妹校</w:t>
            </w:r>
            <w:proofErr w:type="gramStart"/>
            <w:r w:rsidRPr="002A75A2">
              <w:rPr>
                <w:rFonts w:ascii="標楷體" w:eastAsia="標楷體" w:hAnsi="標楷體" w:hint="eastAsia"/>
                <w:color w:val="000000" w:themeColor="text1"/>
              </w:rPr>
              <w:t>交換生修課</w:t>
            </w:r>
            <w:proofErr w:type="gramEnd"/>
            <w:r w:rsidRPr="002A75A2">
              <w:rPr>
                <w:rFonts w:ascii="標楷體" w:eastAsia="標楷體" w:hAnsi="標楷體" w:hint="eastAsia"/>
                <w:color w:val="000000" w:themeColor="text1"/>
              </w:rPr>
              <w:t>人數</w:t>
            </w:r>
            <w:r w:rsidRPr="002A75A2">
              <w:rPr>
                <w:rFonts w:ascii="標楷體" w:eastAsia="標楷體" w:hAnsi="標楷體"/>
                <w:color w:val="000000" w:themeColor="text1"/>
              </w:rPr>
              <w:t>(</w:t>
            </w:r>
            <w:r w:rsidRPr="002A75A2">
              <w:rPr>
                <w:rFonts w:ascii="標楷體" w:eastAsia="標楷體" w:hAnsi="標楷體" w:hint="eastAsia"/>
                <w:color w:val="000000" w:themeColor="text1"/>
              </w:rPr>
              <w:t>含大陸</w:t>
            </w:r>
            <w:proofErr w:type="gramStart"/>
            <w:r w:rsidRPr="002A75A2">
              <w:rPr>
                <w:rFonts w:ascii="標楷體" w:eastAsia="標楷體" w:hAnsi="標楷體" w:hint="eastAsia"/>
                <w:color w:val="000000" w:themeColor="text1"/>
              </w:rPr>
              <w:t>研</w:t>
            </w:r>
            <w:proofErr w:type="gramEnd"/>
            <w:r w:rsidRPr="002A75A2">
              <w:rPr>
                <w:rFonts w:ascii="標楷體" w:eastAsia="標楷體" w:hAnsi="標楷體" w:hint="eastAsia"/>
                <w:color w:val="000000" w:themeColor="text1"/>
              </w:rPr>
              <w:t>修生與交換生</w:t>
            </w:r>
            <w:r w:rsidRPr="002A75A2">
              <w:rPr>
                <w:rFonts w:ascii="標楷體" w:eastAsia="標楷體" w:hAnsi="標楷體"/>
                <w:color w:val="000000" w:themeColor="text1"/>
              </w:rPr>
              <w:t>)</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1</w:t>
            </w:r>
          </w:p>
        </w:tc>
      </w:tr>
      <w:tr w:rsidR="00946516" w:rsidRPr="002A75A2" w:rsidTr="00AA7EDC">
        <w:trPr>
          <w:trHeight w:val="240"/>
        </w:trPr>
        <w:tc>
          <w:tcPr>
            <w:tcW w:w="1911" w:type="pct"/>
            <w:vMerge/>
            <w:tcBorders>
              <w:left w:val="single" w:sz="12" w:space="0" w:color="auto"/>
              <w:bottom w:val="single" w:sz="12" w:space="0" w:color="auto"/>
              <w:right w:val="single" w:sz="12" w:space="0" w:color="auto"/>
            </w:tcBorders>
            <w:shd w:val="clear" w:color="auto" w:fill="auto"/>
            <w:vAlign w:val="center"/>
          </w:tcPr>
          <w:p w:rsidR="00946516" w:rsidRPr="002A75A2" w:rsidRDefault="00946516" w:rsidP="00AA7EDC">
            <w:pPr>
              <w:spacing w:line="340" w:lineRule="exact"/>
              <w:rPr>
                <w:rFonts w:eastAsia="標楷體"/>
                <w:color w:val="000000" w:themeColor="text1"/>
              </w:rPr>
            </w:pPr>
          </w:p>
        </w:tc>
        <w:tc>
          <w:tcPr>
            <w:tcW w:w="1984" w:type="pct"/>
            <w:tcBorders>
              <w:top w:val="single" w:sz="6" w:space="0" w:color="auto"/>
              <w:left w:val="single" w:sz="12" w:space="0" w:color="auto"/>
              <w:bottom w:val="single" w:sz="12" w:space="0" w:color="auto"/>
              <w:right w:val="single" w:sz="6" w:space="0" w:color="auto"/>
            </w:tcBorders>
            <w:shd w:val="clear" w:color="auto" w:fill="auto"/>
            <w:vAlign w:val="center"/>
          </w:tcPr>
          <w:p w:rsidR="00946516" w:rsidRPr="002A75A2" w:rsidRDefault="00946516" w:rsidP="00AA7EDC">
            <w:pPr>
              <w:widowControl/>
              <w:snapToGrid w:val="0"/>
              <w:ind w:left="247" w:hangingChars="103" w:hanging="247"/>
              <w:jc w:val="both"/>
              <w:rPr>
                <w:rFonts w:ascii="標楷體" w:eastAsia="標楷體" w:hAnsi="標楷體"/>
                <w:color w:val="000000" w:themeColor="text1"/>
              </w:rPr>
            </w:pPr>
            <w:r w:rsidRPr="002A75A2">
              <w:rPr>
                <w:rFonts w:ascii="標楷體" w:eastAsia="標楷體" w:hAnsi="標楷體" w:hint="eastAsia"/>
                <w:color w:val="000000" w:themeColor="text1"/>
              </w:rPr>
              <w:t>5.國際</w:t>
            </w:r>
            <w:proofErr w:type="gramStart"/>
            <w:r w:rsidRPr="002A75A2">
              <w:rPr>
                <w:rFonts w:ascii="標楷體" w:eastAsia="標楷體" w:hAnsi="標楷體" w:hint="eastAsia"/>
                <w:color w:val="000000" w:themeColor="text1"/>
              </w:rPr>
              <w:t>產學專班</w:t>
            </w:r>
            <w:proofErr w:type="gramEnd"/>
            <w:r w:rsidRPr="002A75A2">
              <w:rPr>
                <w:rFonts w:ascii="標楷體" w:eastAsia="標楷體" w:hAnsi="標楷體" w:hint="eastAsia"/>
                <w:color w:val="000000" w:themeColor="text1"/>
              </w:rPr>
              <w:t>、境內</w:t>
            </w:r>
            <w:proofErr w:type="gramStart"/>
            <w:r w:rsidRPr="002A75A2">
              <w:rPr>
                <w:rFonts w:ascii="標楷體" w:eastAsia="標楷體" w:hAnsi="標楷體" w:hint="eastAsia"/>
                <w:color w:val="000000" w:themeColor="text1"/>
              </w:rPr>
              <w:t>外籍生專班</w:t>
            </w:r>
            <w:proofErr w:type="gramEnd"/>
            <w:r w:rsidRPr="002A75A2">
              <w:rPr>
                <w:rFonts w:ascii="標楷體" w:eastAsia="標楷體" w:hAnsi="標楷體" w:hint="eastAsia"/>
                <w:color w:val="000000" w:themeColor="text1"/>
              </w:rPr>
              <w:t>、</w:t>
            </w:r>
            <w:proofErr w:type="gramStart"/>
            <w:r w:rsidRPr="002A75A2">
              <w:rPr>
                <w:rFonts w:ascii="標楷體" w:eastAsia="標楷體" w:hAnsi="標楷體" w:hint="eastAsia"/>
                <w:color w:val="000000" w:themeColor="text1"/>
              </w:rPr>
              <w:t>海青班</w:t>
            </w:r>
            <w:proofErr w:type="gramEnd"/>
            <w:r w:rsidRPr="002A75A2">
              <w:rPr>
                <w:rFonts w:ascii="標楷體" w:eastAsia="標楷體" w:hAnsi="標楷體" w:hint="eastAsia"/>
                <w:color w:val="000000" w:themeColor="text1"/>
              </w:rPr>
              <w:t>、姐妹校短期培訓班</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946516" w:rsidRPr="002A75A2" w:rsidRDefault="00946516" w:rsidP="00AA7EDC">
            <w:pPr>
              <w:widowControl/>
              <w:spacing w:line="340" w:lineRule="exact"/>
              <w:jc w:val="center"/>
              <w:rPr>
                <w:rFonts w:eastAsia="標楷體"/>
                <w:bCs/>
                <w:color w:val="000000" w:themeColor="text1"/>
                <w:kern w:val="0"/>
              </w:rPr>
            </w:pPr>
            <w:r w:rsidRPr="002A75A2">
              <w:rPr>
                <w:rFonts w:eastAsia="標楷體" w:hint="eastAsia"/>
                <w:bCs/>
                <w:color w:val="000000" w:themeColor="text1"/>
                <w:kern w:val="0"/>
              </w:rPr>
              <w:t>1</w:t>
            </w:r>
          </w:p>
        </w:tc>
      </w:tr>
    </w:tbl>
    <w:p w:rsidR="00946516" w:rsidRPr="002A75A2" w:rsidRDefault="00946516" w:rsidP="00946516">
      <w:pPr>
        <w:spacing w:beforeLines="50" w:before="180" w:line="340" w:lineRule="exact"/>
        <w:ind w:left="728" w:hangingChars="303" w:hanging="728"/>
        <w:rPr>
          <w:rFonts w:eastAsia="標楷體"/>
          <w:b/>
          <w:color w:val="000000" w:themeColor="text1"/>
        </w:rPr>
      </w:pPr>
    </w:p>
    <w:p w:rsidR="00946516" w:rsidRPr="002A75A2" w:rsidRDefault="00946516" w:rsidP="00946516">
      <w:pPr>
        <w:spacing w:beforeLines="50" w:before="180" w:line="340" w:lineRule="exact"/>
        <w:ind w:left="728" w:hangingChars="303" w:hanging="728"/>
        <w:rPr>
          <w:rFonts w:eastAsia="標楷體"/>
          <w:b/>
          <w:color w:val="000000" w:themeColor="text1"/>
        </w:rPr>
      </w:pPr>
      <w:r w:rsidRPr="002A75A2">
        <w:rPr>
          <w:rFonts w:eastAsia="標楷體"/>
          <w:b/>
          <w:color w:val="000000" w:themeColor="text1"/>
        </w:rPr>
        <w:t>說明：有關合約正本歸檔期限，於每年</w:t>
      </w:r>
      <w:r w:rsidRPr="002A75A2">
        <w:rPr>
          <w:rFonts w:eastAsia="標楷體"/>
          <w:b/>
          <w:color w:val="000000" w:themeColor="text1"/>
        </w:rPr>
        <w:t>KPI</w:t>
      </w:r>
      <w:r w:rsidRPr="002A75A2">
        <w:rPr>
          <w:rFonts w:eastAsia="標楷體"/>
          <w:b/>
          <w:color w:val="000000" w:themeColor="text1"/>
        </w:rPr>
        <w:t>進行結算時，凡未於</w:t>
      </w:r>
      <w:r w:rsidRPr="002A75A2">
        <w:rPr>
          <w:rFonts w:eastAsia="標楷體"/>
          <w:b/>
          <w:color w:val="000000" w:themeColor="text1"/>
        </w:rPr>
        <w:t>E-MAIL</w:t>
      </w:r>
      <w:r w:rsidRPr="002A75A2">
        <w:rPr>
          <w:rFonts w:eastAsia="標楷體"/>
          <w:b/>
          <w:color w:val="000000" w:themeColor="text1"/>
        </w:rPr>
        <w:t>通知收件日截止前將合約正本回擲</w:t>
      </w:r>
      <w:proofErr w:type="gramStart"/>
      <w:r w:rsidRPr="002A75A2">
        <w:rPr>
          <w:rFonts w:eastAsia="標楷體"/>
          <w:b/>
          <w:color w:val="000000" w:themeColor="text1"/>
        </w:rPr>
        <w:t>研</w:t>
      </w:r>
      <w:proofErr w:type="gramEnd"/>
      <w:r w:rsidRPr="002A75A2">
        <w:rPr>
          <w:rFonts w:eastAsia="標楷體"/>
          <w:b/>
          <w:color w:val="000000" w:themeColor="text1"/>
        </w:rPr>
        <w:t>產處建檔，其點數依計畫經費級距折半認列。</w:t>
      </w:r>
    </w:p>
    <w:p w:rsidR="00946516" w:rsidRPr="002A75A2" w:rsidRDefault="00946516" w:rsidP="00946516">
      <w:pPr>
        <w:spacing w:line="360" w:lineRule="auto"/>
        <w:ind w:leftChars="1" w:left="1680" w:hangingChars="699" w:hanging="1678"/>
        <w:jc w:val="center"/>
        <w:rPr>
          <w:rFonts w:eastAsia="標楷體"/>
          <w:color w:val="000000" w:themeColor="text1"/>
        </w:rPr>
      </w:pPr>
    </w:p>
    <w:p w:rsidR="00946516" w:rsidRPr="002A75A2" w:rsidRDefault="00946516" w:rsidP="00946516">
      <w:pPr>
        <w:snapToGrid w:val="0"/>
        <w:spacing w:before="108" w:afterLines="50" w:after="180"/>
        <w:jc w:val="center"/>
        <w:rPr>
          <w:rFonts w:eastAsia="標楷體"/>
          <w:color w:val="000000" w:themeColor="text1"/>
        </w:rPr>
      </w:pPr>
    </w:p>
    <w:p w:rsidR="00946516" w:rsidRPr="002A75A2" w:rsidRDefault="00946516" w:rsidP="00946516">
      <w:pPr>
        <w:rPr>
          <w:color w:val="000000" w:themeColor="text1"/>
        </w:rPr>
      </w:pPr>
    </w:p>
    <w:p w:rsidR="00946516" w:rsidRPr="002A75A2" w:rsidRDefault="00946516" w:rsidP="00946516">
      <w:pPr>
        <w:spacing w:line="360" w:lineRule="auto"/>
        <w:rPr>
          <w:rFonts w:eastAsia="標楷體"/>
          <w:bCs/>
          <w:color w:val="000000" w:themeColor="text1"/>
          <w:sz w:val="28"/>
          <w:szCs w:val="28"/>
        </w:rPr>
      </w:pPr>
    </w:p>
    <w:p w:rsidR="009774F4" w:rsidRPr="002A75A2" w:rsidRDefault="009774F4">
      <w:pPr>
        <w:rPr>
          <w:color w:val="000000" w:themeColor="text1"/>
        </w:rPr>
      </w:pPr>
    </w:p>
    <w:sectPr w:rsidR="009774F4" w:rsidRPr="002A75A2" w:rsidSect="00946516">
      <w:footerReference w:type="default" r:id="rId9"/>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B0F" w:rsidRDefault="00D10B0F">
      <w:r>
        <w:separator/>
      </w:r>
    </w:p>
  </w:endnote>
  <w:endnote w:type="continuationSeparator" w:id="0">
    <w:p w:rsidR="00D10B0F" w:rsidRDefault="00D1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C6" w:rsidRDefault="001C785E">
    <w:pPr>
      <w:pStyle w:val="a3"/>
      <w:jc w:val="center"/>
    </w:pPr>
    <w:r>
      <w:fldChar w:fldCharType="begin"/>
    </w:r>
    <w:r>
      <w:instrText>PAGE   \* MERGEFORMAT</w:instrText>
    </w:r>
    <w:r>
      <w:fldChar w:fldCharType="separate"/>
    </w:r>
    <w:r w:rsidR="00E37156" w:rsidRPr="00E37156">
      <w:rPr>
        <w:noProof/>
        <w:lang w:val="zh-TW"/>
      </w:rPr>
      <w:t>4</w:t>
    </w:r>
    <w:r>
      <w:fldChar w:fldCharType="end"/>
    </w:r>
  </w:p>
  <w:p w:rsidR="00C420C6" w:rsidRDefault="00D10B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B0F" w:rsidRDefault="00D10B0F">
      <w:r>
        <w:separator/>
      </w:r>
    </w:p>
  </w:footnote>
  <w:footnote w:type="continuationSeparator" w:id="0">
    <w:p w:rsidR="00D10B0F" w:rsidRDefault="00D1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C13B8"/>
    <w:multiLevelType w:val="hybridMultilevel"/>
    <w:tmpl w:val="B99413A2"/>
    <w:lvl w:ilvl="0" w:tplc="A0E27AAA">
      <w:start w:val="1"/>
      <w:numFmt w:val="taiwaneseCountingThousand"/>
      <w:lvlText w:val="%1、"/>
      <w:lvlJc w:val="left"/>
      <w:pPr>
        <w:tabs>
          <w:tab w:val="num" w:pos="1102"/>
        </w:tabs>
        <w:ind w:left="1102" w:hanging="960"/>
      </w:pPr>
      <w:rPr>
        <w:rFonts w:ascii="標楷體" w:eastAsia="標楷體" w:hAnsi="標楷體" w:cs="Times New Roman" w:hint="eastAsia"/>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16"/>
    <w:rsid w:val="001C785E"/>
    <w:rsid w:val="0022153A"/>
    <w:rsid w:val="002A75A2"/>
    <w:rsid w:val="007A3937"/>
    <w:rsid w:val="009149DC"/>
    <w:rsid w:val="00946516"/>
    <w:rsid w:val="009774F4"/>
    <w:rsid w:val="00A81CE9"/>
    <w:rsid w:val="00CD3A0A"/>
    <w:rsid w:val="00D10B0F"/>
    <w:rsid w:val="00E37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8E45886-CACA-4B9D-B3C8-DAD4E9CD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5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46516"/>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946516"/>
    <w:rPr>
      <w:rFonts w:ascii="Times New Roman" w:eastAsia="新細明體" w:hAnsi="Times New Roman" w:cs="Times New Roman"/>
      <w:sz w:val="20"/>
      <w:szCs w:val="20"/>
      <w:lang w:val="x-none" w:eastAsia="x-none"/>
    </w:rPr>
  </w:style>
  <w:style w:type="paragraph" w:styleId="a5">
    <w:name w:val="List Paragraph"/>
    <w:basedOn w:val="a"/>
    <w:link w:val="a6"/>
    <w:uiPriority w:val="34"/>
    <w:qFormat/>
    <w:rsid w:val="00946516"/>
    <w:pPr>
      <w:ind w:leftChars="200" w:left="480"/>
    </w:pPr>
    <w:rPr>
      <w:rFonts w:ascii="Calibri" w:hAnsi="Calibri"/>
      <w:szCs w:val="22"/>
    </w:rPr>
  </w:style>
  <w:style w:type="character" w:customStyle="1" w:styleId="a6">
    <w:name w:val="清單段落 字元"/>
    <w:link w:val="a5"/>
    <w:uiPriority w:val="34"/>
    <w:locked/>
    <w:rsid w:val="00946516"/>
    <w:rPr>
      <w:rFonts w:ascii="Calibri" w:eastAsia="新細明體" w:hAnsi="Calibri" w:cs="Times New Roman"/>
    </w:rPr>
  </w:style>
  <w:style w:type="paragraph" w:styleId="a7">
    <w:name w:val="Balloon Text"/>
    <w:basedOn w:val="a"/>
    <w:link w:val="a8"/>
    <w:uiPriority w:val="99"/>
    <w:semiHidden/>
    <w:unhideWhenUsed/>
    <w:rsid w:val="009149D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149DC"/>
    <w:rPr>
      <w:rFonts w:asciiTheme="majorHAnsi" w:eastAsiaTheme="majorEastAsia" w:hAnsiTheme="majorHAnsi" w:cstheme="majorBidi"/>
      <w:sz w:val="18"/>
      <w:szCs w:val="18"/>
    </w:rPr>
  </w:style>
  <w:style w:type="paragraph" w:styleId="a9">
    <w:name w:val="header"/>
    <w:basedOn w:val="a"/>
    <w:link w:val="aa"/>
    <w:uiPriority w:val="99"/>
    <w:unhideWhenUsed/>
    <w:rsid w:val="002A75A2"/>
    <w:pPr>
      <w:tabs>
        <w:tab w:val="center" w:pos="4153"/>
        <w:tab w:val="right" w:pos="8306"/>
      </w:tabs>
      <w:snapToGrid w:val="0"/>
    </w:pPr>
    <w:rPr>
      <w:sz w:val="20"/>
      <w:szCs w:val="20"/>
    </w:rPr>
  </w:style>
  <w:style w:type="character" w:customStyle="1" w:styleId="aa">
    <w:name w:val="頁首 字元"/>
    <w:basedOn w:val="a0"/>
    <w:link w:val="a9"/>
    <w:uiPriority w:val="99"/>
    <w:rsid w:val="002A75A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ettings" Target="settings.xml"/><Relationship Id="rId7" Type="http://schemas.openxmlformats.org/officeDocument/2006/relationships/hyperlink" Target="http://cfte.stus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cp:lastPrinted>2020-04-21T07:00:00Z</cp:lastPrinted>
  <dcterms:created xsi:type="dcterms:W3CDTF">2020-04-21T06:54:00Z</dcterms:created>
  <dcterms:modified xsi:type="dcterms:W3CDTF">2022-04-12T03:48:00Z</dcterms:modified>
</cp:coreProperties>
</file>